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291D5E" w14:textId="77777777" w:rsidR="00C063B8" w:rsidRPr="00D13BF5" w:rsidRDefault="00C063B8" w:rsidP="00C063B8">
      <w:pPr>
        <w:widowControl/>
        <w:jc w:val="center"/>
        <w:rPr>
          <w:b/>
          <w:szCs w:val="21"/>
        </w:rPr>
      </w:pPr>
      <w:r w:rsidRPr="00D13BF5">
        <w:rPr>
          <w:rFonts w:hint="eastAsia"/>
          <w:b/>
          <w:szCs w:val="21"/>
        </w:rPr>
        <w:t>臨床研究実施計画書作成</w:t>
      </w:r>
      <w:r w:rsidRPr="00D13BF5">
        <w:rPr>
          <w:b/>
          <w:szCs w:val="21"/>
        </w:rPr>
        <w:t>手引き</w:t>
      </w:r>
    </w:p>
    <w:p w14:paraId="46588E58" w14:textId="12D0E41D" w:rsidR="00C063B8" w:rsidRPr="00D13BF5" w:rsidRDefault="00C063B8" w:rsidP="00C063B8">
      <w:pPr>
        <w:widowControl/>
        <w:jc w:val="center"/>
        <w:rPr>
          <w:b/>
          <w:szCs w:val="21"/>
        </w:rPr>
      </w:pPr>
      <w:r w:rsidRPr="00D13BF5">
        <w:rPr>
          <w:rFonts w:hint="eastAsia"/>
          <w:b/>
          <w:szCs w:val="21"/>
        </w:rPr>
        <w:t>V</w:t>
      </w:r>
      <w:r w:rsidRPr="00D13BF5">
        <w:rPr>
          <w:b/>
          <w:szCs w:val="21"/>
        </w:rPr>
        <w:t xml:space="preserve">er. </w:t>
      </w:r>
      <w:r w:rsidR="00C84681" w:rsidRPr="00D13BF5">
        <w:rPr>
          <w:rFonts w:hint="eastAsia"/>
          <w:b/>
          <w:szCs w:val="21"/>
        </w:rPr>
        <w:t>1</w:t>
      </w:r>
      <w:r w:rsidR="00C84681" w:rsidRPr="00D13BF5">
        <w:rPr>
          <w:b/>
          <w:szCs w:val="21"/>
        </w:rPr>
        <w:t>.0</w:t>
      </w:r>
    </w:p>
    <w:p w14:paraId="4E598EB9" w14:textId="77777777" w:rsidR="00C063B8" w:rsidRPr="00D13BF5" w:rsidRDefault="00C063B8" w:rsidP="00C063B8">
      <w:pPr>
        <w:widowControl/>
        <w:jc w:val="right"/>
        <w:rPr>
          <w:szCs w:val="21"/>
        </w:rPr>
      </w:pPr>
      <w:r w:rsidRPr="00D13BF5">
        <w:rPr>
          <w:rFonts w:hint="eastAsia"/>
          <w:szCs w:val="21"/>
        </w:rPr>
        <w:t>広島大学</w:t>
      </w:r>
      <w:r w:rsidRPr="00D13BF5">
        <w:rPr>
          <w:szCs w:val="21"/>
        </w:rPr>
        <w:t>病院</w:t>
      </w:r>
      <w:r w:rsidRPr="00D13BF5">
        <w:rPr>
          <w:rFonts w:hint="eastAsia"/>
          <w:szCs w:val="21"/>
        </w:rPr>
        <w:t xml:space="preserve"> </w:t>
      </w:r>
      <w:r w:rsidRPr="00D13BF5">
        <w:rPr>
          <w:szCs w:val="21"/>
        </w:rPr>
        <w:t>総合医療研究推進センター</w:t>
      </w:r>
    </w:p>
    <w:p w14:paraId="5CC5375B" w14:textId="28A65DB9" w:rsidR="00C063B8" w:rsidRPr="00D13BF5" w:rsidRDefault="00C063B8" w:rsidP="0003486F">
      <w:pPr>
        <w:widowControl/>
        <w:jc w:val="right"/>
        <w:rPr>
          <w:szCs w:val="21"/>
        </w:rPr>
      </w:pPr>
      <w:r w:rsidRPr="00D13BF5">
        <w:rPr>
          <w:rFonts w:hint="eastAsia"/>
          <w:szCs w:val="21"/>
        </w:rPr>
        <w:t>平成3</w:t>
      </w:r>
      <w:r w:rsidR="0003486F" w:rsidRPr="00D13BF5">
        <w:rPr>
          <w:szCs w:val="21"/>
        </w:rPr>
        <w:t>1</w:t>
      </w:r>
      <w:r w:rsidRPr="00D13BF5">
        <w:rPr>
          <w:rFonts w:hint="eastAsia"/>
          <w:szCs w:val="21"/>
        </w:rPr>
        <w:t>年</w:t>
      </w:r>
      <w:r w:rsidR="0003486F" w:rsidRPr="00D13BF5">
        <w:rPr>
          <w:szCs w:val="21"/>
        </w:rPr>
        <w:t>1</w:t>
      </w:r>
      <w:r w:rsidRPr="00D13BF5">
        <w:rPr>
          <w:rFonts w:hint="eastAsia"/>
          <w:szCs w:val="21"/>
        </w:rPr>
        <w:t>月1日</w:t>
      </w:r>
    </w:p>
    <w:p w14:paraId="14E98A55" w14:textId="77777777" w:rsidR="00C063B8" w:rsidRPr="00D13BF5" w:rsidRDefault="00C063B8" w:rsidP="00C063B8">
      <w:pPr>
        <w:widowControl/>
        <w:jc w:val="left"/>
        <w:rPr>
          <w:szCs w:val="21"/>
        </w:rPr>
      </w:pPr>
    </w:p>
    <w:p w14:paraId="5E6CA469" w14:textId="5F91E4AE" w:rsidR="00C063B8" w:rsidRPr="00D13BF5" w:rsidRDefault="00C063B8" w:rsidP="00C063B8">
      <w:pPr>
        <w:widowControl/>
        <w:ind w:firstLineChars="100" w:firstLine="210"/>
        <w:jc w:val="left"/>
        <w:rPr>
          <w:szCs w:val="21"/>
        </w:rPr>
      </w:pPr>
      <w:r w:rsidRPr="00D13BF5">
        <w:rPr>
          <w:rFonts w:hint="eastAsia"/>
          <w:szCs w:val="21"/>
        </w:rPr>
        <w:t>平成30年4月1日</w:t>
      </w:r>
      <w:r w:rsidR="009D5F52" w:rsidRPr="00D13BF5">
        <w:rPr>
          <w:szCs w:val="21"/>
        </w:rPr>
        <w:t>に施行された</w:t>
      </w:r>
      <w:r w:rsidR="005F2F54" w:rsidRPr="00D13BF5">
        <w:rPr>
          <w:rFonts w:hint="eastAsia"/>
          <w:szCs w:val="21"/>
        </w:rPr>
        <w:t>臨床研究法、同法の施行に伴って公布、発出された</w:t>
      </w:r>
      <w:r w:rsidRPr="00D13BF5">
        <w:rPr>
          <w:rFonts w:hint="eastAsia"/>
          <w:szCs w:val="21"/>
        </w:rPr>
        <w:t>臨床研究法施行規則には</w:t>
      </w:r>
      <w:r w:rsidRPr="00D13BF5">
        <w:rPr>
          <w:szCs w:val="21"/>
        </w:rPr>
        <w:t>、</w:t>
      </w:r>
      <w:r w:rsidRPr="00D13BF5">
        <w:rPr>
          <w:rFonts w:hint="eastAsia"/>
          <w:szCs w:val="21"/>
        </w:rPr>
        <w:t>研究実施計画書（プロトコル）に記載すべき18</w:t>
      </w:r>
      <w:r w:rsidRPr="00D13BF5">
        <w:rPr>
          <w:szCs w:val="21"/>
        </w:rPr>
        <w:t>項目が</w:t>
      </w:r>
      <w:r w:rsidRPr="00D13BF5">
        <w:rPr>
          <w:rFonts w:hint="eastAsia"/>
          <w:szCs w:val="21"/>
        </w:rPr>
        <w:t>示されて</w:t>
      </w:r>
      <w:r w:rsidRPr="00D13BF5">
        <w:rPr>
          <w:szCs w:val="21"/>
        </w:rPr>
        <w:t>います。</w:t>
      </w:r>
    </w:p>
    <w:p w14:paraId="08EC3F91" w14:textId="2437F92D" w:rsidR="00C063B8" w:rsidRPr="00D13BF5" w:rsidRDefault="00C063B8" w:rsidP="00C063B8">
      <w:pPr>
        <w:widowControl/>
        <w:ind w:firstLineChars="100" w:firstLine="210"/>
        <w:jc w:val="left"/>
        <w:rPr>
          <w:szCs w:val="21"/>
        </w:rPr>
      </w:pPr>
      <w:r w:rsidRPr="00D13BF5">
        <w:rPr>
          <w:rFonts w:hint="eastAsia"/>
          <w:szCs w:val="21"/>
        </w:rPr>
        <w:t>そこで、研究実施</w:t>
      </w:r>
      <w:r w:rsidRPr="00D13BF5">
        <w:rPr>
          <w:szCs w:val="21"/>
        </w:rPr>
        <w:t>計画書作成にあたり、</w:t>
      </w:r>
      <w:r w:rsidRPr="00D13BF5">
        <w:rPr>
          <w:rFonts w:hint="eastAsia"/>
          <w:szCs w:val="21"/>
        </w:rPr>
        <w:t>記載</w:t>
      </w:r>
      <w:r w:rsidRPr="00D13BF5">
        <w:rPr>
          <w:szCs w:val="21"/>
        </w:rPr>
        <w:t>すべき項目を網羅し、</w:t>
      </w:r>
      <w:r w:rsidRPr="00D13BF5">
        <w:rPr>
          <w:rFonts w:hint="eastAsia"/>
          <w:szCs w:val="21"/>
        </w:rPr>
        <w:t>過不足無く適切な</w:t>
      </w:r>
      <w:r w:rsidRPr="00D13BF5">
        <w:rPr>
          <w:szCs w:val="21"/>
        </w:rPr>
        <w:t>計画書を作成すること</w:t>
      </w:r>
      <w:r w:rsidRPr="00D13BF5">
        <w:rPr>
          <w:rFonts w:hint="eastAsia"/>
          <w:szCs w:val="21"/>
        </w:rPr>
        <w:t>が</w:t>
      </w:r>
      <w:r w:rsidRPr="00D13BF5">
        <w:rPr>
          <w:szCs w:val="21"/>
        </w:rPr>
        <w:t>可能なツールとして、本手引き</w:t>
      </w:r>
      <w:r w:rsidRPr="00D13BF5">
        <w:rPr>
          <w:rFonts w:hint="eastAsia"/>
          <w:szCs w:val="21"/>
        </w:rPr>
        <w:t>を作成</w:t>
      </w:r>
      <w:r w:rsidRPr="00D13BF5">
        <w:rPr>
          <w:szCs w:val="21"/>
        </w:rPr>
        <w:t>しました</w:t>
      </w:r>
      <w:r w:rsidRPr="00D13BF5">
        <w:rPr>
          <w:rFonts w:hint="eastAsia"/>
          <w:szCs w:val="21"/>
        </w:rPr>
        <w:t>ので、</w:t>
      </w:r>
      <w:r w:rsidRPr="00D13BF5">
        <w:rPr>
          <w:szCs w:val="21"/>
        </w:rPr>
        <w:t>ご</w:t>
      </w:r>
      <w:r w:rsidRPr="00D13BF5">
        <w:rPr>
          <w:rFonts w:hint="eastAsia"/>
          <w:szCs w:val="21"/>
        </w:rPr>
        <w:t>活用ください。</w:t>
      </w:r>
    </w:p>
    <w:p w14:paraId="6A4F54F8" w14:textId="77777777" w:rsidR="00C063B8" w:rsidRPr="00D13BF5" w:rsidRDefault="00C063B8" w:rsidP="00C063B8">
      <w:pPr>
        <w:widowControl/>
        <w:jc w:val="left"/>
        <w:rPr>
          <w:szCs w:val="21"/>
        </w:rPr>
      </w:pPr>
      <w:r w:rsidRPr="00D13BF5">
        <w:rPr>
          <w:rFonts w:hint="eastAsia"/>
          <w:szCs w:val="21"/>
        </w:rPr>
        <w:t>・研究</w:t>
      </w:r>
      <w:r w:rsidRPr="00D13BF5">
        <w:rPr>
          <w:szCs w:val="21"/>
        </w:rPr>
        <w:t>実施計画書の雛形</w:t>
      </w:r>
    </w:p>
    <w:p w14:paraId="007BB040" w14:textId="295EEA20" w:rsidR="00C063B8" w:rsidRPr="00D13BF5" w:rsidRDefault="00C063B8" w:rsidP="003E0867">
      <w:pPr>
        <w:pStyle w:val="11"/>
        <w:keepNext w:val="0"/>
        <w:numPr>
          <w:ilvl w:val="0"/>
          <w:numId w:val="0"/>
        </w:numPr>
        <w:outlineLvl w:val="9"/>
        <w:rPr>
          <w:color w:val="auto"/>
          <w:szCs w:val="21"/>
        </w:rPr>
      </w:pPr>
      <w:bookmarkStart w:id="0" w:name="_Toc1115973"/>
      <w:r w:rsidRPr="00D13BF5">
        <w:rPr>
          <w:rFonts w:hint="eastAsia"/>
          <w:color w:val="auto"/>
          <w:szCs w:val="21"/>
        </w:rPr>
        <w:t>・</w:t>
      </w:r>
      <w:r w:rsidRPr="00D13BF5">
        <w:rPr>
          <w:color w:val="auto"/>
          <w:szCs w:val="21"/>
        </w:rPr>
        <w:t>求められている項目の</w:t>
      </w:r>
      <w:r w:rsidRPr="00D13BF5">
        <w:rPr>
          <w:rFonts w:hint="eastAsia"/>
          <w:color w:val="auto"/>
          <w:szCs w:val="21"/>
        </w:rPr>
        <w:t>チェックリスト</w:t>
      </w:r>
      <w:bookmarkEnd w:id="0"/>
    </w:p>
    <w:p w14:paraId="242527EC" w14:textId="77777777" w:rsidR="00C063B8" w:rsidRPr="00D13BF5" w:rsidRDefault="00C063B8" w:rsidP="00C063B8">
      <w:pPr>
        <w:widowControl/>
        <w:jc w:val="left"/>
        <w:rPr>
          <w:szCs w:val="21"/>
        </w:rPr>
      </w:pPr>
    </w:p>
    <w:p w14:paraId="407943B4" w14:textId="77777777" w:rsidR="00C063B8" w:rsidRPr="00D13BF5" w:rsidRDefault="00C063B8" w:rsidP="00C063B8">
      <w:pPr>
        <w:widowControl/>
        <w:jc w:val="left"/>
        <w:rPr>
          <w:b/>
          <w:szCs w:val="21"/>
        </w:rPr>
      </w:pPr>
      <w:r w:rsidRPr="00D13BF5">
        <w:rPr>
          <w:rFonts w:hint="eastAsia"/>
          <w:b/>
          <w:szCs w:val="21"/>
        </w:rPr>
        <w:t>研究</w:t>
      </w:r>
      <w:r w:rsidRPr="00D13BF5">
        <w:rPr>
          <w:b/>
          <w:szCs w:val="21"/>
        </w:rPr>
        <w:t>実施計画書作成に</w:t>
      </w:r>
      <w:r w:rsidRPr="00D13BF5">
        <w:rPr>
          <w:rFonts w:hint="eastAsia"/>
          <w:b/>
          <w:szCs w:val="21"/>
        </w:rPr>
        <w:t>あたっての</w:t>
      </w:r>
      <w:r w:rsidRPr="00D13BF5">
        <w:rPr>
          <w:b/>
          <w:szCs w:val="21"/>
        </w:rPr>
        <w:t>基本的</w:t>
      </w:r>
      <w:r w:rsidRPr="00D13BF5">
        <w:rPr>
          <w:rFonts w:hint="eastAsia"/>
          <w:b/>
          <w:szCs w:val="21"/>
        </w:rPr>
        <w:t>注意</w:t>
      </w:r>
    </w:p>
    <w:p w14:paraId="072733DD" w14:textId="77777777" w:rsidR="00C063B8" w:rsidRPr="00D13BF5" w:rsidRDefault="00C063B8" w:rsidP="00C42676">
      <w:pPr>
        <w:pStyle w:val="a3"/>
        <w:widowControl/>
        <w:numPr>
          <w:ilvl w:val="0"/>
          <w:numId w:val="16"/>
        </w:numPr>
        <w:ind w:leftChars="0"/>
        <w:jc w:val="left"/>
        <w:rPr>
          <w:szCs w:val="21"/>
        </w:rPr>
      </w:pPr>
      <w:r w:rsidRPr="00D13BF5">
        <w:rPr>
          <w:rFonts w:hint="eastAsia"/>
          <w:b/>
          <w:szCs w:val="21"/>
        </w:rPr>
        <w:t>研究実施</w:t>
      </w:r>
      <w:r w:rsidRPr="00D13BF5">
        <w:rPr>
          <w:b/>
          <w:szCs w:val="21"/>
        </w:rPr>
        <w:t>計画書は</w:t>
      </w:r>
      <w:r w:rsidRPr="00D13BF5">
        <w:rPr>
          <w:szCs w:val="21"/>
        </w:rPr>
        <w:t>、倫理審査委員</w:t>
      </w:r>
      <w:r w:rsidRPr="00D13BF5">
        <w:rPr>
          <w:rFonts w:hint="eastAsia"/>
          <w:szCs w:val="21"/>
        </w:rPr>
        <w:t>会で</w:t>
      </w:r>
      <w:r w:rsidRPr="00D13BF5">
        <w:rPr>
          <w:szCs w:val="21"/>
        </w:rPr>
        <w:t>審議されます</w:t>
      </w:r>
      <w:r w:rsidRPr="00D13BF5">
        <w:rPr>
          <w:rFonts w:hint="eastAsia"/>
          <w:szCs w:val="21"/>
        </w:rPr>
        <w:t>ので、</w:t>
      </w:r>
      <w:r w:rsidRPr="00D13BF5">
        <w:rPr>
          <w:szCs w:val="21"/>
        </w:rPr>
        <w:t>倫理審査委員会の委員</w:t>
      </w:r>
      <w:r w:rsidRPr="00D13BF5">
        <w:rPr>
          <w:rFonts w:hint="eastAsia"/>
          <w:szCs w:val="21"/>
        </w:rPr>
        <w:t>の</w:t>
      </w:r>
      <w:r w:rsidRPr="00D13BF5">
        <w:rPr>
          <w:szCs w:val="21"/>
        </w:rPr>
        <w:t>先生方</w:t>
      </w:r>
      <w:r w:rsidRPr="00D13BF5">
        <w:rPr>
          <w:rFonts w:hint="eastAsia"/>
          <w:szCs w:val="21"/>
        </w:rPr>
        <w:t>（一般の</w:t>
      </w:r>
      <w:r w:rsidRPr="00D13BF5">
        <w:rPr>
          <w:szCs w:val="21"/>
        </w:rPr>
        <w:t>立場の方を含む</w:t>
      </w:r>
      <w:r w:rsidRPr="00D13BF5">
        <w:rPr>
          <w:rFonts w:hint="eastAsia"/>
          <w:szCs w:val="21"/>
        </w:rPr>
        <w:t>）</w:t>
      </w:r>
      <w:r w:rsidRPr="00D13BF5">
        <w:rPr>
          <w:szCs w:val="21"/>
        </w:rPr>
        <w:t>や専門分野</w:t>
      </w:r>
      <w:r w:rsidRPr="00D13BF5">
        <w:rPr>
          <w:rFonts w:hint="eastAsia"/>
          <w:szCs w:val="21"/>
        </w:rPr>
        <w:t>以外</w:t>
      </w:r>
      <w:r w:rsidRPr="00D13BF5">
        <w:rPr>
          <w:szCs w:val="21"/>
        </w:rPr>
        <w:t>の研究者</w:t>
      </w:r>
      <w:r w:rsidRPr="00D13BF5">
        <w:rPr>
          <w:rFonts w:hint="eastAsia"/>
          <w:szCs w:val="21"/>
        </w:rPr>
        <w:t>や</w:t>
      </w:r>
      <w:r w:rsidRPr="00D13BF5">
        <w:rPr>
          <w:szCs w:val="21"/>
        </w:rPr>
        <w:t>研究に携わる方にも理解できる</w:t>
      </w:r>
      <w:r w:rsidRPr="00D13BF5">
        <w:rPr>
          <w:rFonts w:hint="eastAsia"/>
          <w:szCs w:val="21"/>
        </w:rPr>
        <w:t>ように、</w:t>
      </w:r>
      <w:r w:rsidRPr="00D13BF5">
        <w:rPr>
          <w:rFonts w:hint="eastAsia"/>
          <w:b/>
          <w:szCs w:val="21"/>
        </w:rPr>
        <w:t>なるべく</w:t>
      </w:r>
      <w:r w:rsidRPr="00D13BF5">
        <w:rPr>
          <w:b/>
          <w:szCs w:val="21"/>
        </w:rPr>
        <w:t>平易な表現で記述し、専門用語の使用は避けるあるいは注釈を付け、初出の略語はspell out</w:t>
      </w:r>
      <w:r w:rsidRPr="00D13BF5">
        <w:rPr>
          <w:szCs w:val="21"/>
        </w:rPr>
        <w:t>してください。</w:t>
      </w:r>
    </w:p>
    <w:p w14:paraId="05FD4A74" w14:textId="77777777" w:rsidR="00C063B8" w:rsidRPr="00D13BF5" w:rsidRDefault="00C063B8" w:rsidP="00C42676">
      <w:pPr>
        <w:pStyle w:val="a3"/>
        <w:widowControl/>
        <w:numPr>
          <w:ilvl w:val="0"/>
          <w:numId w:val="16"/>
        </w:numPr>
        <w:ind w:leftChars="0"/>
        <w:jc w:val="left"/>
        <w:rPr>
          <w:szCs w:val="21"/>
        </w:rPr>
      </w:pPr>
      <w:r w:rsidRPr="00D13BF5">
        <w:rPr>
          <w:rFonts w:hint="eastAsia"/>
          <w:szCs w:val="21"/>
        </w:rPr>
        <w:t>本手引き</w:t>
      </w:r>
      <w:r w:rsidRPr="00D13BF5">
        <w:rPr>
          <w:szCs w:val="21"/>
        </w:rPr>
        <w:t>の</w:t>
      </w:r>
      <w:r w:rsidRPr="00D13BF5">
        <w:rPr>
          <w:rFonts w:hint="eastAsia"/>
          <w:szCs w:val="21"/>
        </w:rPr>
        <w:t>雛形</w:t>
      </w:r>
      <w:r w:rsidRPr="00D13BF5">
        <w:rPr>
          <w:szCs w:val="21"/>
        </w:rPr>
        <w:t>には、3種類の色分けをし</w:t>
      </w:r>
      <w:r w:rsidRPr="00D13BF5">
        <w:rPr>
          <w:rFonts w:hint="eastAsia"/>
          <w:szCs w:val="21"/>
        </w:rPr>
        <w:t>て</w:t>
      </w:r>
      <w:r w:rsidRPr="00D13BF5">
        <w:rPr>
          <w:szCs w:val="21"/>
        </w:rPr>
        <w:t>います。</w:t>
      </w:r>
    </w:p>
    <w:p w14:paraId="611DFB36" w14:textId="77777777" w:rsidR="00C063B8" w:rsidRPr="00D13BF5" w:rsidRDefault="00C063B8" w:rsidP="00C42676">
      <w:pPr>
        <w:pStyle w:val="a3"/>
        <w:widowControl/>
        <w:numPr>
          <w:ilvl w:val="0"/>
          <w:numId w:val="17"/>
        </w:numPr>
        <w:ind w:leftChars="0"/>
        <w:jc w:val="left"/>
        <w:rPr>
          <w:szCs w:val="21"/>
        </w:rPr>
      </w:pPr>
      <w:r w:rsidRPr="00D13BF5">
        <w:rPr>
          <w:rFonts w:hint="eastAsia"/>
          <w:color w:val="000000" w:themeColor="text1"/>
          <w:szCs w:val="21"/>
          <w:u w:val="single"/>
        </w:rPr>
        <w:t>黒字の記載は削除することなく各自の研究内容を検討して記載</w:t>
      </w:r>
      <w:r w:rsidRPr="00D13BF5">
        <w:rPr>
          <w:rFonts w:hint="eastAsia"/>
          <w:szCs w:val="21"/>
        </w:rPr>
        <w:t>して</w:t>
      </w:r>
      <w:r w:rsidRPr="00D13BF5">
        <w:rPr>
          <w:szCs w:val="21"/>
        </w:rPr>
        <w:t>くだ</w:t>
      </w:r>
      <w:r w:rsidRPr="00D13BF5">
        <w:rPr>
          <w:rFonts w:hint="eastAsia"/>
          <w:szCs w:val="21"/>
        </w:rPr>
        <w:t>さい</w:t>
      </w:r>
      <w:r w:rsidRPr="00D13BF5">
        <w:rPr>
          <w:szCs w:val="21"/>
        </w:rPr>
        <w:t>。</w:t>
      </w:r>
    </w:p>
    <w:p w14:paraId="563B33DD" w14:textId="77777777" w:rsidR="00C063B8" w:rsidRPr="00D13BF5" w:rsidRDefault="00C063B8" w:rsidP="00C42676">
      <w:pPr>
        <w:pStyle w:val="a3"/>
        <w:widowControl/>
        <w:numPr>
          <w:ilvl w:val="0"/>
          <w:numId w:val="17"/>
        </w:numPr>
        <w:ind w:leftChars="0"/>
        <w:jc w:val="left"/>
        <w:rPr>
          <w:szCs w:val="21"/>
        </w:rPr>
      </w:pPr>
      <w:r w:rsidRPr="00D13BF5">
        <w:rPr>
          <w:rFonts w:hint="eastAsia"/>
          <w:color w:val="FF0000"/>
          <w:szCs w:val="21"/>
          <w:u w:val="single"/>
        </w:rPr>
        <w:t>赤字の記載は計画書</w:t>
      </w:r>
      <w:r w:rsidRPr="00D13BF5">
        <w:rPr>
          <w:color w:val="FF0000"/>
          <w:szCs w:val="21"/>
          <w:u w:val="single"/>
        </w:rPr>
        <w:t>作成時の</w:t>
      </w:r>
      <w:r w:rsidRPr="00D13BF5">
        <w:rPr>
          <w:rFonts w:hint="eastAsia"/>
          <w:color w:val="FF0000"/>
          <w:szCs w:val="21"/>
          <w:u w:val="single"/>
        </w:rPr>
        <w:t>注意書き</w:t>
      </w:r>
      <w:r w:rsidRPr="00D13BF5">
        <w:rPr>
          <w:rFonts w:hint="eastAsia"/>
          <w:szCs w:val="21"/>
        </w:rPr>
        <w:t>として</w:t>
      </w:r>
      <w:r w:rsidRPr="00D13BF5">
        <w:rPr>
          <w:szCs w:val="21"/>
        </w:rPr>
        <w:t>記載していますので、</w:t>
      </w:r>
      <w:r w:rsidRPr="00D13BF5">
        <w:rPr>
          <w:rFonts w:hint="eastAsia"/>
          <w:szCs w:val="21"/>
        </w:rPr>
        <w:t>ご一読の</w:t>
      </w:r>
      <w:r w:rsidRPr="00D13BF5">
        <w:rPr>
          <w:szCs w:val="21"/>
        </w:rPr>
        <w:t>上、計画書を作成してください</w:t>
      </w:r>
      <w:r w:rsidRPr="00D13BF5">
        <w:rPr>
          <w:rFonts w:hint="eastAsia"/>
          <w:szCs w:val="21"/>
        </w:rPr>
        <w:t>。</w:t>
      </w:r>
    </w:p>
    <w:p w14:paraId="384178AE" w14:textId="77777777" w:rsidR="00C063B8" w:rsidRPr="00D13BF5" w:rsidRDefault="00C063B8" w:rsidP="00C42676">
      <w:pPr>
        <w:pStyle w:val="a3"/>
        <w:widowControl/>
        <w:numPr>
          <w:ilvl w:val="0"/>
          <w:numId w:val="17"/>
        </w:numPr>
        <w:ind w:leftChars="0"/>
        <w:jc w:val="left"/>
        <w:rPr>
          <w:szCs w:val="21"/>
        </w:rPr>
      </w:pPr>
      <w:r w:rsidRPr="00D13BF5">
        <w:rPr>
          <w:rFonts w:hint="eastAsia"/>
          <w:color w:val="0070C0"/>
          <w:szCs w:val="21"/>
          <w:u w:val="single"/>
        </w:rPr>
        <w:t>青字の記載は、</w:t>
      </w:r>
      <w:r w:rsidRPr="00D13BF5">
        <w:rPr>
          <w:color w:val="0070C0"/>
          <w:szCs w:val="21"/>
          <w:u w:val="single"/>
        </w:rPr>
        <w:t>各項目に</w:t>
      </w:r>
      <w:r w:rsidRPr="00D13BF5">
        <w:rPr>
          <w:rFonts w:hint="eastAsia"/>
          <w:color w:val="0070C0"/>
          <w:szCs w:val="21"/>
          <w:u w:val="single"/>
        </w:rPr>
        <w:t>関する</w:t>
      </w:r>
      <w:r w:rsidRPr="00D13BF5">
        <w:rPr>
          <w:color w:val="0070C0"/>
          <w:szCs w:val="21"/>
          <w:u w:val="single"/>
        </w:rPr>
        <w:t>記載</w:t>
      </w:r>
      <w:r w:rsidRPr="00D13BF5">
        <w:rPr>
          <w:rFonts w:hint="eastAsia"/>
          <w:color w:val="0070C0"/>
          <w:szCs w:val="21"/>
          <w:u w:val="single"/>
        </w:rPr>
        <w:t>例</w:t>
      </w:r>
      <w:r w:rsidRPr="00D13BF5">
        <w:rPr>
          <w:rFonts w:hint="eastAsia"/>
          <w:szCs w:val="21"/>
        </w:rPr>
        <w:t>と</w:t>
      </w:r>
      <w:r w:rsidRPr="00D13BF5">
        <w:rPr>
          <w:szCs w:val="21"/>
        </w:rPr>
        <w:t>しています</w:t>
      </w:r>
      <w:r w:rsidRPr="00D13BF5">
        <w:rPr>
          <w:rFonts w:hint="eastAsia"/>
          <w:szCs w:val="21"/>
        </w:rPr>
        <w:t>ので、例を</w:t>
      </w:r>
      <w:r w:rsidRPr="00D13BF5">
        <w:rPr>
          <w:szCs w:val="21"/>
        </w:rPr>
        <w:t>参考に計画書を作成してください。</w:t>
      </w:r>
    </w:p>
    <w:p w14:paraId="42BF8B6B" w14:textId="77777777" w:rsidR="00C063B8" w:rsidRPr="00D13BF5" w:rsidRDefault="00C063B8" w:rsidP="00C42676">
      <w:pPr>
        <w:pStyle w:val="a3"/>
        <w:widowControl/>
        <w:numPr>
          <w:ilvl w:val="0"/>
          <w:numId w:val="17"/>
        </w:numPr>
        <w:ind w:leftChars="0"/>
        <w:jc w:val="left"/>
        <w:rPr>
          <w:szCs w:val="21"/>
        </w:rPr>
      </w:pPr>
      <w:r w:rsidRPr="00D13BF5">
        <w:rPr>
          <w:rFonts w:hint="eastAsia"/>
          <w:szCs w:val="21"/>
          <w:highlight w:val="yellow"/>
        </w:rPr>
        <w:t>研究の内容によっては、各項目に該当しない（不要な）場合がありますが、その場合でも、項目を削除するのではなく、該当なしと記載してください</w:t>
      </w:r>
      <w:r w:rsidRPr="00D13BF5">
        <w:rPr>
          <w:rFonts w:hint="eastAsia"/>
          <w:szCs w:val="21"/>
        </w:rPr>
        <w:t>。</w:t>
      </w:r>
    </w:p>
    <w:p w14:paraId="49546A67" w14:textId="77777777" w:rsidR="00C063B8" w:rsidRPr="00D13BF5" w:rsidRDefault="00C063B8" w:rsidP="00C42676">
      <w:pPr>
        <w:pStyle w:val="a3"/>
        <w:widowControl/>
        <w:numPr>
          <w:ilvl w:val="0"/>
          <w:numId w:val="16"/>
        </w:numPr>
        <w:ind w:leftChars="0"/>
        <w:jc w:val="left"/>
        <w:rPr>
          <w:b/>
          <w:szCs w:val="21"/>
          <w:u w:val="single"/>
        </w:rPr>
      </w:pPr>
      <w:r w:rsidRPr="00D13BF5">
        <w:rPr>
          <w:rFonts w:hint="eastAsia"/>
          <w:b/>
          <w:szCs w:val="21"/>
          <w:u w:val="single"/>
        </w:rPr>
        <w:t>本手引き</w:t>
      </w:r>
      <w:r w:rsidRPr="00D13BF5">
        <w:rPr>
          <w:b/>
          <w:szCs w:val="21"/>
          <w:u w:val="single"/>
        </w:rPr>
        <w:t>の</w:t>
      </w:r>
      <w:r w:rsidRPr="00D13BF5">
        <w:rPr>
          <w:rFonts w:hint="eastAsia"/>
          <w:b/>
          <w:szCs w:val="21"/>
          <w:u w:val="single"/>
        </w:rPr>
        <w:t>雛形を</w:t>
      </w:r>
      <w:r w:rsidRPr="00D13BF5">
        <w:rPr>
          <w:b/>
          <w:szCs w:val="21"/>
          <w:u w:val="single"/>
        </w:rPr>
        <w:t>ご確認の上、適宜</w:t>
      </w:r>
      <w:r w:rsidRPr="00D13BF5">
        <w:rPr>
          <w:rFonts w:hint="eastAsia"/>
          <w:b/>
          <w:szCs w:val="21"/>
          <w:u w:val="single"/>
        </w:rPr>
        <w:t>、記載</w:t>
      </w:r>
      <w:r w:rsidRPr="00D13BF5">
        <w:rPr>
          <w:b/>
          <w:szCs w:val="21"/>
          <w:u w:val="single"/>
        </w:rPr>
        <w:t>例をコピーする、ご自身</w:t>
      </w:r>
      <w:r w:rsidRPr="00D13BF5">
        <w:rPr>
          <w:rFonts w:hint="eastAsia"/>
          <w:b/>
          <w:szCs w:val="21"/>
          <w:u w:val="single"/>
        </w:rPr>
        <w:t>の</w:t>
      </w:r>
      <w:r w:rsidRPr="00D13BF5">
        <w:rPr>
          <w:b/>
          <w:szCs w:val="21"/>
          <w:u w:val="single"/>
        </w:rPr>
        <w:t>研究内容に置き換える等を</w:t>
      </w:r>
      <w:r w:rsidRPr="00D13BF5">
        <w:rPr>
          <w:rFonts w:hint="eastAsia"/>
          <w:b/>
          <w:szCs w:val="21"/>
          <w:u w:val="single"/>
        </w:rPr>
        <w:t>行い</w:t>
      </w:r>
      <w:r w:rsidRPr="00D13BF5">
        <w:rPr>
          <w:b/>
          <w:szCs w:val="21"/>
          <w:u w:val="single"/>
        </w:rPr>
        <w:t>、</w:t>
      </w:r>
      <w:r w:rsidRPr="00D13BF5">
        <w:rPr>
          <w:rFonts w:hint="eastAsia"/>
          <w:b/>
          <w:szCs w:val="21"/>
          <w:u w:val="single"/>
        </w:rPr>
        <w:t>ご自身の</w:t>
      </w:r>
      <w:r w:rsidRPr="00D13BF5">
        <w:rPr>
          <w:b/>
          <w:szCs w:val="21"/>
          <w:u w:val="single"/>
        </w:rPr>
        <w:t>実施計画書</w:t>
      </w:r>
      <w:r w:rsidRPr="00D13BF5">
        <w:rPr>
          <w:rFonts w:hint="eastAsia"/>
          <w:b/>
          <w:szCs w:val="21"/>
          <w:u w:val="single"/>
        </w:rPr>
        <w:t>を</w:t>
      </w:r>
      <w:r w:rsidRPr="00D13BF5">
        <w:rPr>
          <w:b/>
          <w:szCs w:val="21"/>
          <w:u w:val="single"/>
        </w:rPr>
        <w:t>作成</w:t>
      </w:r>
      <w:r w:rsidRPr="00D13BF5">
        <w:rPr>
          <w:rFonts w:hint="eastAsia"/>
          <w:b/>
          <w:szCs w:val="21"/>
          <w:u w:val="single"/>
        </w:rPr>
        <w:t>して</w:t>
      </w:r>
      <w:r w:rsidRPr="00D13BF5">
        <w:rPr>
          <w:b/>
          <w:szCs w:val="21"/>
          <w:u w:val="single"/>
        </w:rPr>
        <w:t>ください</w:t>
      </w:r>
      <w:r w:rsidRPr="00D13BF5">
        <w:rPr>
          <w:rFonts w:hint="eastAsia"/>
          <w:b/>
          <w:szCs w:val="21"/>
          <w:u w:val="single"/>
        </w:rPr>
        <w:t>。</w:t>
      </w:r>
    </w:p>
    <w:p w14:paraId="4682C5CA" w14:textId="77777777" w:rsidR="00C063B8" w:rsidRPr="00D13BF5" w:rsidRDefault="00C063B8" w:rsidP="00C42676">
      <w:pPr>
        <w:pStyle w:val="a3"/>
        <w:widowControl/>
        <w:numPr>
          <w:ilvl w:val="0"/>
          <w:numId w:val="16"/>
        </w:numPr>
        <w:ind w:leftChars="0"/>
        <w:jc w:val="left"/>
        <w:rPr>
          <w:b/>
          <w:szCs w:val="21"/>
          <w:u w:val="single"/>
        </w:rPr>
      </w:pPr>
      <w:r w:rsidRPr="00D13BF5">
        <w:rPr>
          <w:rFonts w:hint="eastAsia"/>
          <w:b/>
          <w:szCs w:val="21"/>
          <w:u w:val="single"/>
        </w:rPr>
        <w:t>実施計画書</w:t>
      </w:r>
      <w:r w:rsidRPr="00D13BF5">
        <w:rPr>
          <w:b/>
          <w:szCs w:val="21"/>
          <w:u w:val="single"/>
        </w:rPr>
        <w:t>の作成に関する</w:t>
      </w:r>
      <w:r w:rsidRPr="00D13BF5">
        <w:rPr>
          <w:rFonts w:hint="eastAsia"/>
          <w:b/>
          <w:szCs w:val="21"/>
          <w:u w:val="single"/>
        </w:rPr>
        <w:t>内容</w:t>
      </w:r>
      <w:r w:rsidRPr="00D13BF5">
        <w:rPr>
          <w:b/>
          <w:szCs w:val="21"/>
          <w:u w:val="single"/>
        </w:rPr>
        <w:t>や記載方法など</w:t>
      </w:r>
      <w:r w:rsidRPr="00D13BF5">
        <w:rPr>
          <w:rFonts w:hint="eastAsia"/>
          <w:b/>
          <w:szCs w:val="21"/>
          <w:u w:val="single"/>
        </w:rPr>
        <w:t>の</w:t>
      </w:r>
      <w:r w:rsidRPr="00D13BF5">
        <w:rPr>
          <w:b/>
          <w:szCs w:val="21"/>
          <w:u w:val="single"/>
        </w:rPr>
        <w:t>ご不明な点がありましたら、</w:t>
      </w:r>
      <w:r w:rsidRPr="00D13BF5">
        <w:rPr>
          <w:rFonts w:hint="eastAsia"/>
          <w:b/>
          <w:szCs w:val="21"/>
          <w:u w:val="single"/>
        </w:rPr>
        <w:t>病院</w:t>
      </w:r>
      <w:r w:rsidRPr="00D13BF5">
        <w:rPr>
          <w:b/>
          <w:szCs w:val="21"/>
          <w:u w:val="single"/>
        </w:rPr>
        <w:t>総合医療研究推進センター</w:t>
      </w:r>
      <w:r w:rsidRPr="00D13BF5">
        <w:rPr>
          <w:rFonts w:hint="eastAsia"/>
          <w:b/>
          <w:szCs w:val="21"/>
          <w:u w:val="single"/>
        </w:rPr>
        <w:t>で随時</w:t>
      </w:r>
      <w:r w:rsidRPr="00D13BF5">
        <w:rPr>
          <w:b/>
          <w:szCs w:val="21"/>
          <w:u w:val="single"/>
        </w:rPr>
        <w:t>、ご相談ください</w:t>
      </w:r>
      <w:r w:rsidRPr="00D13BF5">
        <w:rPr>
          <w:rFonts w:hint="eastAsia"/>
          <w:b/>
          <w:szCs w:val="21"/>
          <w:u w:val="single"/>
        </w:rPr>
        <w:t>。</w:t>
      </w:r>
    </w:p>
    <w:p w14:paraId="21EA9E17" w14:textId="77777777" w:rsidR="00C063B8" w:rsidRPr="00D13BF5" w:rsidRDefault="00C063B8" w:rsidP="00C063B8">
      <w:pPr>
        <w:rPr>
          <w:szCs w:val="21"/>
        </w:rPr>
      </w:pPr>
    </w:p>
    <w:p w14:paraId="40BFABAD" w14:textId="77777777" w:rsidR="00C063B8" w:rsidRPr="00D13BF5" w:rsidRDefault="00C063B8" w:rsidP="00C063B8">
      <w:pPr>
        <w:rPr>
          <w:b/>
          <w:szCs w:val="21"/>
        </w:rPr>
      </w:pPr>
      <w:r w:rsidRPr="00D13BF5">
        <w:rPr>
          <w:rFonts w:hint="eastAsia"/>
          <w:b/>
          <w:szCs w:val="21"/>
        </w:rPr>
        <w:t>チェックリストの</w:t>
      </w:r>
      <w:r w:rsidRPr="00D13BF5">
        <w:rPr>
          <w:b/>
          <w:szCs w:val="21"/>
        </w:rPr>
        <w:t>ご利用方法</w:t>
      </w:r>
    </w:p>
    <w:p w14:paraId="1429E517" w14:textId="503C62D4" w:rsidR="00C063B8" w:rsidRPr="00D13BF5" w:rsidRDefault="00C063B8" w:rsidP="00C42676">
      <w:pPr>
        <w:pStyle w:val="a3"/>
        <w:widowControl/>
        <w:numPr>
          <w:ilvl w:val="0"/>
          <w:numId w:val="16"/>
        </w:numPr>
        <w:ind w:leftChars="0"/>
        <w:jc w:val="left"/>
        <w:rPr>
          <w:szCs w:val="21"/>
        </w:rPr>
      </w:pPr>
      <w:r w:rsidRPr="00D13BF5">
        <w:rPr>
          <w:szCs w:val="21"/>
        </w:rPr>
        <w:t>実施計画書には</w:t>
      </w:r>
      <w:r w:rsidR="00EA7BBD" w:rsidRPr="00D13BF5">
        <w:rPr>
          <w:rFonts w:hint="eastAsia"/>
          <w:szCs w:val="21"/>
        </w:rPr>
        <w:t>、「臨床研究法施行規則」</w:t>
      </w:r>
      <w:r w:rsidRPr="00D13BF5">
        <w:rPr>
          <w:szCs w:val="21"/>
        </w:rPr>
        <w:t>で</w:t>
      </w:r>
      <w:r w:rsidRPr="00D13BF5">
        <w:rPr>
          <w:rFonts w:hint="eastAsia"/>
          <w:szCs w:val="21"/>
        </w:rPr>
        <w:t>提示</w:t>
      </w:r>
      <w:r w:rsidRPr="00D13BF5">
        <w:rPr>
          <w:szCs w:val="21"/>
        </w:rPr>
        <w:t>された</w:t>
      </w:r>
      <w:r w:rsidRPr="00D13BF5">
        <w:rPr>
          <w:rFonts w:hint="eastAsia"/>
          <w:szCs w:val="21"/>
        </w:rPr>
        <w:t>18</w:t>
      </w:r>
      <w:r w:rsidRPr="00D13BF5">
        <w:rPr>
          <w:szCs w:val="21"/>
        </w:rPr>
        <w:t>項目</w:t>
      </w:r>
      <w:r w:rsidRPr="00D13BF5">
        <w:rPr>
          <w:rFonts w:hint="eastAsia"/>
          <w:szCs w:val="21"/>
        </w:rPr>
        <w:t>の</w:t>
      </w:r>
      <w:r w:rsidRPr="00D13BF5">
        <w:rPr>
          <w:szCs w:val="21"/>
        </w:rPr>
        <w:t>内容を記載することが</w:t>
      </w:r>
      <w:r w:rsidRPr="00D13BF5">
        <w:rPr>
          <w:rFonts w:hint="eastAsia"/>
          <w:szCs w:val="21"/>
        </w:rPr>
        <w:t>求められて</w:t>
      </w:r>
      <w:r w:rsidRPr="00D13BF5">
        <w:rPr>
          <w:szCs w:val="21"/>
        </w:rPr>
        <w:t>います。</w:t>
      </w:r>
      <w:r w:rsidRPr="00D13BF5">
        <w:rPr>
          <w:rFonts w:hint="eastAsia"/>
          <w:szCs w:val="21"/>
        </w:rPr>
        <w:t>次ページ</w:t>
      </w:r>
      <w:r w:rsidRPr="00D13BF5">
        <w:rPr>
          <w:szCs w:val="21"/>
        </w:rPr>
        <w:t>のチェックリストを参照し、チェック</w:t>
      </w:r>
      <w:r w:rsidRPr="00D13BF5">
        <w:rPr>
          <w:rFonts w:hint="eastAsia"/>
          <w:szCs w:val="21"/>
        </w:rPr>
        <w:t>欄に○</w:t>
      </w:r>
      <w:r w:rsidRPr="00D13BF5">
        <w:rPr>
          <w:szCs w:val="21"/>
        </w:rPr>
        <w:t>を記入してください。</w:t>
      </w:r>
      <w:r w:rsidRPr="00D13BF5">
        <w:rPr>
          <w:szCs w:val="21"/>
        </w:rPr>
        <w:br w:type="page"/>
      </w:r>
    </w:p>
    <w:p w14:paraId="747B3D6E" w14:textId="23B470DA" w:rsidR="009A7955" w:rsidRPr="0039726D" w:rsidRDefault="0033395F" w:rsidP="0039726D">
      <w:pPr>
        <w:widowControl/>
        <w:ind w:firstLineChars="1400" w:firstLine="3360"/>
        <w:rPr>
          <w:sz w:val="24"/>
          <w:szCs w:val="21"/>
        </w:rPr>
      </w:pPr>
      <w:r w:rsidRPr="0039726D">
        <w:rPr>
          <w:rFonts w:hint="eastAsia"/>
          <w:sz w:val="24"/>
          <w:szCs w:val="21"/>
        </w:rPr>
        <w:lastRenderedPageBreak/>
        <w:t>※</w:t>
      </w:r>
      <w:r w:rsidR="009A7955" w:rsidRPr="0039726D">
        <w:rPr>
          <w:rFonts w:hint="eastAsia"/>
          <w:sz w:val="24"/>
          <w:szCs w:val="21"/>
        </w:rPr>
        <w:t>研究実施計画書作成チェックリスト</w:t>
      </w:r>
    </w:p>
    <w:p w14:paraId="5C5A2EE4" w14:textId="77777777" w:rsidR="00852DBA" w:rsidRPr="00D13BF5" w:rsidRDefault="00852DBA" w:rsidP="0033395F">
      <w:pPr>
        <w:widowControl/>
        <w:ind w:firstLineChars="1300" w:firstLine="2730"/>
        <w:rPr>
          <w:szCs w:val="21"/>
        </w:rPr>
      </w:pPr>
    </w:p>
    <w:tbl>
      <w:tblPr>
        <w:tblStyle w:val="a9"/>
        <w:tblW w:w="10489" w:type="dxa"/>
        <w:jc w:val="center"/>
        <w:tblLook w:val="04A0" w:firstRow="1" w:lastRow="0" w:firstColumn="1" w:lastColumn="0" w:noHBand="0" w:noVBand="1"/>
      </w:tblPr>
      <w:tblGrid>
        <w:gridCol w:w="589"/>
        <w:gridCol w:w="6692"/>
        <w:gridCol w:w="2372"/>
        <w:gridCol w:w="836"/>
      </w:tblGrid>
      <w:tr w:rsidR="00D956F6" w:rsidRPr="00D13BF5" w14:paraId="7ED54E2C" w14:textId="77777777" w:rsidTr="00F410FE">
        <w:trPr>
          <w:trHeight w:val="652"/>
          <w:jc w:val="center"/>
        </w:trPr>
        <w:tc>
          <w:tcPr>
            <w:tcW w:w="7281" w:type="dxa"/>
            <w:gridSpan w:val="2"/>
            <w:tcBorders>
              <w:top w:val="single" w:sz="4" w:space="0" w:color="auto"/>
              <w:left w:val="single" w:sz="4" w:space="0" w:color="auto"/>
              <w:bottom w:val="single" w:sz="4" w:space="0" w:color="auto"/>
              <w:right w:val="single" w:sz="4" w:space="0" w:color="auto"/>
            </w:tcBorders>
            <w:vAlign w:val="center"/>
            <w:hideMark/>
          </w:tcPr>
          <w:p w14:paraId="0BFC27B2" w14:textId="15F31D05" w:rsidR="00D956F6" w:rsidRPr="00D13BF5" w:rsidRDefault="009451D8" w:rsidP="00D956F6">
            <w:pPr>
              <w:widowControl/>
              <w:jc w:val="center"/>
              <w:rPr>
                <w:szCs w:val="21"/>
              </w:rPr>
            </w:pPr>
            <w:r w:rsidRPr="00D13BF5">
              <w:rPr>
                <w:rFonts w:hint="eastAsia"/>
                <w:szCs w:val="21"/>
              </w:rPr>
              <w:t>研究</w:t>
            </w:r>
            <w:r w:rsidR="00BB21DE" w:rsidRPr="00D13BF5">
              <w:rPr>
                <w:rFonts w:hint="eastAsia"/>
                <w:szCs w:val="21"/>
              </w:rPr>
              <w:t>実施</w:t>
            </w:r>
            <w:r w:rsidRPr="00D13BF5">
              <w:rPr>
                <w:rFonts w:hint="eastAsia"/>
                <w:szCs w:val="21"/>
              </w:rPr>
              <w:t>計画書記載事項</w:t>
            </w:r>
          </w:p>
        </w:tc>
        <w:tc>
          <w:tcPr>
            <w:tcW w:w="2372" w:type="dxa"/>
            <w:tcBorders>
              <w:top w:val="single" w:sz="4" w:space="0" w:color="auto"/>
              <w:left w:val="single" w:sz="4" w:space="0" w:color="auto"/>
              <w:bottom w:val="single" w:sz="4" w:space="0" w:color="auto"/>
              <w:right w:val="single" w:sz="4" w:space="0" w:color="auto"/>
            </w:tcBorders>
            <w:vAlign w:val="center"/>
          </w:tcPr>
          <w:p w14:paraId="68FAB896" w14:textId="4B89FBF4" w:rsidR="00D956F6" w:rsidRPr="00D13BF5" w:rsidRDefault="00D956F6" w:rsidP="00E27C25">
            <w:pPr>
              <w:jc w:val="center"/>
              <w:rPr>
                <w:szCs w:val="21"/>
              </w:rPr>
            </w:pPr>
            <w:r w:rsidRPr="00D13BF5">
              <w:rPr>
                <w:rFonts w:hint="eastAsia"/>
                <w:szCs w:val="21"/>
              </w:rPr>
              <w:t>臨床研究法施行規則 第十四条</w:t>
            </w:r>
          </w:p>
        </w:tc>
        <w:tc>
          <w:tcPr>
            <w:tcW w:w="836" w:type="dxa"/>
            <w:tcBorders>
              <w:top w:val="single" w:sz="4" w:space="0" w:color="auto"/>
              <w:left w:val="single" w:sz="4" w:space="0" w:color="auto"/>
              <w:bottom w:val="single" w:sz="4" w:space="0" w:color="auto"/>
              <w:right w:val="single" w:sz="4" w:space="0" w:color="auto"/>
            </w:tcBorders>
            <w:hideMark/>
          </w:tcPr>
          <w:p w14:paraId="638BA211" w14:textId="491FEE03" w:rsidR="00D956F6" w:rsidRPr="00D13BF5" w:rsidRDefault="00D956F6">
            <w:pPr>
              <w:widowControl/>
              <w:jc w:val="center"/>
              <w:rPr>
                <w:szCs w:val="21"/>
              </w:rPr>
            </w:pPr>
            <w:r w:rsidRPr="00D13BF5">
              <w:rPr>
                <w:rFonts w:hint="eastAsia"/>
                <w:szCs w:val="21"/>
              </w:rPr>
              <w:t>チェック</w:t>
            </w:r>
          </w:p>
        </w:tc>
      </w:tr>
      <w:tr w:rsidR="00D956F6" w:rsidRPr="00D13BF5" w14:paraId="541D3854" w14:textId="77777777" w:rsidTr="00F410FE">
        <w:trPr>
          <w:trHeight w:val="325"/>
          <w:jc w:val="center"/>
        </w:trPr>
        <w:tc>
          <w:tcPr>
            <w:tcW w:w="589" w:type="dxa"/>
            <w:tcBorders>
              <w:top w:val="single" w:sz="4" w:space="0" w:color="auto"/>
              <w:left w:val="single" w:sz="4" w:space="0" w:color="auto"/>
              <w:bottom w:val="single" w:sz="4" w:space="0" w:color="auto"/>
              <w:right w:val="single" w:sz="4" w:space="0" w:color="auto"/>
            </w:tcBorders>
            <w:noWrap/>
            <w:vAlign w:val="center"/>
            <w:hideMark/>
          </w:tcPr>
          <w:p w14:paraId="6928971B" w14:textId="691E188D" w:rsidR="00D956F6" w:rsidRPr="00D13BF5" w:rsidRDefault="00D956F6">
            <w:pPr>
              <w:widowControl/>
              <w:spacing w:line="0" w:lineRule="atLeast"/>
              <w:jc w:val="center"/>
              <w:rPr>
                <w:szCs w:val="21"/>
              </w:rPr>
            </w:pPr>
            <w:r w:rsidRPr="00D13BF5">
              <w:rPr>
                <w:rFonts w:hint="eastAsia"/>
                <w:szCs w:val="21"/>
              </w:rPr>
              <w:t>1</w:t>
            </w:r>
          </w:p>
        </w:tc>
        <w:tc>
          <w:tcPr>
            <w:tcW w:w="6691" w:type="dxa"/>
            <w:tcBorders>
              <w:top w:val="single" w:sz="4" w:space="0" w:color="auto"/>
              <w:left w:val="single" w:sz="4" w:space="0" w:color="auto"/>
              <w:bottom w:val="single" w:sz="4" w:space="0" w:color="auto"/>
              <w:right w:val="single" w:sz="4" w:space="0" w:color="auto"/>
            </w:tcBorders>
            <w:vAlign w:val="center"/>
            <w:hideMark/>
          </w:tcPr>
          <w:p w14:paraId="5539CEE2" w14:textId="3795E1E8" w:rsidR="0039726D" w:rsidRPr="0039726D" w:rsidRDefault="00ED5044">
            <w:pPr>
              <w:widowControl/>
              <w:spacing w:line="0" w:lineRule="atLeast"/>
              <w:rPr>
                <w:rFonts w:cs="Times New Roman"/>
                <w:color w:val="000000" w:themeColor="text1"/>
                <w:szCs w:val="21"/>
              </w:rPr>
            </w:pPr>
            <w:r w:rsidRPr="00D13BF5">
              <w:rPr>
                <w:rFonts w:cs="Times New Roman" w:hint="eastAsia"/>
                <w:color w:val="000000" w:themeColor="text1"/>
                <w:szCs w:val="21"/>
              </w:rPr>
              <w:t>背景と</w:t>
            </w:r>
            <w:r w:rsidR="000601F5" w:rsidRPr="00D13BF5">
              <w:rPr>
                <w:rFonts w:cs="Times New Roman" w:hint="eastAsia"/>
                <w:color w:val="000000" w:themeColor="text1"/>
                <w:szCs w:val="21"/>
              </w:rPr>
              <w:t>研究</w:t>
            </w:r>
            <w:r w:rsidRPr="00D13BF5">
              <w:rPr>
                <w:rFonts w:cs="Times New Roman" w:hint="eastAsia"/>
                <w:color w:val="000000" w:themeColor="text1"/>
                <w:szCs w:val="21"/>
              </w:rPr>
              <w:t>計画の科学的根拠</w:t>
            </w:r>
          </w:p>
        </w:tc>
        <w:tc>
          <w:tcPr>
            <w:tcW w:w="2372" w:type="dxa"/>
            <w:tcBorders>
              <w:top w:val="single" w:sz="4" w:space="0" w:color="auto"/>
              <w:left w:val="single" w:sz="4" w:space="0" w:color="auto"/>
              <w:bottom w:val="single" w:sz="4" w:space="0" w:color="auto"/>
              <w:right w:val="single" w:sz="4" w:space="0" w:color="auto"/>
            </w:tcBorders>
            <w:vAlign w:val="center"/>
            <w:hideMark/>
          </w:tcPr>
          <w:p w14:paraId="3583F470" w14:textId="61B7B816" w:rsidR="00D956F6" w:rsidRPr="00D13BF5" w:rsidRDefault="00942ACF">
            <w:pPr>
              <w:widowControl/>
              <w:spacing w:line="0" w:lineRule="atLeast"/>
              <w:jc w:val="center"/>
              <w:rPr>
                <w:szCs w:val="21"/>
              </w:rPr>
            </w:pPr>
            <w:r w:rsidRPr="00D13BF5">
              <w:rPr>
                <w:rFonts w:hint="eastAsia"/>
                <w:szCs w:val="21"/>
              </w:rPr>
              <w:t>二</w:t>
            </w:r>
          </w:p>
        </w:tc>
        <w:tc>
          <w:tcPr>
            <w:tcW w:w="836" w:type="dxa"/>
            <w:tcBorders>
              <w:top w:val="single" w:sz="4" w:space="0" w:color="auto"/>
              <w:left w:val="single" w:sz="4" w:space="0" w:color="auto"/>
              <w:bottom w:val="single" w:sz="4" w:space="0" w:color="auto"/>
              <w:right w:val="single" w:sz="4" w:space="0" w:color="auto"/>
            </w:tcBorders>
          </w:tcPr>
          <w:p w14:paraId="2245355F" w14:textId="77777777" w:rsidR="00D956F6" w:rsidRPr="00D13BF5" w:rsidRDefault="00D956F6">
            <w:pPr>
              <w:widowControl/>
              <w:spacing w:line="0" w:lineRule="atLeast"/>
              <w:jc w:val="center"/>
              <w:rPr>
                <w:szCs w:val="21"/>
              </w:rPr>
            </w:pPr>
          </w:p>
        </w:tc>
      </w:tr>
      <w:tr w:rsidR="00D956F6" w:rsidRPr="00D13BF5" w14:paraId="2DEC3831" w14:textId="77777777" w:rsidTr="00F410FE">
        <w:trPr>
          <w:trHeight w:val="325"/>
          <w:jc w:val="center"/>
        </w:trPr>
        <w:tc>
          <w:tcPr>
            <w:tcW w:w="589" w:type="dxa"/>
            <w:tcBorders>
              <w:top w:val="single" w:sz="4" w:space="0" w:color="auto"/>
              <w:left w:val="single" w:sz="4" w:space="0" w:color="auto"/>
              <w:bottom w:val="single" w:sz="4" w:space="0" w:color="auto"/>
              <w:right w:val="single" w:sz="4" w:space="0" w:color="auto"/>
            </w:tcBorders>
            <w:noWrap/>
            <w:vAlign w:val="center"/>
            <w:hideMark/>
          </w:tcPr>
          <w:p w14:paraId="0006DEEA" w14:textId="61784C51" w:rsidR="00D956F6" w:rsidRPr="00D13BF5" w:rsidRDefault="00D956F6">
            <w:pPr>
              <w:widowControl/>
              <w:spacing w:line="0" w:lineRule="atLeast"/>
              <w:jc w:val="center"/>
              <w:rPr>
                <w:szCs w:val="21"/>
              </w:rPr>
            </w:pPr>
            <w:r w:rsidRPr="00D13BF5">
              <w:rPr>
                <w:rFonts w:hint="eastAsia"/>
                <w:szCs w:val="21"/>
              </w:rPr>
              <w:t>2</w:t>
            </w:r>
          </w:p>
        </w:tc>
        <w:tc>
          <w:tcPr>
            <w:tcW w:w="6691" w:type="dxa"/>
            <w:tcBorders>
              <w:top w:val="single" w:sz="4" w:space="0" w:color="auto"/>
              <w:left w:val="single" w:sz="4" w:space="0" w:color="auto"/>
              <w:bottom w:val="single" w:sz="4" w:space="0" w:color="auto"/>
              <w:right w:val="single" w:sz="4" w:space="0" w:color="auto"/>
            </w:tcBorders>
            <w:vAlign w:val="center"/>
            <w:hideMark/>
          </w:tcPr>
          <w:p w14:paraId="22A255CE" w14:textId="4F42ED84" w:rsidR="00D956F6" w:rsidRPr="00D13BF5" w:rsidRDefault="00ED5044">
            <w:pPr>
              <w:widowControl/>
              <w:spacing w:line="0" w:lineRule="atLeast"/>
              <w:rPr>
                <w:szCs w:val="21"/>
              </w:rPr>
            </w:pPr>
            <w:r w:rsidRPr="00D13BF5">
              <w:rPr>
                <w:rFonts w:cs="Times New Roman" w:hint="eastAsia"/>
                <w:color w:val="000000" w:themeColor="text1"/>
                <w:szCs w:val="21"/>
              </w:rPr>
              <w:t>研究の目的</w:t>
            </w:r>
          </w:p>
        </w:tc>
        <w:tc>
          <w:tcPr>
            <w:tcW w:w="2372" w:type="dxa"/>
            <w:tcBorders>
              <w:top w:val="single" w:sz="4" w:space="0" w:color="auto"/>
              <w:left w:val="single" w:sz="4" w:space="0" w:color="auto"/>
              <w:bottom w:val="single" w:sz="4" w:space="0" w:color="auto"/>
              <w:right w:val="single" w:sz="4" w:space="0" w:color="auto"/>
            </w:tcBorders>
            <w:vAlign w:val="center"/>
            <w:hideMark/>
          </w:tcPr>
          <w:p w14:paraId="6A91980B" w14:textId="43D2968E" w:rsidR="00D956F6" w:rsidRPr="00D13BF5" w:rsidRDefault="00942ACF">
            <w:pPr>
              <w:widowControl/>
              <w:spacing w:line="0" w:lineRule="atLeast"/>
              <w:jc w:val="center"/>
              <w:rPr>
                <w:szCs w:val="21"/>
              </w:rPr>
            </w:pPr>
            <w:r w:rsidRPr="00D13BF5">
              <w:rPr>
                <w:rFonts w:hint="eastAsia"/>
                <w:szCs w:val="21"/>
              </w:rPr>
              <w:t>三</w:t>
            </w:r>
          </w:p>
        </w:tc>
        <w:tc>
          <w:tcPr>
            <w:tcW w:w="836" w:type="dxa"/>
            <w:tcBorders>
              <w:top w:val="single" w:sz="4" w:space="0" w:color="auto"/>
              <w:left w:val="single" w:sz="4" w:space="0" w:color="auto"/>
              <w:bottom w:val="single" w:sz="4" w:space="0" w:color="auto"/>
              <w:right w:val="single" w:sz="4" w:space="0" w:color="auto"/>
            </w:tcBorders>
          </w:tcPr>
          <w:p w14:paraId="6E82E085" w14:textId="77777777" w:rsidR="00D956F6" w:rsidRPr="00D13BF5" w:rsidRDefault="00D956F6">
            <w:pPr>
              <w:widowControl/>
              <w:spacing w:line="0" w:lineRule="atLeast"/>
              <w:jc w:val="center"/>
              <w:rPr>
                <w:szCs w:val="21"/>
              </w:rPr>
            </w:pPr>
          </w:p>
        </w:tc>
      </w:tr>
      <w:tr w:rsidR="00D956F6" w:rsidRPr="00D13BF5" w14:paraId="710A581C" w14:textId="77777777" w:rsidTr="00F410FE">
        <w:trPr>
          <w:trHeight w:val="325"/>
          <w:jc w:val="center"/>
        </w:trPr>
        <w:tc>
          <w:tcPr>
            <w:tcW w:w="589" w:type="dxa"/>
            <w:tcBorders>
              <w:top w:val="single" w:sz="4" w:space="0" w:color="auto"/>
              <w:left w:val="single" w:sz="4" w:space="0" w:color="auto"/>
              <w:bottom w:val="single" w:sz="4" w:space="0" w:color="auto"/>
              <w:right w:val="single" w:sz="4" w:space="0" w:color="auto"/>
            </w:tcBorders>
            <w:noWrap/>
            <w:vAlign w:val="center"/>
            <w:hideMark/>
          </w:tcPr>
          <w:p w14:paraId="5A347C9A" w14:textId="52BAEF45" w:rsidR="00D956F6" w:rsidRPr="00D13BF5" w:rsidRDefault="00D956F6">
            <w:pPr>
              <w:widowControl/>
              <w:spacing w:line="0" w:lineRule="atLeast"/>
              <w:jc w:val="center"/>
              <w:rPr>
                <w:szCs w:val="21"/>
              </w:rPr>
            </w:pPr>
            <w:r w:rsidRPr="00D13BF5">
              <w:rPr>
                <w:rFonts w:hint="eastAsia"/>
                <w:szCs w:val="21"/>
              </w:rPr>
              <w:t>3</w:t>
            </w:r>
          </w:p>
        </w:tc>
        <w:tc>
          <w:tcPr>
            <w:tcW w:w="6691" w:type="dxa"/>
            <w:tcBorders>
              <w:top w:val="single" w:sz="4" w:space="0" w:color="auto"/>
              <w:left w:val="single" w:sz="4" w:space="0" w:color="auto"/>
              <w:bottom w:val="single" w:sz="4" w:space="0" w:color="auto"/>
              <w:right w:val="single" w:sz="4" w:space="0" w:color="auto"/>
            </w:tcBorders>
            <w:vAlign w:val="center"/>
            <w:hideMark/>
          </w:tcPr>
          <w:p w14:paraId="2A9D00C1" w14:textId="4F093FBB" w:rsidR="00D956F6" w:rsidRPr="00D13BF5" w:rsidRDefault="00ED5044">
            <w:pPr>
              <w:widowControl/>
              <w:spacing w:line="0" w:lineRule="atLeast"/>
              <w:rPr>
                <w:szCs w:val="21"/>
              </w:rPr>
            </w:pPr>
            <w:r w:rsidRPr="00D13BF5">
              <w:rPr>
                <w:rFonts w:hint="eastAsia"/>
                <w:szCs w:val="21"/>
              </w:rPr>
              <w:t>評価項目</w:t>
            </w:r>
          </w:p>
        </w:tc>
        <w:tc>
          <w:tcPr>
            <w:tcW w:w="2372" w:type="dxa"/>
            <w:tcBorders>
              <w:top w:val="single" w:sz="4" w:space="0" w:color="auto"/>
              <w:left w:val="single" w:sz="4" w:space="0" w:color="auto"/>
              <w:bottom w:val="single" w:sz="4" w:space="0" w:color="auto"/>
              <w:right w:val="single" w:sz="4" w:space="0" w:color="auto"/>
            </w:tcBorders>
            <w:vAlign w:val="center"/>
            <w:hideMark/>
          </w:tcPr>
          <w:p w14:paraId="09098887" w14:textId="3384ABDD" w:rsidR="00D956F6" w:rsidRPr="00D13BF5" w:rsidRDefault="00942ACF">
            <w:pPr>
              <w:widowControl/>
              <w:spacing w:line="0" w:lineRule="atLeast"/>
              <w:jc w:val="center"/>
              <w:rPr>
                <w:szCs w:val="21"/>
              </w:rPr>
            </w:pPr>
            <w:r w:rsidRPr="00D13BF5">
              <w:rPr>
                <w:rFonts w:hint="eastAsia"/>
                <w:szCs w:val="21"/>
              </w:rPr>
              <w:t>四</w:t>
            </w:r>
          </w:p>
        </w:tc>
        <w:tc>
          <w:tcPr>
            <w:tcW w:w="836" w:type="dxa"/>
            <w:tcBorders>
              <w:top w:val="single" w:sz="4" w:space="0" w:color="auto"/>
              <w:left w:val="single" w:sz="4" w:space="0" w:color="auto"/>
              <w:bottom w:val="single" w:sz="4" w:space="0" w:color="auto"/>
              <w:right w:val="single" w:sz="4" w:space="0" w:color="auto"/>
            </w:tcBorders>
          </w:tcPr>
          <w:p w14:paraId="4DC74762" w14:textId="77777777" w:rsidR="00D956F6" w:rsidRPr="00D13BF5" w:rsidRDefault="00D956F6">
            <w:pPr>
              <w:widowControl/>
              <w:spacing w:line="0" w:lineRule="atLeast"/>
              <w:jc w:val="center"/>
              <w:rPr>
                <w:szCs w:val="21"/>
              </w:rPr>
            </w:pPr>
          </w:p>
        </w:tc>
      </w:tr>
      <w:tr w:rsidR="00D956F6" w:rsidRPr="00D13BF5" w14:paraId="1ABFB639" w14:textId="77777777" w:rsidTr="00F410FE">
        <w:trPr>
          <w:trHeight w:val="325"/>
          <w:jc w:val="center"/>
        </w:trPr>
        <w:tc>
          <w:tcPr>
            <w:tcW w:w="589" w:type="dxa"/>
            <w:tcBorders>
              <w:top w:val="single" w:sz="4" w:space="0" w:color="auto"/>
              <w:left w:val="single" w:sz="4" w:space="0" w:color="auto"/>
              <w:bottom w:val="single" w:sz="4" w:space="0" w:color="auto"/>
              <w:right w:val="single" w:sz="4" w:space="0" w:color="auto"/>
            </w:tcBorders>
            <w:noWrap/>
            <w:vAlign w:val="center"/>
            <w:hideMark/>
          </w:tcPr>
          <w:p w14:paraId="34E31E63" w14:textId="3C5FE622" w:rsidR="00D956F6" w:rsidRPr="00D13BF5" w:rsidRDefault="00D956F6">
            <w:pPr>
              <w:widowControl/>
              <w:spacing w:line="0" w:lineRule="atLeast"/>
              <w:jc w:val="center"/>
              <w:rPr>
                <w:szCs w:val="21"/>
              </w:rPr>
            </w:pPr>
            <w:r w:rsidRPr="00D13BF5">
              <w:rPr>
                <w:rFonts w:hint="eastAsia"/>
                <w:szCs w:val="21"/>
              </w:rPr>
              <w:t>4</w:t>
            </w:r>
          </w:p>
        </w:tc>
        <w:tc>
          <w:tcPr>
            <w:tcW w:w="6691" w:type="dxa"/>
            <w:tcBorders>
              <w:top w:val="single" w:sz="4" w:space="0" w:color="auto"/>
              <w:left w:val="single" w:sz="4" w:space="0" w:color="auto"/>
              <w:bottom w:val="single" w:sz="4" w:space="0" w:color="auto"/>
              <w:right w:val="single" w:sz="4" w:space="0" w:color="auto"/>
            </w:tcBorders>
            <w:vAlign w:val="center"/>
            <w:hideMark/>
          </w:tcPr>
          <w:p w14:paraId="08118B51" w14:textId="5C4FB954" w:rsidR="00D956F6" w:rsidRPr="00D13BF5" w:rsidRDefault="00852DBA">
            <w:pPr>
              <w:widowControl/>
              <w:spacing w:line="0" w:lineRule="atLeast"/>
              <w:rPr>
                <w:szCs w:val="21"/>
              </w:rPr>
            </w:pPr>
            <w:r w:rsidRPr="00D13BF5">
              <w:rPr>
                <w:rFonts w:hint="eastAsia"/>
                <w:szCs w:val="21"/>
              </w:rPr>
              <w:t>研究の方法</w:t>
            </w:r>
          </w:p>
        </w:tc>
        <w:tc>
          <w:tcPr>
            <w:tcW w:w="2372" w:type="dxa"/>
            <w:tcBorders>
              <w:top w:val="single" w:sz="4" w:space="0" w:color="auto"/>
              <w:left w:val="single" w:sz="4" w:space="0" w:color="auto"/>
              <w:bottom w:val="single" w:sz="4" w:space="0" w:color="auto"/>
              <w:right w:val="single" w:sz="4" w:space="0" w:color="auto"/>
            </w:tcBorders>
            <w:vAlign w:val="center"/>
            <w:hideMark/>
          </w:tcPr>
          <w:p w14:paraId="236C58ED" w14:textId="6B520A87" w:rsidR="00D956F6" w:rsidRPr="00D13BF5" w:rsidRDefault="00942ACF">
            <w:pPr>
              <w:widowControl/>
              <w:spacing w:line="0" w:lineRule="atLeast"/>
              <w:jc w:val="center"/>
              <w:rPr>
                <w:szCs w:val="21"/>
              </w:rPr>
            </w:pPr>
            <w:r w:rsidRPr="00D13BF5">
              <w:rPr>
                <w:rFonts w:hint="eastAsia"/>
                <w:szCs w:val="21"/>
              </w:rPr>
              <w:t>四</w:t>
            </w:r>
          </w:p>
        </w:tc>
        <w:tc>
          <w:tcPr>
            <w:tcW w:w="836" w:type="dxa"/>
            <w:tcBorders>
              <w:top w:val="single" w:sz="4" w:space="0" w:color="auto"/>
              <w:left w:val="single" w:sz="4" w:space="0" w:color="auto"/>
              <w:bottom w:val="single" w:sz="4" w:space="0" w:color="auto"/>
              <w:right w:val="single" w:sz="4" w:space="0" w:color="auto"/>
            </w:tcBorders>
          </w:tcPr>
          <w:p w14:paraId="0E9C3C3D" w14:textId="77777777" w:rsidR="00D956F6" w:rsidRPr="00D13BF5" w:rsidRDefault="00D956F6">
            <w:pPr>
              <w:widowControl/>
              <w:spacing w:line="0" w:lineRule="atLeast"/>
              <w:jc w:val="center"/>
              <w:rPr>
                <w:szCs w:val="21"/>
              </w:rPr>
            </w:pPr>
          </w:p>
        </w:tc>
      </w:tr>
      <w:tr w:rsidR="00D956F6" w:rsidRPr="00D13BF5" w14:paraId="21479979" w14:textId="77777777" w:rsidTr="00F410FE">
        <w:trPr>
          <w:trHeight w:val="325"/>
          <w:jc w:val="center"/>
        </w:trPr>
        <w:tc>
          <w:tcPr>
            <w:tcW w:w="589" w:type="dxa"/>
            <w:tcBorders>
              <w:top w:val="single" w:sz="4" w:space="0" w:color="auto"/>
              <w:left w:val="single" w:sz="4" w:space="0" w:color="auto"/>
              <w:bottom w:val="single" w:sz="4" w:space="0" w:color="auto"/>
              <w:right w:val="single" w:sz="4" w:space="0" w:color="auto"/>
            </w:tcBorders>
            <w:noWrap/>
            <w:vAlign w:val="center"/>
            <w:hideMark/>
          </w:tcPr>
          <w:p w14:paraId="47BE55D0" w14:textId="7BE0169F" w:rsidR="00D956F6" w:rsidRPr="00D13BF5" w:rsidRDefault="00D956F6">
            <w:pPr>
              <w:widowControl/>
              <w:spacing w:line="0" w:lineRule="atLeast"/>
              <w:jc w:val="center"/>
              <w:rPr>
                <w:szCs w:val="21"/>
              </w:rPr>
            </w:pPr>
            <w:r w:rsidRPr="00D13BF5">
              <w:rPr>
                <w:rFonts w:hint="eastAsia"/>
                <w:szCs w:val="21"/>
              </w:rPr>
              <w:t>5</w:t>
            </w:r>
          </w:p>
        </w:tc>
        <w:tc>
          <w:tcPr>
            <w:tcW w:w="6691" w:type="dxa"/>
            <w:tcBorders>
              <w:top w:val="single" w:sz="4" w:space="0" w:color="auto"/>
              <w:left w:val="single" w:sz="4" w:space="0" w:color="auto"/>
              <w:bottom w:val="single" w:sz="4" w:space="0" w:color="auto"/>
              <w:right w:val="single" w:sz="4" w:space="0" w:color="auto"/>
            </w:tcBorders>
            <w:vAlign w:val="center"/>
            <w:hideMark/>
          </w:tcPr>
          <w:p w14:paraId="6BEEF3BD" w14:textId="1F347175" w:rsidR="00D956F6" w:rsidRPr="00D13BF5" w:rsidRDefault="00852DBA">
            <w:pPr>
              <w:widowControl/>
              <w:spacing w:line="0" w:lineRule="atLeast"/>
              <w:rPr>
                <w:szCs w:val="21"/>
              </w:rPr>
            </w:pPr>
            <w:r w:rsidRPr="00D13BF5">
              <w:rPr>
                <w:rFonts w:hint="eastAsia"/>
                <w:szCs w:val="21"/>
              </w:rPr>
              <w:t>対象集団</w:t>
            </w:r>
          </w:p>
        </w:tc>
        <w:tc>
          <w:tcPr>
            <w:tcW w:w="2372" w:type="dxa"/>
            <w:tcBorders>
              <w:top w:val="single" w:sz="4" w:space="0" w:color="auto"/>
              <w:left w:val="single" w:sz="4" w:space="0" w:color="auto"/>
              <w:bottom w:val="single" w:sz="4" w:space="0" w:color="auto"/>
              <w:right w:val="single" w:sz="4" w:space="0" w:color="auto"/>
            </w:tcBorders>
            <w:vAlign w:val="center"/>
            <w:hideMark/>
          </w:tcPr>
          <w:p w14:paraId="0B501F49" w14:textId="33112CAD" w:rsidR="00D956F6" w:rsidRPr="00D13BF5" w:rsidRDefault="00942ACF">
            <w:pPr>
              <w:widowControl/>
              <w:spacing w:line="0" w:lineRule="atLeast"/>
              <w:jc w:val="center"/>
              <w:rPr>
                <w:szCs w:val="21"/>
              </w:rPr>
            </w:pPr>
            <w:r w:rsidRPr="00D13BF5">
              <w:rPr>
                <w:rFonts w:hint="eastAsia"/>
                <w:szCs w:val="21"/>
              </w:rPr>
              <w:t>五</w:t>
            </w:r>
          </w:p>
        </w:tc>
        <w:tc>
          <w:tcPr>
            <w:tcW w:w="836" w:type="dxa"/>
            <w:tcBorders>
              <w:top w:val="single" w:sz="4" w:space="0" w:color="auto"/>
              <w:left w:val="single" w:sz="4" w:space="0" w:color="auto"/>
              <w:bottom w:val="single" w:sz="4" w:space="0" w:color="auto"/>
              <w:right w:val="single" w:sz="4" w:space="0" w:color="auto"/>
            </w:tcBorders>
          </w:tcPr>
          <w:p w14:paraId="1BCCF7B5" w14:textId="77777777" w:rsidR="00D956F6" w:rsidRPr="00D13BF5" w:rsidRDefault="00D956F6">
            <w:pPr>
              <w:widowControl/>
              <w:spacing w:line="0" w:lineRule="atLeast"/>
              <w:jc w:val="center"/>
              <w:rPr>
                <w:szCs w:val="21"/>
              </w:rPr>
            </w:pPr>
          </w:p>
        </w:tc>
      </w:tr>
      <w:tr w:rsidR="00D956F6" w:rsidRPr="00D13BF5" w14:paraId="162F732E" w14:textId="77777777" w:rsidTr="00F410FE">
        <w:trPr>
          <w:trHeight w:val="586"/>
          <w:jc w:val="center"/>
        </w:trPr>
        <w:tc>
          <w:tcPr>
            <w:tcW w:w="589" w:type="dxa"/>
            <w:tcBorders>
              <w:top w:val="single" w:sz="4" w:space="0" w:color="auto"/>
              <w:left w:val="single" w:sz="4" w:space="0" w:color="auto"/>
              <w:bottom w:val="single" w:sz="4" w:space="0" w:color="auto"/>
              <w:right w:val="single" w:sz="4" w:space="0" w:color="auto"/>
            </w:tcBorders>
            <w:noWrap/>
            <w:vAlign w:val="center"/>
            <w:hideMark/>
          </w:tcPr>
          <w:p w14:paraId="52D76BB5" w14:textId="742F5F25" w:rsidR="00D956F6" w:rsidRPr="00D13BF5" w:rsidRDefault="00D956F6">
            <w:pPr>
              <w:widowControl/>
              <w:spacing w:line="0" w:lineRule="atLeast"/>
              <w:jc w:val="center"/>
              <w:rPr>
                <w:szCs w:val="21"/>
              </w:rPr>
            </w:pPr>
            <w:r w:rsidRPr="00D13BF5">
              <w:rPr>
                <w:rFonts w:hint="eastAsia"/>
                <w:szCs w:val="21"/>
              </w:rPr>
              <w:t>6</w:t>
            </w:r>
          </w:p>
        </w:tc>
        <w:tc>
          <w:tcPr>
            <w:tcW w:w="6691" w:type="dxa"/>
            <w:tcBorders>
              <w:top w:val="single" w:sz="4" w:space="0" w:color="auto"/>
              <w:left w:val="single" w:sz="4" w:space="0" w:color="auto"/>
              <w:bottom w:val="single" w:sz="4" w:space="0" w:color="auto"/>
              <w:right w:val="single" w:sz="4" w:space="0" w:color="auto"/>
            </w:tcBorders>
            <w:vAlign w:val="center"/>
            <w:hideMark/>
          </w:tcPr>
          <w:p w14:paraId="2D4BD3CD" w14:textId="4444049E" w:rsidR="00D956F6" w:rsidRPr="00D13BF5" w:rsidRDefault="00852DBA">
            <w:pPr>
              <w:widowControl/>
              <w:spacing w:line="0" w:lineRule="atLeast"/>
              <w:rPr>
                <w:szCs w:val="21"/>
              </w:rPr>
            </w:pPr>
            <w:r w:rsidRPr="00D13BF5">
              <w:rPr>
                <w:rFonts w:hint="eastAsia"/>
                <w:szCs w:val="21"/>
              </w:rPr>
              <w:t>介入</w:t>
            </w:r>
          </w:p>
        </w:tc>
        <w:tc>
          <w:tcPr>
            <w:tcW w:w="2372" w:type="dxa"/>
            <w:tcBorders>
              <w:top w:val="single" w:sz="4" w:space="0" w:color="auto"/>
              <w:left w:val="single" w:sz="4" w:space="0" w:color="auto"/>
              <w:bottom w:val="single" w:sz="4" w:space="0" w:color="auto"/>
              <w:right w:val="single" w:sz="4" w:space="0" w:color="auto"/>
            </w:tcBorders>
            <w:vAlign w:val="center"/>
            <w:hideMark/>
          </w:tcPr>
          <w:p w14:paraId="65175B37" w14:textId="171A5117" w:rsidR="00D956F6" w:rsidRPr="00D13BF5" w:rsidRDefault="00942ACF" w:rsidP="007D106A">
            <w:pPr>
              <w:widowControl/>
              <w:spacing w:line="0" w:lineRule="atLeast"/>
              <w:jc w:val="center"/>
              <w:rPr>
                <w:szCs w:val="21"/>
              </w:rPr>
            </w:pPr>
            <w:r w:rsidRPr="00D13BF5">
              <w:rPr>
                <w:rFonts w:hint="eastAsia"/>
                <w:szCs w:val="21"/>
              </w:rPr>
              <w:t>六</w:t>
            </w:r>
          </w:p>
        </w:tc>
        <w:tc>
          <w:tcPr>
            <w:tcW w:w="836" w:type="dxa"/>
            <w:tcBorders>
              <w:top w:val="single" w:sz="4" w:space="0" w:color="auto"/>
              <w:left w:val="single" w:sz="4" w:space="0" w:color="auto"/>
              <w:bottom w:val="single" w:sz="4" w:space="0" w:color="auto"/>
              <w:right w:val="single" w:sz="4" w:space="0" w:color="auto"/>
            </w:tcBorders>
          </w:tcPr>
          <w:p w14:paraId="4C132997" w14:textId="77777777" w:rsidR="00D956F6" w:rsidRPr="00D13BF5" w:rsidRDefault="00D956F6">
            <w:pPr>
              <w:widowControl/>
              <w:spacing w:line="0" w:lineRule="atLeast"/>
              <w:jc w:val="center"/>
              <w:rPr>
                <w:szCs w:val="21"/>
              </w:rPr>
            </w:pPr>
          </w:p>
        </w:tc>
      </w:tr>
      <w:tr w:rsidR="00D956F6" w:rsidRPr="00D13BF5" w14:paraId="64C128C9" w14:textId="77777777" w:rsidTr="00F410FE">
        <w:trPr>
          <w:trHeight w:val="325"/>
          <w:jc w:val="center"/>
        </w:trPr>
        <w:tc>
          <w:tcPr>
            <w:tcW w:w="589" w:type="dxa"/>
            <w:tcBorders>
              <w:top w:val="single" w:sz="4" w:space="0" w:color="auto"/>
              <w:left w:val="single" w:sz="4" w:space="0" w:color="auto"/>
              <w:bottom w:val="single" w:sz="4" w:space="0" w:color="auto"/>
              <w:right w:val="single" w:sz="4" w:space="0" w:color="auto"/>
            </w:tcBorders>
            <w:noWrap/>
            <w:vAlign w:val="center"/>
            <w:hideMark/>
          </w:tcPr>
          <w:p w14:paraId="35625FB6" w14:textId="565425E7" w:rsidR="00D956F6" w:rsidRPr="00D13BF5" w:rsidRDefault="00D956F6">
            <w:pPr>
              <w:widowControl/>
              <w:spacing w:line="0" w:lineRule="atLeast"/>
              <w:jc w:val="center"/>
              <w:rPr>
                <w:szCs w:val="21"/>
              </w:rPr>
            </w:pPr>
            <w:r w:rsidRPr="00D13BF5">
              <w:rPr>
                <w:rFonts w:hint="eastAsia"/>
                <w:szCs w:val="21"/>
              </w:rPr>
              <w:t>7</w:t>
            </w:r>
          </w:p>
        </w:tc>
        <w:tc>
          <w:tcPr>
            <w:tcW w:w="6691" w:type="dxa"/>
            <w:tcBorders>
              <w:top w:val="single" w:sz="4" w:space="0" w:color="auto"/>
              <w:left w:val="single" w:sz="4" w:space="0" w:color="auto"/>
              <w:bottom w:val="single" w:sz="4" w:space="0" w:color="auto"/>
              <w:right w:val="single" w:sz="4" w:space="0" w:color="auto"/>
            </w:tcBorders>
            <w:vAlign w:val="center"/>
            <w:hideMark/>
          </w:tcPr>
          <w:p w14:paraId="19FEA535" w14:textId="2D2FC0D2" w:rsidR="00D956F6" w:rsidRPr="00D13BF5" w:rsidRDefault="00852DBA">
            <w:pPr>
              <w:widowControl/>
              <w:spacing w:line="0" w:lineRule="atLeast"/>
              <w:rPr>
                <w:szCs w:val="21"/>
              </w:rPr>
            </w:pPr>
            <w:r w:rsidRPr="00D13BF5">
              <w:rPr>
                <w:rFonts w:cs="Times New Roman" w:hint="eastAsia"/>
                <w:color w:val="000000" w:themeColor="text1"/>
                <w:szCs w:val="21"/>
              </w:rPr>
              <w:t>研究対象者登録方法</w:t>
            </w:r>
          </w:p>
        </w:tc>
        <w:tc>
          <w:tcPr>
            <w:tcW w:w="2372" w:type="dxa"/>
            <w:tcBorders>
              <w:top w:val="single" w:sz="4" w:space="0" w:color="auto"/>
              <w:left w:val="single" w:sz="4" w:space="0" w:color="auto"/>
              <w:bottom w:val="single" w:sz="4" w:space="0" w:color="auto"/>
              <w:right w:val="single" w:sz="4" w:space="0" w:color="auto"/>
            </w:tcBorders>
            <w:vAlign w:val="center"/>
            <w:hideMark/>
          </w:tcPr>
          <w:p w14:paraId="071CC8F6" w14:textId="61396DA5" w:rsidR="00D956F6" w:rsidRPr="00D13BF5" w:rsidRDefault="00942ACF">
            <w:pPr>
              <w:widowControl/>
              <w:spacing w:line="0" w:lineRule="atLeast"/>
              <w:jc w:val="center"/>
              <w:rPr>
                <w:szCs w:val="21"/>
              </w:rPr>
            </w:pPr>
            <w:r w:rsidRPr="00D13BF5">
              <w:rPr>
                <w:rFonts w:hint="eastAsia"/>
                <w:szCs w:val="21"/>
              </w:rPr>
              <w:t>十八</w:t>
            </w:r>
          </w:p>
        </w:tc>
        <w:tc>
          <w:tcPr>
            <w:tcW w:w="836" w:type="dxa"/>
            <w:tcBorders>
              <w:top w:val="single" w:sz="4" w:space="0" w:color="auto"/>
              <w:left w:val="single" w:sz="4" w:space="0" w:color="auto"/>
              <w:bottom w:val="single" w:sz="4" w:space="0" w:color="auto"/>
              <w:right w:val="single" w:sz="4" w:space="0" w:color="auto"/>
            </w:tcBorders>
          </w:tcPr>
          <w:p w14:paraId="76563877" w14:textId="77777777" w:rsidR="00D956F6" w:rsidRPr="00D13BF5" w:rsidRDefault="00D956F6">
            <w:pPr>
              <w:widowControl/>
              <w:spacing w:line="0" w:lineRule="atLeast"/>
              <w:jc w:val="center"/>
              <w:rPr>
                <w:szCs w:val="21"/>
              </w:rPr>
            </w:pPr>
          </w:p>
        </w:tc>
      </w:tr>
      <w:tr w:rsidR="00D956F6" w:rsidRPr="00D13BF5" w14:paraId="6DEBE24F" w14:textId="77777777" w:rsidTr="00F410FE">
        <w:trPr>
          <w:trHeight w:val="586"/>
          <w:jc w:val="center"/>
        </w:trPr>
        <w:tc>
          <w:tcPr>
            <w:tcW w:w="589" w:type="dxa"/>
            <w:tcBorders>
              <w:top w:val="single" w:sz="4" w:space="0" w:color="auto"/>
              <w:left w:val="single" w:sz="4" w:space="0" w:color="auto"/>
              <w:bottom w:val="single" w:sz="4" w:space="0" w:color="auto"/>
              <w:right w:val="single" w:sz="4" w:space="0" w:color="auto"/>
            </w:tcBorders>
            <w:noWrap/>
            <w:vAlign w:val="center"/>
            <w:hideMark/>
          </w:tcPr>
          <w:p w14:paraId="61469516" w14:textId="6495D7FB" w:rsidR="00D956F6" w:rsidRPr="00D13BF5" w:rsidRDefault="00D956F6">
            <w:pPr>
              <w:widowControl/>
              <w:spacing w:line="0" w:lineRule="atLeast"/>
              <w:jc w:val="center"/>
              <w:rPr>
                <w:szCs w:val="21"/>
              </w:rPr>
            </w:pPr>
            <w:r w:rsidRPr="00D13BF5">
              <w:rPr>
                <w:rFonts w:hint="eastAsia"/>
                <w:szCs w:val="21"/>
              </w:rPr>
              <w:t>8</w:t>
            </w:r>
          </w:p>
        </w:tc>
        <w:tc>
          <w:tcPr>
            <w:tcW w:w="6691" w:type="dxa"/>
            <w:tcBorders>
              <w:top w:val="single" w:sz="4" w:space="0" w:color="auto"/>
              <w:left w:val="single" w:sz="4" w:space="0" w:color="auto"/>
              <w:bottom w:val="single" w:sz="4" w:space="0" w:color="auto"/>
              <w:right w:val="single" w:sz="4" w:space="0" w:color="auto"/>
            </w:tcBorders>
            <w:vAlign w:val="center"/>
            <w:hideMark/>
          </w:tcPr>
          <w:p w14:paraId="6BD266AC" w14:textId="74127A38" w:rsidR="00D956F6" w:rsidRPr="00D13BF5" w:rsidRDefault="00852DBA">
            <w:pPr>
              <w:widowControl/>
              <w:spacing w:line="0" w:lineRule="atLeast"/>
              <w:rPr>
                <w:szCs w:val="21"/>
              </w:rPr>
            </w:pPr>
            <w:r w:rsidRPr="00D13BF5">
              <w:rPr>
                <w:rFonts w:hint="eastAsia"/>
                <w:szCs w:val="21"/>
              </w:rPr>
              <w:t>観察および検査項目とスケジュール</w:t>
            </w:r>
          </w:p>
        </w:tc>
        <w:tc>
          <w:tcPr>
            <w:tcW w:w="2372" w:type="dxa"/>
            <w:tcBorders>
              <w:top w:val="single" w:sz="4" w:space="0" w:color="auto"/>
              <w:left w:val="single" w:sz="4" w:space="0" w:color="auto"/>
              <w:bottom w:val="single" w:sz="4" w:space="0" w:color="auto"/>
              <w:right w:val="single" w:sz="4" w:space="0" w:color="auto"/>
            </w:tcBorders>
            <w:vAlign w:val="center"/>
            <w:hideMark/>
          </w:tcPr>
          <w:p w14:paraId="510A36B8" w14:textId="6D1DD097" w:rsidR="00D956F6" w:rsidRPr="00D13BF5" w:rsidRDefault="00942ACF">
            <w:pPr>
              <w:widowControl/>
              <w:spacing w:line="0" w:lineRule="atLeast"/>
              <w:jc w:val="center"/>
              <w:rPr>
                <w:szCs w:val="21"/>
              </w:rPr>
            </w:pPr>
            <w:r w:rsidRPr="00D13BF5">
              <w:rPr>
                <w:rFonts w:hint="eastAsia"/>
                <w:szCs w:val="21"/>
              </w:rPr>
              <w:t>四</w:t>
            </w:r>
            <w:r w:rsidR="00632DC8" w:rsidRPr="00D13BF5">
              <w:rPr>
                <w:rFonts w:hint="eastAsia"/>
                <w:szCs w:val="21"/>
              </w:rPr>
              <w:t>、</w:t>
            </w:r>
            <w:r w:rsidRPr="00D13BF5">
              <w:rPr>
                <w:rFonts w:hint="eastAsia"/>
                <w:szCs w:val="21"/>
              </w:rPr>
              <w:t>七</w:t>
            </w:r>
            <w:r w:rsidR="00632DC8" w:rsidRPr="00D13BF5">
              <w:rPr>
                <w:rFonts w:hint="eastAsia"/>
                <w:szCs w:val="21"/>
              </w:rPr>
              <w:t>、</w:t>
            </w:r>
            <w:r w:rsidRPr="00D13BF5">
              <w:rPr>
                <w:rFonts w:hint="eastAsia"/>
                <w:szCs w:val="21"/>
              </w:rPr>
              <w:t>八</w:t>
            </w:r>
          </w:p>
        </w:tc>
        <w:tc>
          <w:tcPr>
            <w:tcW w:w="836" w:type="dxa"/>
            <w:tcBorders>
              <w:top w:val="single" w:sz="4" w:space="0" w:color="auto"/>
              <w:left w:val="single" w:sz="4" w:space="0" w:color="auto"/>
              <w:bottom w:val="single" w:sz="4" w:space="0" w:color="auto"/>
              <w:right w:val="single" w:sz="4" w:space="0" w:color="auto"/>
            </w:tcBorders>
          </w:tcPr>
          <w:p w14:paraId="0FE20BD0" w14:textId="77777777" w:rsidR="00D956F6" w:rsidRPr="00D13BF5" w:rsidRDefault="00D956F6">
            <w:pPr>
              <w:widowControl/>
              <w:spacing w:line="0" w:lineRule="atLeast"/>
              <w:jc w:val="center"/>
              <w:rPr>
                <w:szCs w:val="21"/>
              </w:rPr>
            </w:pPr>
          </w:p>
        </w:tc>
      </w:tr>
      <w:tr w:rsidR="00D956F6" w:rsidRPr="00D13BF5" w14:paraId="4DB85744" w14:textId="77777777" w:rsidTr="00F410FE">
        <w:trPr>
          <w:trHeight w:val="325"/>
          <w:jc w:val="center"/>
        </w:trPr>
        <w:tc>
          <w:tcPr>
            <w:tcW w:w="589" w:type="dxa"/>
            <w:tcBorders>
              <w:top w:val="single" w:sz="4" w:space="0" w:color="auto"/>
              <w:left w:val="single" w:sz="4" w:space="0" w:color="auto"/>
              <w:bottom w:val="single" w:sz="4" w:space="0" w:color="auto"/>
              <w:right w:val="single" w:sz="4" w:space="0" w:color="auto"/>
            </w:tcBorders>
            <w:noWrap/>
            <w:vAlign w:val="center"/>
            <w:hideMark/>
          </w:tcPr>
          <w:p w14:paraId="0D55CFF0" w14:textId="425F0E2E" w:rsidR="00D956F6" w:rsidRPr="00D13BF5" w:rsidRDefault="00D956F6">
            <w:pPr>
              <w:widowControl/>
              <w:spacing w:line="0" w:lineRule="atLeast"/>
              <w:jc w:val="center"/>
              <w:rPr>
                <w:szCs w:val="21"/>
              </w:rPr>
            </w:pPr>
            <w:r w:rsidRPr="00D13BF5">
              <w:rPr>
                <w:rFonts w:hint="eastAsia"/>
                <w:szCs w:val="21"/>
              </w:rPr>
              <w:t>9</w:t>
            </w:r>
          </w:p>
        </w:tc>
        <w:tc>
          <w:tcPr>
            <w:tcW w:w="6691" w:type="dxa"/>
            <w:tcBorders>
              <w:top w:val="single" w:sz="4" w:space="0" w:color="auto"/>
              <w:left w:val="single" w:sz="4" w:space="0" w:color="auto"/>
              <w:bottom w:val="single" w:sz="4" w:space="0" w:color="auto"/>
              <w:right w:val="single" w:sz="4" w:space="0" w:color="auto"/>
            </w:tcBorders>
            <w:vAlign w:val="center"/>
            <w:hideMark/>
          </w:tcPr>
          <w:p w14:paraId="3016D892" w14:textId="173B5016" w:rsidR="00D956F6" w:rsidRPr="00D13BF5" w:rsidRDefault="00852DBA">
            <w:pPr>
              <w:widowControl/>
              <w:spacing w:line="0" w:lineRule="atLeast"/>
              <w:rPr>
                <w:szCs w:val="21"/>
              </w:rPr>
            </w:pPr>
            <w:r w:rsidRPr="00D13BF5">
              <w:rPr>
                <w:rFonts w:hint="eastAsia"/>
                <w:szCs w:val="21"/>
              </w:rPr>
              <w:t>研究期間</w:t>
            </w:r>
          </w:p>
        </w:tc>
        <w:tc>
          <w:tcPr>
            <w:tcW w:w="2372" w:type="dxa"/>
            <w:tcBorders>
              <w:top w:val="single" w:sz="4" w:space="0" w:color="auto"/>
              <w:left w:val="single" w:sz="4" w:space="0" w:color="auto"/>
              <w:bottom w:val="single" w:sz="4" w:space="0" w:color="auto"/>
              <w:right w:val="single" w:sz="4" w:space="0" w:color="auto"/>
            </w:tcBorders>
            <w:vAlign w:val="center"/>
            <w:hideMark/>
          </w:tcPr>
          <w:p w14:paraId="6290F8C9" w14:textId="586B55AF" w:rsidR="00D956F6" w:rsidRPr="00D13BF5" w:rsidRDefault="00942ACF">
            <w:pPr>
              <w:widowControl/>
              <w:spacing w:line="0" w:lineRule="atLeast"/>
              <w:jc w:val="center"/>
              <w:rPr>
                <w:szCs w:val="21"/>
              </w:rPr>
            </w:pPr>
            <w:r w:rsidRPr="00D13BF5">
              <w:rPr>
                <w:rFonts w:hint="eastAsia"/>
                <w:szCs w:val="21"/>
              </w:rPr>
              <w:t>十六</w:t>
            </w:r>
          </w:p>
        </w:tc>
        <w:tc>
          <w:tcPr>
            <w:tcW w:w="836" w:type="dxa"/>
            <w:tcBorders>
              <w:top w:val="single" w:sz="4" w:space="0" w:color="auto"/>
              <w:left w:val="single" w:sz="4" w:space="0" w:color="auto"/>
              <w:bottom w:val="single" w:sz="4" w:space="0" w:color="auto"/>
              <w:right w:val="single" w:sz="4" w:space="0" w:color="auto"/>
            </w:tcBorders>
          </w:tcPr>
          <w:p w14:paraId="6EA51234" w14:textId="77777777" w:rsidR="00D956F6" w:rsidRPr="00D13BF5" w:rsidRDefault="00D956F6">
            <w:pPr>
              <w:widowControl/>
              <w:spacing w:line="0" w:lineRule="atLeast"/>
              <w:jc w:val="center"/>
              <w:rPr>
                <w:szCs w:val="21"/>
              </w:rPr>
            </w:pPr>
          </w:p>
        </w:tc>
      </w:tr>
      <w:tr w:rsidR="00D956F6" w:rsidRPr="00D13BF5" w14:paraId="4EC89C25" w14:textId="77777777" w:rsidTr="00F410FE">
        <w:trPr>
          <w:trHeight w:val="325"/>
          <w:jc w:val="center"/>
        </w:trPr>
        <w:tc>
          <w:tcPr>
            <w:tcW w:w="589" w:type="dxa"/>
            <w:tcBorders>
              <w:top w:val="single" w:sz="4" w:space="0" w:color="auto"/>
              <w:left w:val="single" w:sz="4" w:space="0" w:color="auto"/>
              <w:bottom w:val="single" w:sz="4" w:space="0" w:color="auto"/>
              <w:right w:val="single" w:sz="4" w:space="0" w:color="auto"/>
            </w:tcBorders>
            <w:noWrap/>
            <w:vAlign w:val="center"/>
            <w:hideMark/>
          </w:tcPr>
          <w:p w14:paraId="33F8A7A4" w14:textId="3BD16BA0" w:rsidR="00D956F6" w:rsidRPr="00D13BF5" w:rsidRDefault="00D956F6">
            <w:pPr>
              <w:widowControl/>
              <w:spacing w:line="0" w:lineRule="atLeast"/>
              <w:jc w:val="center"/>
              <w:rPr>
                <w:szCs w:val="21"/>
              </w:rPr>
            </w:pPr>
            <w:r w:rsidRPr="00D13BF5">
              <w:rPr>
                <w:rFonts w:hint="eastAsia"/>
                <w:szCs w:val="21"/>
              </w:rPr>
              <w:t>10</w:t>
            </w:r>
          </w:p>
        </w:tc>
        <w:tc>
          <w:tcPr>
            <w:tcW w:w="6691" w:type="dxa"/>
            <w:tcBorders>
              <w:top w:val="single" w:sz="4" w:space="0" w:color="auto"/>
              <w:left w:val="single" w:sz="4" w:space="0" w:color="auto"/>
              <w:bottom w:val="single" w:sz="4" w:space="0" w:color="auto"/>
              <w:right w:val="single" w:sz="4" w:space="0" w:color="auto"/>
            </w:tcBorders>
            <w:vAlign w:val="center"/>
            <w:hideMark/>
          </w:tcPr>
          <w:p w14:paraId="6544138B" w14:textId="791155A1" w:rsidR="00D956F6" w:rsidRPr="00D13BF5" w:rsidRDefault="00852DBA" w:rsidP="00852DBA">
            <w:pPr>
              <w:keepNext/>
              <w:rPr>
                <w:szCs w:val="21"/>
              </w:rPr>
            </w:pPr>
            <w:r w:rsidRPr="00D13BF5">
              <w:rPr>
                <w:rFonts w:hint="eastAsia"/>
                <w:szCs w:val="21"/>
              </w:rPr>
              <w:t>研究対象者の同意取得方法</w:t>
            </w:r>
          </w:p>
        </w:tc>
        <w:tc>
          <w:tcPr>
            <w:tcW w:w="2372" w:type="dxa"/>
            <w:tcBorders>
              <w:top w:val="single" w:sz="4" w:space="0" w:color="auto"/>
              <w:left w:val="single" w:sz="4" w:space="0" w:color="auto"/>
              <w:bottom w:val="single" w:sz="4" w:space="0" w:color="auto"/>
              <w:right w:val="single" w:sz="4" w:space="0" w:color="auto"/>
            </w:tcBorders>
            <w:vAlign w:val="center"/>
            <w:hideMark/>
          </w:tcPr>
          <w:p w14:paraId="6D46D4FD" w14:textId="76C5960B" w:rsidR="00D956F6" w:rsidRPr="00D13BF5" w:rsidRDefault="00942ACF">
            <w:pPr>
              <w:widowControl/>
              <w:spacing w:line="0" w:lineRule="atLeast"/>
              <w:jc w:val="center"/>
              <w:rPr>
                <w:szCs w:val="21"/>
              </w:rPr>
            </w:pPr>
            <w:r w:rsidRPr="00D13BF5">
              <w:rPr>
                <w:rFonts w:hint="eastAsia"/>
                <w:szCs w:val="21"/>
              </w:rPr>
              <w:t>十七</w:t>
            </w:r>
          </w:p>
        </w:tc>
        <w:tc>
          <w:tcPr>
            <w:tcW w:w="836" w:type="dxa"/>
            <w:tcBorders>
              <w:top w:val="single" w:sz="4" w:space="0" w:color="auto"/>
              <w:left w:val="single" w:sz="4" w:space="0" w:color="auto"/>
              <w:bottom w:val="single" w:sz="4" w:space="0" w:color="auto"/>
              <w:right w:val="single" w:sz="4" w:space="0" w:color="auto"/>
            </w:tcBorders>
          </w:tcPr>
          <w:p w14:paraId="5165F082" w14:textId="77777777" w:rsidR="00D956F6" w:rsidRPr="00D13BF5" w:rsidRDefault="00D956F6">
            <w:pPr>
              <w:widowControl/>
              <w:spacing w:line="0" w:lineRule="atLeast"/>
              <w:jc w:val="center"/>
              <w:rPr>
                <w:szCs w:val="21"/>
              </w:rPr>
            </w:pPr>
          </w:p>
        </w:tc>
      </w:tr>
      <w:tr w:rsidR="00D956F6" w:rsidRPr="00D13BF5" w14:paraId="24A9E3E9" w14:textId="77777777" w:rsidTr="00F410FE">
        <w:trPr>
          <w:trHeight w:val="586"/>
          <w:jc w:val="center"/>
        </w:trPr>
        <w:tc>
          <w:tcPr>
            <w:tcW w:w="589" w:type="dxa"/>
            <w:tcBorders>
              <w:top w:val="single" w:sz="4" w:space="0" w:color="auto"/>
              <w:left w:val="single" w:sz="4" w:space="0" w:color="auto"/>
              <w:bottom w:val="single" w:sz="4" w:space="0" w:color="auto"/>
              <w:right w:val="single" w:sz="4" w:space="0" w:color="auto"/>
            </w:tcBorders>
            <w:noWrap/>
            <w:vAlign w:val="center"/>
            <w:hideMark/>
          </w:tcPr>
          <w:p w14:paraId="011B0705" w14:textId="645BA381" w:rsidR="00D956F6" w:rsidRPr="00D13BF5" w:rsidRDefault="00D956F6">
            <w:pPr>
              <w:widowControl/>
              <w:spacing w:line="0" w:lineRule="atLeast"/>
              <w:jc w:val="center"/>
              <w:rPr>
                <w:szCs w:val="21"/>
              </w:rPr>
            </w:pPr>
            <w:r w:rsidRPr="00D13BF5">
              <w:rPr>
                <w:rFonts w:hint="eastAsia"/>
                <w:szCs w:val="21"/>
              </w:rPr>
              <w:t>11</w:t>
            </w:r>
          </w:p>
        </w:tc>
        <w:tc>
          <w:tcPr>
            <w:tcW w:w="6691" w:type="dxa"/>
            <w:tcBorders>
              <w:top w:val="single" w:sz="4" w:space="0" w:color="auto"/>
              <w:left w:val="single" w:sz="4" w:space="0" w:color="auto"/>
              <w:bottom w:val="single" w:sz="4" w:space="0" w:color="auto"/>
              <w:right w:val="single" w:sz="4" w:space="0" w:color="auto"/>
            </w:tcBorders>
            <w:vAlign w:val="center"/>
            <w:hideMark/>
          </w:tcPr>
          <w:p w14:paraId="04E8FA8D" w14:textId="23EA8025" w:rsidR="00D956F6" w:rsidRPr="00D13BF5" w:rsidRDefault="00852DBA">
            <w:pPr>
              <w:widowControl/>
              <w:spacing w:line="0" w:lineRule="atLeast"/>
              <w:rPr>
                <w:szCs w:val="21"/>
              </w:rPr>
            </w:pPr>
            <w:r w:rsidRPr="00D13BF5">
              <w:rPr>
                <w:rFonts w:hint="eastAsia"/>
                <w:szCs w:val="21"/>
              </w:rPr>
              <w:t>疾病等の取り扱いについて</w:t>
            </w:r>
          </w:p>
        </w:tc>
        <w:tc>
          <w:tcPr>
            <w:tcW w:w="2372" w:type="dxa"/>
            <w:tcBorders>
              <w:top w:val="single" w:sz="4" w:space="0" w:color="auto"/>
              <w:left w:val="single" w:sz="4" w:space="0" w:color="auto"/>
              <w:bottom w:val="single" w:sz="4" w:space="0" w:color="auto"/>
              <w:right w:val="single" w:sz="4" w:space="0" w:color="auto"/>
            </w:tcBorders>
            <w:vAlign w:val="center"/>
            <w:hideMark/>
          </w:tcPr>
          <w:p w14:paraId="5BB5F1B9" w14:textId="67F3B279" w:rsidR="00D956F6" w:rsidRPr="00D13BF5" w:rsidRDefault="00942ACF" w:rsidP="00632DC8">
            <w:pPr>
              <w:widowControl/>
              <w:spacing w:line="0" w:lineRule="atLeast"/>
              <w:jc w:val="center"/>
              <w:rPr>
                <w:szCs w:val="21"/>
              </w:rPr>
            </w:pPr>
            <w:r w:rsidRPr="00D13BF5">
              <w:rPr>
                <w:rFonts w:hint="eastAsia"/>
                <w:szCs w:val="21"/>
              </w:rPr>
              <w:t>八</w:t>
            </w:r>
            <w:r w:rsidR="00632DC8" w:rsidRPr="00D13BF5">
              <w:rPr>
                <w:rFonts w:hint="eastAsia"/>
                <w:szCs w:val="21"/>
              </w:rPr>
              <w:t>、</w:t>
            </w:r>
            <w:r w:rsidRPr="00D13BF5">
              <w:rPr>
                <w:rFonts w:hint="eastAsia"/>
                <w:szCs w:val="21"/>
              </w:rPr>
              <w:t>十八</w:t>
            </w:r>
          </w:p>
        </w:tc>
        <w:tc>
          <w:tcPr>
            <w:tcW w:w="836" w:type="dxa"/>
            <w:tcBorders>
              <w:top w:val="single" w:sz="4" w:space="0" w:color="auto"/>
              <w:left w:val="single" w:sz="4" w:space="0" w:color="auto"/>
              <w:bottom w:val="single" w:sz="4" w:space="0" w:color="auto"/>
              <w:right w:val="single" w:sz="4" w:space="0" w:color="auto"/>
            </w:tcBorders>
          </w:tcPr>
          <w:p w14:paraId="6E072F2E" w14:textId="77777777" w:rsidR="00D956F6" w:rsidRPr="00D13BF5" w:rsidRDefault="00D956F6">
            <w:pPr>
              <w:widowControl/>
              <w:spacing w:line="0" w:lineRule="atLeast"/>
              <w:jc w:val="center"/>
              <w:rPr>
                <w:szCs w:val="21"/>
              </w:rPr>
            </w:pPr>
          </w:p>
        </w:tc>
      </w:tr>
      <w:tr w:rsidR="00D956F6" w:rsidRPr="00D13BF5" w14:paraId="3FC7F4DB" w14:textId="77777777" w:rsidTr="00F410FE">
        <w:trPr>
          <w:trHeight w:val="325"/>
          <w:jc w:val="center"/>
        </w:trPr>
        <w:tc>
          <w:tcPr>
            <w:tcW w:w="589" w:type="dxa"/>
            <w:tcBorders>
              <w:top w:val="single" w:sz="4" w:space="0" w:color="auto"/>
              <w:left w:val="single" w:sz="4" w:space="0" w:color="auto"/>
              <w:bottom w:val="single" w:sz="4" w:space="0" w:color="auto"/>
              <w:right w:val="single" w:sz="4" w:space="0" w:color="auto"/>
            </w:tcBorders>
            <w:noWrap/>
            <w:vAlign w:val="center"/>
            <w:hideMark/>
          </w:tcPr>
          <w:p w14:paraId="24992036" w14:textId="6C6AEF79" w:rsidR="00D956F6" w:rsidRPr="00D13BF5" w:rsidRDefault="00D956F6">
            <w:pPr>
              <w:widowControl/>
              <w:spacing w:line="0" w:lineRule="atLeast"/>
              <w:jc w:val="center"/>
              <w:rPr>
                <w:szCs w:val="21"/>
              </w:rPr>
            </w:pPr>
            <w:r w:rsidRPr="00D13BF5">
              <w:rPr>
                <w:rFonts w:hint="eastAsia"/>
                <w:szCs w:val="21"/>
              </w:rPr>
              <w:t>12</w:t>
            </w:r>
          </w:p>
        </w:tc>
        <w:tc>
          <w:tcPr>
            <w:tcW w:w="6691" w:type="dxa"/>
            <w:tcBorders>
              <w:top w:val="single" w:sz="4" w:space="0" w:color="auto"/>
              <w:left w:val="single" w:sz="4" w:space="0" w:color="auto"/>
              <w:bottom w:val="single" w:sz="4" w:space="0" w:color="auto"/>
              <w:right w:val="single" w:sz="4" w:space="0" w:color="auto"/>
            </w:tcBorders>
            <w:vAlign w:val="center"/>
            <w:hideMark/>
          </w:tcPr>
          <w:p w14:paraId="217584CC" w14:textId="35A7C8E9" w:rsidR="00D956F6" w:rsidRPr="00D13BF5" w:rsidRDefault="00852DBA">
            <w:pPr>
              <w:widowControl/>
              <w:spacing w:line="0" w:lineRule="atLeast"/>
              <w:rPr>
                <w:szCs w:val="21"/>
              </w:rPr>
            </w:pPr>
            <w:r w:rsidRPr="00D13BF5">
              <w:rPr>
                <w:rFonts w:cs="DFHSMinchoRPro6N-W3-Identity-V" w:hint="eastAsia"/>
                <w:color w:val="000000" w:themeColor="text1"/>
                <w:kern w:val="0"/>
                <w:szCs w:val="21"/>
              </w:rPr>
              <w:t>不適合の管理</w:t>
            </w:r>
          </w:p>
        </w:tc>
        <w:tc>
          <w:tcPr>
            <w:tcW w:w="2372" w:type="dxa"/>
            <w:tcBorders>
              <w:top w:val="single" w:sz="4" w:space="0" w:color="auto"/>
              <w:left w:val="single" w:sz="4" w:space="0" w:color="auto"/>
              <w:bottom w:val="single" w:sz="4" w:space="0" w:color="auto"/>
              <w:right w:val="single" w:sz="4" w:space="0" w:color="auto"/>
            </w:tcBorders>
            <w:vAlign w:val="center"/>
            <w:hideMark/>
          </w:tcPr>
          <w:p w14:paraId="6A563B36" w14:textId="2D2FB0E3" w:rsidR="00D956F6" w:rsidRPr="00D13BF5" w:rsidRDefault="00942ACF">
            <w:pPr>
              <w:widowControl/>
              <w:spacing w:line="0" w:lineRule="atLeast"/>
              <w:jc w:val="center"/>
              <w:rPr>
                <w:szCs w:val="21"/>
              </w:rPr>
            </w:pPr>
            <w:r w:rsidRPr="00D13BF5">
              <w:rPr>
                <w:rFonts w:hint="eastAsia"/>
                <w:szCs w:val="21"/>
              </w:rPr>
              <w:t>十八</w:t>
            </w:r>
          </w:p>
        </w:tc>
        <w:tc>
          <w:tcPr>
            <w:tcW w:w="836" w:type="dxa"/>
            <w:tcBorders>
              <w:top w:val="single" w:sz="4" w:space="0" w:color="auto"/>
              <w:left w:val="single" w:sz="4" w:space="0" w:color="auto"/>
              <w:bottom w:val="single" w:sz="4" w:space="0" w:color="auto"/>
              <w:right w:val="single" w:sz="4" w:space="0" w:color="auto"/>
            </w:tcBorders>
          </w:tcPr>
          <w:p w14:paraId="092A889F" w14:textId="77777777" w:rsidR="00D956F6" w:rsidRPr="00D13BF5" w:rsidRDefault="00D956F6">
            <w:pPr>
              <w:widowControl/>
              <w:spacing w:line="0" w:lineRule="atLeast"/>
              <w:jc w:val="center"/>
              <w:rPr>
                <w:szCs w:val="21"/>
              </w:rPr>
            </w:pPr>
          </w:p>
        </w:tc>
      </w:tr>
      <w:tr w:rsidR="00D956F6" w:rsidRPr="00D13BF5" w14:paraId="4E8040C9" w14:textId="77777777" w:rsidTr="00F410FE">
        <w:trPr>
          <w:trHeight w:val="325"/>
          <w:jc w:val="center"/>
        </w:trPr>
        <w:tc>
          <w:tcPr>
            <w:tcW w:w="589" w:type="dxa"/>
            <w:tcBorders>
              <w:top w:val="single" w:sz="4" w:space="0" w:color="auto"/>
              <w:left w:val="single" w:sz="4" w:space="0" w:color="auto"/>
              <w:bottom w:val="single" w:sz="4" w:space="0" w:color="auto"/>
              <w:right w:val="single" w:sz="4" w:space="0" w:color="auto"/>
            </w:tcBorders>
            <w:noWrap/>
            <w:vAlign w:val="center"/>
            <w:hideMark/>
          </w:tcPr>
          <w:p w14:paraId="75095F21" w14:textId="3E3F2334" w:rsidR="00D956F6" w:rsidRPr="00D13BF5" w:rsidRDefault="00D956F6">
            <w:pPr>
              <w:widowControl/>
              <w:spacing w:line="0" w:lineRule="atLeast"/>
              <w:jc w:val="center"/>
              <w:rPr>
                <w:szCs w:val="21"/>
              </w:rPr>
            </w:pPr>
            <w:r w:rsidRPr="00D13BF5">
              <w:rPr>
                <w:rFonts w:hint="eastAsia"/>
                <w:szCs w:val="21"/>
              </w:rPr>
              <w:t>13</w:t>
            </w:r>
          </w:p>
        </w:tc>
        <w:tc>
          <w:tcPr>
            <w:tcW w:w="6691" w:type="dxa"/>
            <w:tcBorders>
              <w:top w:val="single" w:sz="4" w:space="0" w:color="auto"/>
              <w:left w:val="single" w:sz="4" w:space="0" w:color="auto"/>
              <w:bottom w:val="single" w:sz="4" w:space="0" w:color="auto"/>
              <w:right w:val="single" w:sz="4" w:space="0" w:color="auto"/>
            </w:tcBorders>
            <w:vAlign w:val="center"/>
            <w:hideMark/>
          </w:tcPr>
          <w:p w14:paraId="03937292" w14:textId="3CC15922" w:rsidR="00D956F6" w:rsidRPr="00D13BF5" w:rsidRDefault="00852DBA">
            <w:pPr>
              <w:widowControl/>
              <w:spacing w:line="0" w:lineRule="atLeast"/>
              <w:rPr>
                <w:szCs w:val="21"/>
              </w:rPr>
            </w:pPr>
            <w:r w:rsidRPr="00D13BF5">
              <w:rPr>
                <w:rFonts w:hint="eastAsia"/>
                <w:szCs w:val="21"/>
              </w:rPr>
              <w:t>定期報告</w:t>
            </w:r>
          </w:p>
        </w:tc>
        <w:tc>
          <w:tcPr>
            <w:tcW w:w="2372" w:type="dxa"/>
            <w:tcBorders>
              <w:top w:val="single" w:sz="4" w:space="0" w:color="auto"/>
              <w:left w:val="single" w:sz="4" w:space="0" w:color="auto"/>
              <w:bottom w:val="single" w:sz="4" w:space="0" w:color="auto"/>
              <w:right w:val="single" w:sz="4" w:space="0" w:color="auto"/>
            </w:tcBorders>
            <w:vAlign w:val="center"/>
            <w:hideMark/>
          </w:tcPr>
          <w:p w14:paraId="530F432C" w14:textId="67F352CA" w:rsidR="00D956F6" w:rsidRPr="00D13BF5" w:rsidRDefault="00942ACF">
            <w:pPr>
              <w:widowControl/>
              <w:spacing w:line="0" w:lineRule="atLeast"/>
              <w:jc w:val="center"/>
              <w:rPr>
                <w:szCs w:val="21"/>
              </w:rPr>
            </w:pPr>
            <w:r w:rsidRPr="00D13BF5">
              <w:rPr>
                <w:rFonts w:hint="eastAsia"/>
                <w:szCs w:val="21"/>
              </w:rPr>
              <w:t>十八</w:t>
            </w:r>
          </w:p>
        </w:tc>
        <w:tc>
          <w:tcPr>
            <w:tcW w:w="836" w:type="dxa"/>
            <w:tcBorders>
              <w:top w:val="single" w:sz="4" w:space="0" w:color="auto"/>
              <w:left w:val="single" w:sz="4" w:space="0" w:color="auto"/>
              <w:bottom w:val="single" w:sz="4" w:space="0" w:color="auto"/>
              <w:right w:val="single" w:sz="4" w:space="0" w:color="auto"/>
            </w:tcBorders>
          </w:tcPr>
          <w:p w14:paraId="0B90D677" w14:textId="77777777" w:rsidR="00D956F6" w:rsidRPr="00D13BF5" w:rsidRDefault="00D956F6">
            <w:pPr>
              <w:widowControl/>
              <w:spacing w:line="0" w:lineRule="atLeast"/>
              <w:jc w:val="center"/>
              <w:rPr>
                <w:szCs w:val="21"/>
              </w:rPr>
            </w:pPr>
          </w:p>
        </w:tc>
      </w:tr>
      <w:tr w:rsidR="00D956F6" w:rsidRPr="00D13BF5" w14:paraId="7AB51D9B" w14:textId="77777777" w:rsidTr="00F410FE">
        <w:trPr>
          <w:trHeight w:val="586"/>
          <w:jc w:val="center"/>
        </w:trPr>
        <w:tc>
          <w:tcPr>
            <w:tcW w:w="589" w:type="dxa"/>
            <w:tcBorders>
              <w:top w:val="single" w:sz="4" w:space="0" w:color="auto"/>
              <w:left w:val="single" w:sz="4" w:space="0" w:color="auto"/>
              <w:bottom w:val="single" w:sz="4" w:space="0" w:color="auto"/>
              <w:right w:val="single" w:sz="4" w:space="0" w:color="auto"/>
            </w:tcBorders>
            <w:noWrap/>
            <w:vAlign w:val="center"/>
            <w:hideMark/>
          </w:tcPr>
          <w:p w14:paraId="294249A5" w14:textId="09B47A29" w:rsidR="00D956F6" w:rsidRPr="00D13BF5" w:rsidRDefault="00D956F6">
            <w:pPr>
              <w:widowControl/>
              <w:spacing w:line="0" w:lineRule="atLeast"/>
              <w:jc w:val="center"/>
              <w:rPr>
                <w:szCs w:val="21"/>
              </w:rPr>
            </w:pPr>
            <w:r w:rsidRPr="00D13BF5">
              <w:rPr>
                <w:rFonts w:hint="eastAsia"/>
                <w:szCs w:val="21"/>
              </w:rPr>
              <w:t>14</w:t>
            </w:r>
          </w:p>
        </w:tc>
        <w:tc>
          <w:tcPr>
            <w:tcW w:w="6691" w:type="dxa"/>
            <w:tcBorders>
              <w:top w:val="single" w:sz="4" w:space="0" w:color="auto"/>
              <w:left w:val="single" w:sz="4" w:space="0" w:color="auto"/>
              <w:bottom w:val="single" w:sz="4" w:space="0" w:color="auto"/>
              <w:right w:val="single" w:sz="4" w:space="0" w:color="auto"/>
            </w:tcBorders>
            <w:vAlign w:val="center"/>
            <w:hideMark/>
          </w:tcPr>
          <w:p w14:paraId="6F10049F" w14:textId="74119D48" w:rsidR="00D956F6" w:rsidRPr="00D13BF5" w:rsidRDefault="00852DBA">
            <w:pPr>
              <w:widowControl/>
              <w:spacing w:line="0" w:lineRule="atLeast"/>
              <w:rPr>
                <w:szCs w:val="21"/>
              </w:rPr>
            </w:pPr>
            <w:r w:rsidRPr="00D13BF5">
              <w:rPr>
                <w:rFonts w:cs="DFHSMinchoRPro6N-W3-Identity-V" w:hint="eastAsia"/>
                <w:color w:val="000000" w:themeColor="text1"/>
                <w:kern w:val="0"/>
                <w:szCs w:val="21"/>
              </w:rPr>
              <w:t>研究の終了・中止</w:t>
            </w:r>
          </w:p>
        </w:tc>
        <w:tc>
          <w:tcPr>
            <w:tcW w:w="2372" w:type="dxa"/>
            <w:tcBorders>
              <w:top w:val="single" w:sz="4" w:space="0" w:color="auto"/>
              <w:left w:val="single" w:sz="4" w:space="0" w:color="auto"/>
              <w:bottom w:val="single" w:sz="4" w:space="0" w:color="auto"/>
              <w:right w:val="single" w:sz="4" w:space="0" w:color="auto"/>
            </w:tcBorders>
            <w:vAlign w:val="center"/>
            <w:hideMark/>
          </w:tcPr>
          <w:p w14:paraId="70FE6564" w14:textId="0254FECA" w:rsidR="00D956F6" w:rsidRPr="00D13BF5" w:rsidRDefault="00942ACF">
            <w:pPr>
              <w:widowControl/>
              <w:spacing w:line="0" w:lineRule="atLeast"/>
              <w:jc w:val="center"/>
              <w:rPr>
                <w:szCs w:val="21"/>
              </w:rPr>
            </w:pPr>
            <w:r w:rsidRPr="00D13BF5">
              <w:rPr>
                <w:rFonts w:hint="eastAsia"/>
                <w:szCs w:val="21"/>
              </w:rPr>
              <w:t>四</w:t>
            </w:r>
          </w:p>
        </w:tc>
        <w:tc>
          <w:tcPr>
            <w:tcW w:w="836" w:type="dxa"/>
            <w:tcBorders>
              <w:top w:val="single" w:sz="4" w:space="0" w:color="auto"/>
              <w:left w:val="single" w:sz="4" w:space="0" w:color="auto"/>
              <w:bottom w:val="single" w:sz="4" w:space="0" w:color="auto"/>
              <w:right w:val="single" w:sz="4" w:space="0" w:color="auto"/>
            </w:tcBorders>
          </w:tcPr>
          <w:p w14:paraId="6A8490D5" w14:textId="77777777" w:rsidR="00D956F6" w:rsidRPr="00D13BF5" w:rsidRDefault="00D956F6">
            <w:pPr>
              <w:widowControl/>
              <w:spacing w:line="0" w:lineRule="atLeast"/>
              <w:jc w:val="center"/>
              <w:rPr>
                <w:szCs w:val="21"/>
              </w:rPr>
            </w:pPr>
          </w:p>
        </w:tc>
      </w:tr>
      <w:tr w:rsidR="00D956F6" w:rsidRPr="00D13BF5" w14:paraId="552D5AC0" w14:textId="77777777" w:rsidTr="00F410FE">
        <w:trPr>
          <w:trHeight w:val="325"/>
          <w:jc w:val="center"/>
        </w:trPr>
        <w:tc>
          <w:tcPr>
            <w:tcW w:w="589" w:type="dxa"/>
            <w:tcBorders>
              <w:top w:val="single" w:sz="4" w:space="0" w:color="auto"/>
              <w:left w:val="single" w:sz="4" w:space="0" w:color="auto"/>
              <w:bottom w:val="single" w:sz="4" w:space="0" w:color="auto"/>
              <w:right w:val="single" w:sz="4" w:space="0" w:color="auto"/>
            </w:tcBorders>
            <w:noWrap/>
            <w:vAlign w:val="center"/>
            <w:hideMark/>
          </w:tcPr>
          <w:p w14:paraId="113DC889" w14:textId="3C42E461" w:rsidR="00D956F6" w:rsidRPr="00D13BF5" w:rsidRDefault="00D956F6">
            <w:pPr>
              <w:widowControl/>
              <w:spacing w:line="0" w:lineRule="atLeast"/>
              <w:jc w:val="center"/>
              <w:rPr>
                <w:szCs w:val="21"/>
              </w:rPr>
            </w:pPr>
            <w:r w:rsidRPr="00D13BF5">
              <w:rPr>
                <w:rFonts w:hint="eastAsia"/>
                <w:szCs w:val="21"/>
              </w:rPr>
              <w:t>15</w:t>
            </w:r>
          </w:p>
        </w:tc>
        <w:tc>
          <w:tcPr>
            <w:tcW w:w="6691" w:type="dxa"/>
            <w:tcBorders>
              <w:top w:val="single" w:sz="4" w:space="0" w:color="auto"/>
              <w:left w:val="single" w:sz="4" w:space="0" w:color="auto"/>
              <w:bottom w:val="single" w:sz="4" w:space="0" w:color="auto"/>
              <w:right w:val="single" w:sz="4" w:space="0" w:color="auto"/>
            </w:tcBorders>
            <w:vAlign w:val="center"/>
            <w:hideMark/>
          </w:tcPr>
          <w:p w14:paraId="0A42E1C0" w14:textId="147BEEC5" w:rsidR="00D956F6" w:rsidRPr="00D13BF5" w:rsidRDefault="00852DBA" w:rsidP="00852DBA">
            <w:pPr>
              <w:rPr>
                <w:szCs w:val="21"/>
              </w:rPr>
            </w:pPr>
            <w:r w:rsidRPr="00D13BF5">
              <w:rPr>
                <w:rFonts w:hint="eastAsia"/>
                <w:szCs w:val="21"/>
              </w:rPr>
              <w:t>研究に参加することで予想される利益・不利益</w:t>
            </w:r>
          </w:p>
        </w:tc>
        <w:tc>
          <w:tcPr>
            <w:tcW w:w="2372" w:type="dxa"/>
            <w:tcBorders>
              <w:top w:val="single" w:sz="4" w:space="0" w:color="auto"/>
              <w:left w:val="single" w:sz="4" w:space="0" w:color="auto"/>
              <w:bottom w:val="single" w:sz="4" w:space="0" w:color="auto"/>
              <w:right w:val="single" w:sz="4" w:space="0" w:color="auto"/>
            </w:tcBorders>
            <w:vAlign w:val="center"/>
            <w:hideMark/>
          </w:tcPr>
          <w:p w14:paraId="6F9F3686" w14:textId="6DBAC57D" w:rsidR="00D956F6" w:rsidRPr="00D13BF5" w:rsidRDefault="00942ACF">
            <w:pPr>
              <w:widowControl/>
              <w:spacing w:line="0" w:lineRule="atLeast"/>
              <w:jc w:val="center"/>
              <w:rPr>
                <w:szCs w:val="21"/>
              </w:rPr>
            </w:pPr>
            <w:r w:rsidRPr="00D13BF5">
              <w:rPr>
                <w:rFonts w:hint="eastAsia"/>
                <w:szCs w:val="21"/>
              </w:rPr>
              <w:t>十二</w:t>
            </w:r>
          </w:p>
        </w:tc>
        <w:tc>
          <w:tcPr>
            <w:tcW w:w="836" w:type="dxa"/>
            <w:tcBorders>
              <w:top w:val="single" w:sz="4" w:space="0" w:color="auto"/>
              <w:left w:val="single" w:sz="4" w:space="0" w:color="auto"/>
              <w:bottom w:val="single" w:sz="4" w:space="0" w:color="auto"/>
              <w:right w:val="single" w:sz="4" w:space="0" w:color="auto"/>
            </w:tcBorders>
          </w:tcPr>
          <w:p w14:paraId="49FB9FC6" w14:textId="77777777" w:rsidR="00D956F6" w:rsidRPr="00D13BF5" w:rsidRDefault="00D956F6">
            <w:pPr>
              <w:widowControl/>
              <w:spacing w:line="0" w:lineRule="atLeast"/>
              <w:jc w:val="center"/>
              <w:rPr>
                <w:szCs w:val="21"/>
              </w:rPr>
            </w:pPr>
          </w:p>
        </w:tc>
      </w:tr>
      <w:tr w:rsidR="00D956F6" w:rsidRPr="00D13BF5" w14:paraId="762C588D" w14:textId="77777777" w:rsidTr="00F410FE">
        <w:trPr>
          <w:trHeight w:val="586"/>
          <w:jc w:val="center"/>
        </w:trPr>
        <w:tc>
          <w:tcPr>
            <w:tcW w:w="589" w:type="dxa"/>
            <w:tcBorders>
              <w:top w:val="single" w:sz="4" w:space="0" w:color="auto"/>
              <w:left w:val="single" w:sz="4" w:space="0" w:color="auto"/>
              <w:bottom w:val="single" w:sz="4" w:space="0" w:color="auto"/>
              <w:right w:val="single" w:sz="4" w:space="0" w:color="auto"/>
            </w:tcBorders>
            <w:noWrap/>
            <w:vAlign w:val="center"/>
            <w:hideMark/>
          </w:tcPr>
          <w:p w14:paraId="47FF6033" w14:textId="42339B95" w:rsidR="00D956F6" w:rsidRPr="00D13BF5" w:rsidRDefault="00D956F6">
            <w:pPr>
              <w:widowControl/>
              <w:spacing w:line="0" w:lineRule="atLeast"/>
              <w:jc w:val="center"/>
              <w:rPr>
                <w:szCs w:val="21"/>
              </w:rPr>
            </w:pPr>
            <w:r w:rsidRPr="00D13BF5">
              <w:rPr>
                <w:rFonts w:hint="eastAsia"/>
                <w:szCs w:val="21"/>
              </w:rPr>
              <w:t>16</w:t>
            </w:r>
          </w:p>
        </w:tc>
        <w:tc>
          <w:tcPr>
            <w:tcW w:w="6691" w:type="dxa"/>
            <w:tcBorders>
              <w:top w:val="single" w:sz="4" w:space="0" w:color="auto"/>
              <w:left w:val="single" w:sz="4" w:space="0" w:color="auto"/>
              <w:bottom w:val="single" w:sz="4" w:space="0" w:color="auto"/>
              <w:right w:val="single" w:sz="4" w:space="0" w:color="auto"/>
            </w:tcBorders>
            <w:vAlign w:val="center"/>
            <w:hideMark/>
          </w:tcPr>
          <w:p w14:paraId="2B1A664F" w14:textId="4FC77658" w:rsidR="00D956F6" w:rsidRPr="00D13BF5" w:rsidRDefault="00852DBA">
            <w:pPr>
              <w:widowControl/>
              <w:spacing w:line="0" w:lineRule="atLeast"/>
              <w:rPr>
                <w:szCs w:val="21"/>
              </w:rPr>
            </w:pPr>
            <w:r w:rsidRPr="00D13BF5">
              <w:rPr>
                <w:rFonts w:hint="eastAsia"/>
                <w:szCs w:val="21"/>
              </w:rPr>
              <w:t>倫理的事項</w:t>
            </w:r>
          </w:p>
        </w:tc>
        <w:tc>
          <w:tcPr>
            <w:tcW w:w="2372" w:type="dxa"/>
            <w:tcBorders>
              <w:top w:val="single" w:sz="4" w:space="0" w:color="auto"/>
              <w:left w:val="single" w:sz="4" w:space="0" w:color="auto"/>
              <w:bottom w:val="single" w:sz="4" w:space="0" w:color="auto"/>
              <w:right w:val="single" w:sz="4" w:space="0" w:color="auto"/>
            </w:tcBorders>
            <w:vAlign w:val="center"/>
            <w:hideMark/>
          </w:tcPr>
          <w:p w14:paraId="0C7DE318" w14:textId="57D3F5EF" w:rsidR="00D956F6" w:rsidRPr="00D13BF5" w:rsidRDefault="00942ACF" w:rsidP="005E53EA">
            <w:pPr>
              <w:widowControl/>
              <w:spacing w:line="0" w:lineRule="atLeast"/>
              <w:jc w:val="center"/>
              <w:rPr>
                <w:szCs w:val="21"/>
              </w:rPr>
            </w:pPr>
            <w:r w:rsidRPr="00D13BF5">
              <w:rPr>
                <w:rFonts w:hint="eastAsia"/>
                <w:szCs w:val="21"/>
              </w:rPr>
              <w:t>十</w:t>
            </w:r>
            <w:r w:rsidR="002663E3" w:rsidRPr="00D13BF5">
              <w:rPr>
                <w:rFonts w:hint="eastAsia"/>
                <w:szCs w:val="21"/>
              </w:rPr>
              <w:t>、</w:t>
            </w:r>
            <w:r w:rsidRPr="00D13BF5">
              <w:rPr>
                <w:rFonts w:hint="eastAsia"/>
                <w:szCs w:val="21"/>
              </w:rPr>
              <w:t>十四</w:t>
            </w:r>
            <w:r w:rsidR="002663E3" w:rsidRPr="00D13BF5">
              <w:rPr>
                <w:rFonts w:hint="eastAsia"/>
                <w:szCs w:val="21"/>
              </w:rPr>
              <w:t>、</w:t>
            </w:r>
            <w:r w:rsidRPr="00D13BF5">
              <w:rPr>
                <w:rFonts w:hint="eastAsia"/>
                <w:szCs w:val="21"/>
              </w:rPr>
              <w:t>十五</w:t>
            </w:r>
            <w:r w:rsidR="002663E3" w:rsidRPr="00D13BF5">
              <w:rPr>
                <w:rFonts w:hint="eastAsia"/>
                <w:szCs w:val="21"/>
              </w:rPr>
              <w:t>、</w:t>
            </w:r>
            <w:r w:rsidRPr="00D13BF5">
              <w:rPr>
                <w:rFonts w:hint="eastAsia"/>
                <w:szCs w:val="21"/>
              </w:rPr>
              <w:t>十八</w:t>
            </w:r>
          </w:p>
        </w:tc>
        <w:tc>
          <w:tcPr>
            <w:tcW w:w="836" w:type="dxa"/>
            <w:tcBorders>
              <w:top w:val="single" w:sz="4" w:space="0" w:color="auto"/>
              <w:left w:val="single" w:sz="4" w:space="0" w:color="auto"/>
              <w:bottom w:val="single" w:sz="4" w:space="0" w:color="auto"/>
              <w:right w:val="single" w:sz="4" w:space="0" w:color="auto"/>
            </w:tcBorders>
          </w:tcPr>
          <w:p w14:paraId="547DB8EE" w14:textId="77777777" w:rsidR="00D956F6" w:rsidRPr="00D13BF5" w:rsidRDefault="00D956F6">
            <w:pPr>
              <w:widowControl/>
              <w:spacing w:line="0" w:lineRule="atLeast"/>
              <w:jc w:val="center"/>
              <w:rPr>
                <w:szCs w:val="21"/>
              </w:rPr>
            </w:pPr>
          </w:p>
        </w:tc>
      </w:tr>
      <w:tr w:rsidR="00D956F6" w:rsidRPr="00D13BF5" w14:paraId="071A140C" w14:textId="77777777" w:rsidTr="00F410FE">
        <w:trPr>
          <w:trHeight w:val="325"/>
          <w:jc w:val="center"/>
        </w:trPr>
        <w:tc>
          <w:tcPr>
            <w:tcW w:w="589" w:type="dxa"/>
            <w:tcBorders>
              <w:top w:val="single" w:sz="4" w:space="0" w:color="auto"/>
              <w:left w:val="single" w:sz="4" w:space="0" w:color="auto"/>
              <w:bottom w:val="single" w:sz="4" w:space="0" w:color="auto"/>
              <w:right w:val="single" w:sz="4" w:space="0" w:color="auto"/>
            </w:tcBorders>
            <w:noWrap/>
            <w:vAlign w:val="center"/>
            <w:hideMark/>
          </w:tcPr>
          <w:p w14:paraId="1E4E0E1D" w14:textId="165D8493" w:rsidR="00D956F6" w:rsidRPr="00D13BF5" w:rsidRDefault="00D956F6">
            <w:pPr>
              <w:widowControl/>
              <w:spacing w:line="0" w:lineRule="atLeast"/>
              <w:jc w:val="center"/>
              <w:rPr>
                <w:szCs w:val="21"/>
              </w:rPr>
            </w:pPr>
            <w:r w:rsidRPr="00D13BF5">
              <w:rPr>
                <w:rFonts w:hint="eastAsia"/>
                <w:szCs w:val="21"/>
              </w:rPr>
              <w:t>17</w:t>
            </w:r>
          </w:p>
        </w:tc>
        <w:tc>
          <w:tcPr>
            <w:tcW w:w="6691" w:type="dxa"/>
            <w:tcBorders>
              <w:top w:val="single" w:sz="4" w:space="0" w:color="auto"/>
              <w:left w:val="single" w:sz="4" w:space="0" w:color="auto"/>
              <w:bottom w:val="single" w:sz="4" w:space="0" w:color="auto"/>
              <w:right w:val="single" w:sz="4" w:space="0" w:color="auto"/>
            </w:tcBorders>
            <w:vAlign w:val="center"/>
            <w:hideMark/>
          </w:tcPr>
          <w:p w14:paraId="33802FCC" w14:textId="7DE06AEA" w:rsidR="00D956F6" w:rsidRPr="00D13BF5" w:rsidRDefault="00852DBA">
            <w:pPr>
              <w:widowControl/>
              <w:spacing w:line="0" w:lineRule="atLeast"/>
              <w:rPr>
                <w:szCs w:val="21"/>
              </w:rPr>
            </w:pPr>
            <w:r w:rsidRPr="00D13BF5">
              <w:rPr>
                <w:rFonts w:hint="eastAsia"/>
                <w:color w:val="000000" w:themeColor="text1"/>
                <w:szCs w:val="21"/>
              </w:rPr>
              <w:t>統計解析</w:t>
            </w:r>
          </w:p>
        </w:tc>
        <w:tc>
          <w:tcPr>
            <w:tcW w:w="2372" w:type="dxa"/>
            <w:tcBorders>
              <w:top w:val="single" w:sz="4" w:space="0" w:color="auto"/>
              <w:left w:val="single" w:sz="4" w:space="0" w:color="auto"/>
              <w:bottom w:val="single" w:sz="4" w:space="0" w:color="auto"/>
              <w:right w:val="single" w:sz="4" w:space="0" w:color="auto"/>
            </w:tcBorders>
            <w:vAlign w:val="center"/>
            <w:hideMark/>
          </w:tcPr>
          <w:p w14:paraId="1064941D" w14:textId="7ED05C58" w:rsidR="00D956F6" w:rsidRPr="00D13BF5" w:rsidRDefault="00942ACF">
            <w:pPr>
              <w:widowControl/>
              <w:spacing w:line="0" w:lineRule="atLeast"/>
              <w:jc w:val="center"/>
              <w:rPr>
                <w:szCs w:val="21"/>
              </w:rPr>
            </w:pPr>
            <w:r w:rsidRPr="00D13BF5">
              <w:rPr>
                <w:rFonts w:hint="eastAsia"/>
                <w:szCs w:val="21"/>
              </w:rPr>
              <w:t>九</w:t>
            </w:r>
          </w:p>
        </w:tc>
        <w:tc>
          <w:tcPr>
            <w:tcW w:w="836" w:type="dxa"/>
            <w:tcBorders>
              <w:top w:val="single" w:sz="4" w:space="0" w:color="auto"/>
              <w:left w:val="single" w:sz="4" w:space="0" w:color="auto"/>
              <w:bottom w:val="single" w:sz="4" w:space="0" w:color="auto"/>
              <w:right w:val="single" w:sz="4" w:space="0" w:color="auto"/>
            </w:tcBorders>
          </w:tcPr>
          <w:p w14:paraId="7D92E2F7" w14:textId="77777777" w:rsidR="00D956F6" w:rsidRPr="00D13BF5" w:rsidRDefault="00D956F6">
            <w:pPr>
              <w:widowControl/>
              <w:spacing w:line="0" w:lineRule="atLeast"/>
              <w:jc w:val="center"/>
              <w:rPr>
                <w:szCs w:val="21"/>
              </w:rPr>
            </w:pPr>
          </w:p>
        </w:tc>
      </w:tr>
      <w:tr w:rsidR="00D956F6" w:rsidRPr="00D13BF5" w14:paraId="6890531A" w14:textId="77777777" w:rsidTr="00F410FE">
        <w:trPr>
          <w:trHeight w:val="325"/>
          <w:jc w:val="center"/>
        </w:trPr>
        <w:tc>
          <w:tcPr>
            <w:tcW w:w="589" w:type="dxa"/>
            <w:tcBorders>
              <w:top w:val="single" w:sz="4" w:space="0" w:color="auto"/>
              <w:left w:val="single" w:sz="4" w:space="0" w:color="auto"/>
              <w:bottom w:val="single" w:sz="4" w:space="0" w:color="auto"/>
              <w:right w:val="single" w:sz="4" w:space="0" w:color="auto"/>
            </w:tcBorders>
            <w:noWrap/>
            <w:vAlign w:val="center"/>
            <w:hideMark/>
          </w:tcPr>
          <w:p w14:paraId="0E7FBCA5" w14:textId="112D4B12" w:rsidR="00D956F6" w:rsidRPr="00D13BF5" w:rsidRDefault="00D956F6">
            <w:pPr>
              <w:widowControl/>
              <w:spacing w:line="0" w:lineRule="atLeast"/>
              <w:jc w:val="center"/>
              <w:rPr>
                <w:szCs w:val="21"/>
              </w:rPr>
            </w:pPr>
            <w:r w:rsidRPr="00D13BF5">
              <w:rPr>
                <w:rFonts w:hint="eastAsia"/>
                <w:szCs w:val="21"/>
              </w:rPr>
              <w:t>18</w:t>
            </w:r>
          </w:p>
        </w:tc>
        <w:tc>
          <w:tcPr>
            <w:tcW w:w="6691" w:type="dxa"/>
            <w:tcBorders>
              <w:top w:val="single" w:sz="4" w:space="0" w:color="auto"/>
              <w:left w:val="single" w:sz="4" w:space="0" w:color="auto"/>
              <w:bottom w:val="single" w:sz="4" w:space="0" w:color="auto"/>
              <w:right w:val="single" w:sz="4" w:space="0" w:color="auto"/>
            </w:tcBorders>
            <w:vAlign w:val="center"/>
            <w:hideMark/>
          </w:tcPr>
          <w:p w14:paraId="5574C6D4" w14:textId="263B7447" w:rsidR="00D956F6" w:rsidRPr="00D13BF5" w:rsidRDefault="00852DBA" w:rsidP="00852DBA">
            <w:pPr>
              <w:keepNext/>
              <w:rPr>
                <w:rFonts w:cs="Times New Roman"/>
                <w:color w:val="000000" w:themeColor="text1"/>
                <w:szCs w:val="21"/>
              </w:rPr>
            </w:pPr>
            <w:r w:rsidRPr="00D13BF5">
              <w:rPr>
                <w:rFonts w:cs="Times New Roman" w:hint="eastAsia"/>
                <w:color w:val="000000" w:themeColor="text1"/>
                <w:szCs w:val="21"/>
              </w:rPr>
              <w:t>試料および記録文書等の保存および取り扱いと二次利用について</w:t>
            </w:r>
          </w:p>
        </w:tc>
        <w:tc>
          <w:tcPr>
            <w:tcW w:w="2372" w:type="dxa"/>
            <w:tcBorders>
              <w:top w:val="single" w:sz="4" w:space="0" w:color="auto"/>
              <w:left w:val="single" w:sz="4" w:space="0" w:color="auto"/>
              <w:bottom w:val="single" w:sz="4" w:space="0" w:color="auto"/>
              <w:right w:val="single" w:sz="4" w:space="0" w:color="auto"/>
            </w:tcBorders>
            <w:vAlign w:val="center"/>
            <w:hideMark/>
          </w:tcPr>
          <w:p w14:paraId="246F2B51" w14:textId="654282D4" w:rsidR="00D956F6" w:rsidRPr="00D13BF5" w:rsidRDefault="00942ACF">
            <w:pPr>
              <w:widowControl/>
              <w:spacing w:line="0" w:lineRule="atLeast"/>
              <w:jc w:val="center"/>
              <w:rPr>
                <w:szCs w:val="21"/>
              </w:rPr>
            </w:pPr>
            <w:r w:rsidRPr="00D13BF5">
              <w:rPr>
                <w:rFonts w:hint="eastAsia"/>
                <w:szCs w:val="21"/>
              </w:rPr>
              <w:t>十三</w:t>
            </w:r>
          </w:p>
        </w:tc>
        <w:tc>
          <w:tcPr>
            <w:tcW w:w="836" w:type="dxa"/>
            <w:tcBorders>
              <w:top w:val="single" w:sz="4" w:space="0" w:color="auto"/>
              <w:left w:val="single" w:sz="4" w:space="0" w:color="auto"/>
              <w:bottom w:val="single" w:sz="4" w:space="0" w:color="auto"/>
              <w:right w:val="single" w:sz="4" w:space="0" w:color="auto"/>
            </w:tcBorders>
          </w:tcPr>
          <w:p w14:paraId="57DD86FC" w14:textId="77777777" w:rsidR="00D956F6" w:rsidRPr="00D13BF5" w:rsidRDefault="00D956F6">
            <w:pPr>
              <w:widowControl/>
              <w:spacing w:line="0" w:lineRule="atLeast"/>
              <w:jc w:val="center"/>
              <w:rPr>
                <w:szCs w:val="21"/>
              </w:rPr>
            </w:pPr>
          </w:p>
        </w:tc>
      </w:tr>
      <w:tr w:rsidR="00D956F6" w:rsidRPr="00D13BF5" w14:paraId="36659D1F" w14:textId="77777777" w:rsidTr="00F410FE">
        <w:trPr>
          <w:trHeight w:val="325"/>
          <w:jc w:val="center"/>
        </w:trPr>
        <w:tc>
          <w:tcPr>
            <w:tcW w:w="589" w:type="dxa"/>
            <w:tcBorders>
              <w:top w:val="single" w:sz="4" w:space="0" w:color="auto"/>
              <w:left w:val="single" w:sz="4" w:space="0" w:color="auto"/>
              <w:bottom w:val="single" w:sz="4" w:space="0" w:color="auto"/>
              <w:right w:val="single" w:sz="4" w:space="0" w:color="auto"/>
            </w:tcBorders>
            <w:noWrap/>
            <w:vAlign w:val="center"/>
            <w:hideMark/>
          </w:tcPr>
          <w:p w14:paraId="03D0F952" w14:textId="1521AAB1" w:rsidR="00D956F6" w:rsidRPr="00D13BF5" w:rsidRDefault="00D956F6">
            <w:pPr>
              <w:widowControl/>
              <w:spacing w:line="0" w:lineRule="atLeast"/>
              <w:jc w:val="center"/>
              <w:rPr>
                <w:szCs w:val="21"/>
              </w:rPr>
            </w:pPr>
            <w:r w:rsidRPr="00D13BF5">
              <w:rPr>
                <w:rFonts w:hint="eastAsia"/>
                <w:szCs w:val="21"/>
              </w:rPr>
              <w:t>19</w:t>
            </w:r>
          </w:p>
        </w:tc>
        <w:tc>
          <w:tcPr>
            <w:tcW w:w="6691" w:type="dxa"/>
            <w:tcBorders>
              <w:top w:val="single" w:sz="4" w:space="0" w:color="auto"/>
              <w:left w:val="single" w:sz="4" w:space="0" w:color="auto"/>
              <w:bottom w:val="single" w:sz="4" w:space="0" w:color="auto"/>
              <w:right w:val="single" w:sz="4" w:space="0" w:color="auto"/>
            </w:tcBorders>
            <w:vAlign w:val="center"/>
            <w:hideMark/>
          </w:tcPr>
          <w:p w14:paraId="02F96F59" w14:textId="52BDC5A0" w:rsidR="00D956F6" w:rsidRPr="00D13BF5" w:rsidRDefault="00852DBA">
            <w:pPr>
              <w:widowControl/>
              <w:spacing w:line="0" w:lineRule="atLeast"/>
              <w:rPr>
                <w:szCs w:val="21"/>
              </w:rPr>
            </w:pPr>
            <w:r w:rsidRPr="00D13BF5">
              <w:rPr>
                <w:rFonts w:cs="Times New Roman" w:hint="eastAsia"/>
                <w:color w:val="000000" w:themeColor="text1"/>
                <w:szCs w:val="21"/>
              </w:rPr>
              <w:t>モニタリングおよび監査</w:t>
            </w:r>
          </w:p>
        </w:tc>
        <w:tc>
          <w:tcPr>
            <w:tcW w:w="2372" w:type="dxa"/>
            <w:tcBorders>
              <w:top w:val="single" w:sz="4" w:space="0" w:color="auto"/>
              <w:left w:val="single" w:sz="4" w:space="0" w:color="auto"/>
              <w:bottom w:val="single" w:sz="4" w:space="0" w:color="auto"/>
              <w:right w:val="single" w:sz="4" w:space="0" w:color="auto"/>
            </w:tcBorders>
            <w:vAlign w:val="center"/>
            <w:hideMark/>
          </w:tcPr>
          <w:p w14:paraId="1D0D5689" w14:textId="2630FF95" w:rsidR="00D956F6" w:rsidRPr="00D13BF5" w:rsidRDefault="00942ACF">
            <w:pPr>
              <w:widowControl/>
              <w:spacing w:line="0" w:lineRule="atLeast"/>
              <w:jc w:val="center"/>
              <w:rPr>
                <w:szCs w:val="21"/>
              </w:rPr>
            </w:pPr>
            <w:r w:rsidRPr="00D13BF5">
              <w:rPr>
                <w:rFonts w:hint="eastAsia"/>
                <w:szCs w:val="21"/>
              </w:rPr>
              <w:t>十一</w:t>
            </w:r>
          </w:p>
        </w:tc>
        <w:tc>
          <w:tcPr>
            <w:tcW w:w="836" w:type="dxa"/>
            <w:tcBorders>
              <w:top w:val="single" w:sz="4" w:space="0" w:color="auto"/>
              <w:left w:val="single" w:sz="4" w:space="0" w:color="auto"/>
              <w:bottom w:val="single" w:sz="4" w:space="0" w:color="auto"/>
              <w:right w:val="single" w:sz="4" w:space="0" w:color="auto"/>
            </w:tcBorders>
          </w:tcPr>
          <w:p w14:paraId="23BD7607" w14:textId="77777777" w:rsidR="00D956F6" w:rsidRPr="00D13BF5" w:rsidRDefault="00D956F6">
            <w:pPr>
              <w:widowControl/>
              <w:spacing w:line="0" w:lineRule="atLeast"/>
              <w:jc w:val="center"/>
              <w:rPr>
                <w:szCs w:val="21"/>
              </w:rPr>
            </w:pPr>
          </w:p>
        </w:tc>
      </w:tr>
      <w:tr w:rsidR="00D956F6" w:rsidRPr="00D13BF5" w14:paraId="5F0FD515" w14:textId="77777777" w:rsidTr="00F410FE">
        <w:trPr>
          <w:trHeight w:val="586"/>
          <w:jc w:val="center"/>
        </w:trPr>
        <w:tc>
          <w:tcPr>
            <w:tcW w:w="589" w:type="dxa"/>
            <w:tcBorders>
              <w:top w:val="single" w:sz="4" w:space="0" w:color="auto"/>
              <w:left w:val="single" w:sz="4" w:space="0" w:color="auto"/>
              <w:bottom w:val="single" w:sz="4" w:space="0" w:color="auto"/>
              <w:right w:val="single" w:sz="4" w:space="0" w:color="auto"/>
            </w:tcBorders>
            <w:noWrap/>
            <w:vAlign w:val="center"/>
            <w:hideMark/>
          </w:tcPr>
          <w:p w14:paraId="7349790A" w14:textId="2011F3AB" w:rsidR="00D956F6" w:rsidRPr="00D13BF5" w:rsidRDefault="00D956F6">
            <w:pPr>
              <w:widowControl/>
              <w:spacing w:line="0" w:lineRule="atLeast"/>
              <w:jc w:val="center"/>
              <w:rPr>
                <w:szCs w:val="21"/>
              </w:rPr>
            </w:pPr>
            <w:r w:rsidRPr="00D13BF5">
              <w:rPr>
                <w:rFonts w:hint="eastAsia"/>
                <w:szCs w:val="21"/>
              </w:rPr>
              <w:t>20</w:t>
            </w:r>
          </w:p>
        </w:tc>
        <w:tc>
          <w:tcPr>
            <w:tcW w:w="6691" w:type="dxa"/>
            <w:tcBorders>
              <w:top w:val="single" w:sz="4" w:space="0" w:color="auto"/>
              <w:left w:val="single" w:sz="4" w:space="0" w:color="auto"/>
              <w:bottom w:val="single" w:sz="4" w:space="0" w:color="auto"/>
              <w:right w:val="single" w:sz="4" w:space="0" w:color="auto"/>
            </w:tcBorders>
            <w:vAlign w:val="center"/>
            <w:hideMark/>
          </w:tcPr>
          <w:p w14:paraId="64B5591C" w14:textId="28CA06EF" w:rsidR="00D956F6" w:rsidRPr="00D13BF5" w:rsidRDefault="00DF1EB1">
            <w:pPr>
              <w:widowControl/>
              <w:spacing w:line="0" w:lineRule="atLeast"/>
              <w:rPr>
                <w:szCs w:val="21"/>
              </w:rPr>
            </w:pPr>
            <w:r>
              <w:rPr>
                <w:rFonts w:hint="eastAsia"/>
                <w:color w:val="000000" w:themeColor="text1"/>
                <w:szCs w:val="21"/>
              </w:rPr>
              <w:t>参考文献</w:t>
            </w:r>
          </w:p>
        </w:tc>
        <w:tc>
          <w:tcPr>
            <w:tcW w:w="2372" w:type="dxa"/>
            <w:tcBorders>
              <w:top w:val="single" w:sz="4" w:space="0" w:color="auto"/>
              <w:left w:val="single" w:sz="4" w:space="0" w:color="auto"/>
              <w:bottom w:val="single" w:sz="4" w:space="0" w:color="auto"/>
              <w:right w:val="single" w:sz="4" w:space="0" w:color="auto"/>
            </w:tcBorders>
            <w:vAlign w:val="center"/>
            <w:hideMark/>
          </w:tcPr>
          <w:p w14:paraId="57771B39" w14:textId="7E92C8E3" w:rsidR="00D956F6" w:rsidRPr="00D13BF5" w:rsidRDefault="00DF1EB1">
            <w:pPr>
              <w:widowControl/>
              <w:spacing w:line="0" w:lineRule="atLeast"/>
              <w:jc w:val="center"/>
              <w:rPr>
                <w:szCs w:val="21"/>
              </w:rPr>
            </w:pPr>
            <w:r w:rsidRPr="00D13BF5">
              <w:rPr>
                <w:rFonts w:hint="eastAsia"/>
                <w:szCs w:val="21"/>
              </w:rPr>
              <w:t>十八</w:t>
            </w:r>
          </w:p>
        </w:tc>
        <w:tc>
          <w:tcPr>
            <w:tcW w:w="836" w:type="dxa"/>
            <w:tcBorders>
              <w:top w:val="single" w:sz="4" w:space="0" w:color="auto"/>
              <w:left w:val="single" w:sz="4" w:space="0" w:color="auto"/>
              <w:bottom w:val="single" w:sz="4" w:space="0" w:color="auto"/>
              <w:right w:val="single" w:sz="4" w:space="0" w:color="auto"/>
            </w:tcBorders>
          </w:tcPr>
          <w:p w14:paraId="0F5C32A6" w14:textId="77777777" w:rsidR="00D956F6" w:rsidRPr="00D13BF5" w:rsidRDefault="00D956F6">
            <w:pPr>
              <w:widowControl/>
              <w:spacing w:line="0" w:lineRule="atLeast"/>
              <w:jc w:val="center"/>
              <w:rPr>
                <w:szCs w:val="21"/>
              </w:rPr>
            </w:pPr>
          </w:p>
        </w:tc>
      </w:tr>
      <w:tr w:rsidR="00D956F6" w:rsidRPr="00D13BF5" w14:paraId="3DAC80E3" w14:textId="77777777" w:rsidTr="00F410FE">
        <w:trPr>
          <w:trHeight w:val="586"/>
          <w:jc w:val="center"/>
        </w:trPr>
        <w:tc>
          <w:tcPr>
            <w:tcW w:w="589" w:type="dxa"/>
            <w:tcBorders>
              <w:top w:val="single" w:sz="4" w:space="0" w:color="auto"/>
              <w:left w:val="single" w:sz="4" w:space="0" w:color="auto"/>
              <w:bottom w:val="single" w:sz="4" w:space="0" w:color="auto"/>
              <w:right w:val="single" w:sz="4" w:space="0" w:color="auto"/>
            </w:tcBorders>
            <w:noWrap/>
            <w:vAlign w:val="center"/>
            <w:hideMark/>
          </w:tcPr>
          <w:p w14:paraId="7D6E6B1B" w14:textId="0D7C5B24" w:rsidR="00D956F6" w:rsidRPr="00D13BF5" w:rsidRDefault="00D956F6">
            <w:pPr>
              <w:widowControl/>
              <w:spacing w:line="0" w:lineRule="atLeast"/>
              <w:jc w:val="center"/>
              <w:rPr>
                <w:szCs w:val="21"/>
              </w:rPr>
            </w:pPr>
            <w:r w:rsidRPr="00D13BF5">
              <w:rPr>
                <w:rFonts w:hint="eastAsia"/>
                <w:szCs w:val="21"/>
              </w:rPr>
              <w:t>21</w:t>
            </w:r>
          </w:p>
        </w:tc>
        <w:tc>
          <w:tcPr>
            <w:tcW w:w="6691" w:type="dxa"/>
            <w:tcBorders>
              <w:top w:val="single" w:sz="4" w:space="0" w:color="auto"/>
              <w:left w:val="single" w:sz="4" w:space="0" w:color="auto"/>
              <w:bottom w:val="single" w:sz="4" w:space="0" w:color="auto"/>
              <w:right w:val="single" w:sz="4" w:space="0" w:color="auto"/>
            </w:tcBorders>
            <w:vAlign w:val="center"/>
            <w:hideMark/>
          </w:tcPr>
          <w:p w14:paraId="100FDAE8" w14:textId="632D1AA5" w:rsidR="00D956F6" w:rsidRPr="00D13BF5" w:rsidRDefault="00DF1EB1">
            <w:pPr>
              <w:widowControl/>
              <w:spacing w:line="0" w:lineRule="atLeast"/>
              <w:rPr>
                <w:szCs w:val="21"/>
              </w:rPr>
            </w:pPr>
            <w:r>
              <w:rPr>
                <w:rFonts w:hint="eastAsia"/>
                <w:szCs w:val="21"/>
              </w:rPr>
              <w:t>【別紙1】研究実施体制</w:t>
            </w:r>
          </w:p>
        </w:tc>
        <w:tc>
          <w:tcPr>
            <w:tcW w:w="2372" w:type="dxa"/>
            <w:tcBorders>
              <w:top w:val="single" w:sz="4" w:space="0" w:color="auto"/>
              <w:left w:val="single" w:sz="4" w:space="0" w:color="auto"/>
              <w:bottom w:val="single" w:sz="4" w:space="0" w:color="auto"/>
              <w:right w:val="single" w:sz="4" w:space="0" w:color="auto"/>
            </w:tcBorders>
            <w:vAlign w:val="center"/>
            <w:hideMark/>
          </w:tcPr>
          <w:p w14:paraId="7BEF5ABC" w14:textId="041BE9E7" w:rsidR="00D956F6" w:rsidRPr="00D13BF5" w:rsidRDefault="00DF1EB1">
            <w:pPr>
              <w:widowControl/>
              <w:spacing w:line="0" w:lineRule="atLeast"/>
              <w:jc w:val="center"/>
              <w:rPr>
                <w:szCs w:val="21"/>
              </w:rPr>
            </w:pPr>
            <w:r>
              <w:rPr>
                <w:rFonts w:hint="eastAsia"/>
                <w:szCs w:val="21"/>
              </w:rPr>
              <w:t>一</w:t>
            </w:r>
          </w:p>
        </w:tc>
        <w:tc>
          <w:tcPr>
            <w:tcW w:w="836" w:type="dxa"/>
            <w:tcBorders>
              <w:top w:val="single" w:sz="4" w:space="0" w:color="auto"/>
              <w:left w:val="single" w:sz="4" w:space="0" w:color="auto"/>
              <w:bottom w:val="single" w:sz="4" w:space="0" w:color="auto"/>
              <w:right w:val="single" w:sz="4" w:space="0" w:color="auto"/>
            </w:tcBorders>
          </w:tcPr>
          <w:p w14:paraId="2878CF11" w14:textId="77777777" w:rsidR="00D956F6" w:rsidRPr="00D13BF5" w:rsidRDefault="00D956F6">
            <w:pPr>
              <w:widowControl/>
              <w:spacing w:line="0" w:lineRule="atLeast"/>
              <w:jc w:val="center"/>
              <w:rPr>
                <w:szCs w:val="21"/>
              </w:rPr>
            </w:pPr>
          </w:p>
        </w:tc>
      </w:tr>
    </w:tbl>
    <w:p w14:paraId="7BF0F2FD" w14:textId="77777777" w:rsidR="009451D8" w:rsidRPr="00D13BF5" w:rsidRDefault="009451D8" w:rsidP="0033395F">
      <w:pPr>
        <w:widowControl/>
        <w:jc w:val="left"/>
        <w:rPr>
          <w:szCs w:val="21"/>
        </w:rPr>
      </w:pPr>
    </w:p>
    <w:p w14:paraId="4975804E" w14:textId="77777777" w:rsidR="009451D8" w:rsidRPr="00D13BF5" w:rsidRDefault="009451D8" w:rsidP="0033395F">
      <w:pPr>
        <w:widowControl/>
        <w:jc w:val="left"/>
        <w:rPr>
          <w:szCs w:val="21"/>
        </w:rPr>
      </w:pPr>
    </w:p>
    <w:p w14:paraId="038BD9EA" w14:textId="77777777" w:rsidR="009451D8" w:rsidRPr="00D13BF5" w:rsidRDefault="009451D8" w:rsidP="0033395F">
      <w:pPr>
        <w:widowControl/>
        <w:jc w:val="left"/>
        <w:rPr>
          <w:szCs w:val="21"/>
        </w:rPr>
      </w:pPr>
    </w:p>
    <w:p w14:paraId="7EF07A1B" w14:textId="77777777" w:rsidR="009451D8" w:rsidRPr="00D13BF5" w:rsidRDefault="009451D8" w:rsidP="0033395F">
      <w:pPr>
        <w:widowControl/>
        <w:jc w:val="left"/>
        <w:rPr>
          <w:szCs w:val="21"/>
        </w:rPr>
      </w:pPr>
    </w:p>
    <w:p w14:paraId="343E7B86" w14:textId="77777777" w:rsidR="009451D8" w:rsidRPr="00D13BF5" w:rsidRDefault="009451D8" w:rsidP="0033395F">
      <w:pPr>
        <w:widowControl/>
        <w:jc w:val="left"/>
        <w:rPr>
          <w:szCs w:val="21"/>
        </w:rPr>
      </w:pPr>
    </w:p>
    <w:p w14:paraId="2A81DDD9" w14:textId="77777777" w:rsidR="009451D8" w:rsidRPr="00D13BF5" w:rsidRDefault="009451D8" w:rsidP="0033395F">
      <w:pPr>
        <w:widowControl/>
        <w:jc w:val="left"/>
        <w:rPr>
          <w:szCs w:val="21"/>
        </w:rPr>
      </w:pPr>
    </w:p>
    <w:p w14:paraId="494B20D5" w14:textId="5AAEA4F4" w:rsidR="0077109A" w:rsidRPr="00D13BF5" w:rsidRDefault="0077109A" w:rsidP="0033395F">
      <w:pPr>
        <w:widowControl/>
        <w:jc w:val="left"/>
        <w:rPr>
          <w:szCs w:val="21"/>
        </w:rPr>
      </w:pPr>
    </w:p>
    <w:p w14:paraId="78FB1302" w14:textId="531522EB" w:rsidR="00732B44" w:rsidRPr="00D13BF5" w:rsidRDefault="00732B44" w:rsidP="0033395F">
      <w:pPr>
        <w:widowControl/>
        <w:jc w:val="left"/>
        <w:rPr>
          <w:szCs w:val="21"/>
        </w:rPr>
      </w:pPr>
    </w:p>
    <w:p w14:paraId="6CE9807D" w14:textId="54F3238F" w:rsidR="00732B44" w:rsidRPr="00D13BF5" w:rsidRDefault="00732B44" w:rsidP="0033395F">
      <w:pPr>
        <w:widowControl/>
        <w:jc w:val="left"/>
        <w:rPr>
          <w:szCs w:val="21"/>
        </w:rPr>
      </w:pPr>
    </w:p>
    <w:p w14:paraId="0EA81160" w14:textId="60AF3CFB" w:rsidR="00732B44" w:rsidRPr="00D13BF5" w:rsidRDefault="00732B44" w:rsidP="0033395F">
      <w:pPr>
        <w:widowControl/>
        <w:jc w:val="left"/>
        <w:rPr>
          <w:szCs w:val="21"/>
        </w:rPr>
      </w:pPr>
    </w:p>
    <w:p w14:paraId="18037195" w14:textId="5E64313F" w:rsidR="00DC15DD" w:rsidRPr="00D13BF5" w:rsidRDefault="00F410FE" w:rsidP="0033395F">
      <w:pPr>
        <w:widowControl/>
        <w:jc w:val="left"/>
        <w:rPr>
          <w:szCs w:val="21"/>
        </w:rPr>
      </w:pPr>
      <w:r w:rsidRPr="00D13BF5">
        <w:rPr>
          <w:szCs w:val="21"/>
        </w:rPr>
        <w:br w:type="page"/>
      </w:r>
      <w:r w:rsidR="00DC15DD" w:rsidRPr="00D13BF5">
        <w:rPr>
          <w:rFonts w:hint="eastAsia"/>
          <w:szCs w:val="21"/>
        </w:rPr>
        <w:t>【表紙】</w:t>
      </w:r>
    </w:p>
    <w:p w14:paraId="57292F0E" w14:textId="77777777" w:rsidR="00DC15DD" w:rsidRPr="00D13BF5" w:rsidRDefault="00DC15DD" w:rsidP="00DC15DD">
      <w:pPr>
        <w:rPr>
          <w:szCs w:val="21"/>
        </w:rPr>
      </w:pPr>
    </w:p>
    <w:p w14:paraId="61FF0254" w14:textId="77777777" w:rsidR="00DC15DD" w:rsidRPr="009C56E3" w:rsidRDefault="00DC15DD" w:rsidP="00DC15DD">
      <w:pPr>
        <w:jc w:val="center"/>
        <w:rPr>
          <w:color w:val="FF0000"/>
          <w:sz w:val="36"/>
          <w:szCs w:val="21"/>
        </w:rPr>
      </w:pPr>
      <w:r w:rsidRPr="009C56E3">
        <w:rPr>
          <w:rFonts w:hint="eastAsia"/>
          <w:color w:val="FF0000"/>
          <w:sz w:val="36"/>
          <w:szCs w:val="21"/>
        </w:rPr>
        <w:t>臨床研究課題名</w:t>
      </w:r>
    </w:p>
    <w:p w14:paraId="0F092CFB" w14:textId="77777777" w:rsidR="00DC15DD" w:rsidRPr="00D13BF5" w:rsidRDefault="00DC15DD" w:rsidP="00DC15DD">
      <w:pPr>
        <w:rPr>
          <w:color w:val="FF0000"/>
          <w:szCs w:val="21"/>
        </w:rPr>
      </w:pPr>
    </w:p>
    <w:p w14:paraId="6E0F5234" w14:textId="77777777" w:rsidR="00DC15DD" w:rsidRPr="009C56E3" w:rsidRDefault="00581A01" w:rsidP="00DC15DD">
      <w:pPr>
        <w:jc w:val="center"/>
        <w:rPr>
          <w:color w:val="FF0000"/>
          <w:sz w:val="40"/>
          <w:szCs w:val="21"/>
        </w:rPr>
      </w:pPr>
      <w:r w:rsidRPr="009C56E3">
        <w:rPr>
          <w:rFonts w:hint="eastAsia"/>
          <w:color w:val="FF0000"/>
          <w:sz w:val="40"/>
          <w:szCs w:val="21"/>
        </w:rPr>
        <w:t>臨床研究</w:t>
      </w:r>
      <w:r w:rsidR="00DC15DD" w:rsidRPr="009C56E3">
        <w:rPr>
          <w:rFonts w:hint="eastAsia"/>
          <w:color w:val="FF0000"/>
          <w:sz w:val="40"/>
          <w:szCs w:val="21"/>
        </w:rPr>
        <w:t>計画書</w:t>
      </w:r>
    </w:p>
    <w:p w14:paraId="5CD1777F" w14:textId="77777777" w:rsidR="00DC15DD" w:rsidRPr="00D13BF5" w:rsidRDefault="00DC15DD" w:rsidP="00DC15DD">
      <w:pPr>
        <w:rPr>
          <w:color w:val="FF0000"/>
          <w:szCs w:val="21"/>
        </w:rPr>
      </w:pPr>
    </w:p>
    <w:p w14:paraId="6AE21E79" w14:textId="77777777" w:rsidR="00DC15DD" w:rsidRPr="00D13BF5" w:rsidRDefault="00DC15DD" w:rsidP="00581A01">
      <w:pPr>
        <w:jc w:val="center"/>
        <w:rPr>
          <w:color w:val="FF0000"/>
          <w:szCs w:val="21"/>
        </w:rPr>
      </w:pPr>
    </w:p>
    <w:p w14:paraId="7FB7F1E7" w14:textId="77777777" w:rsidR="00235E43" w:rsidRPr="00D13BF5" w:rsidRDefault="00235E43" w:rsidP="00DC15DD">
      <w:pPr>
        <w:ind w:leftChars="2300" w:left="4830"/>
        <w:rPr>
          <w:color w:val="FF0000"/>
          <w:szCs w:val="21"/>
        </w:rPr>
      </w:pPr>
    </w:p>
    <w:p w14:paraId="4EC82520" w14:textId="77777777" w:rsidR="00235E43" w:rsidRPr="00D13BF5" w:rsidRDefault="00235E43" w:rsidP="00235E43">
      <w:pPr>
        <w:rPr>
          <w:color w:val="FF0000"/>
          <w:szCs w:val="21"/>
        </w:rPr>
      </w:pPr>
    </w:p>
    <w:p w14:paraId="6F45205A" w14:textId="77777777" w:rsidR="00235E43" w:rsidRPr="00D13BF5" w:rsidRDefault="00235E43" w:rsidP="00DC15DD">
      <w:pPr>
        <w:ind w:leftChars="2300" w:left="4830"/>
        <w:rPr>
          <w:color w:val="FF0000"/>
          <w:szCs w:val="21"/>
        </w:rPr>
      </w:pPr>
    </w:p>
    <w:p w14:paraId="49F713D5" w14:textId="77777777" w:rsidR="00DC15DD" w:rsidRPr="00D13BF5" w:rsidRDefault="00581A01" w:rsidP="00DC15DD">
      <w:pPr>
        <w:ind w:leftChars="2300" w:left="4830"/>
        <w:rPr>
          <w:color w:val="000000" w:themeColor="text1"/>
          <w:szCs w:val="21"/>
        </w:rPr>
      </w:pPr>
      <w:r w:rsidRPr="00D13BF5">
        <w:rPr>
          <w:rFonts w:hint="eastAsia"/>
          <w:color w:val="000000" w:themeColor="text1"/>
          <w:szCs w:val="21"/>
        </w:rPr>
        <w:t>研究責任（代表）医師</w:t>
      </w:r>
    </w:p>
    <w:p w14:paraId="26C0A507" w14:textId="47EB5BFE" w:rsidR="00DC15DD" w:rsidRPr="00D13BF5" w:rsidRDefault="008C1158" w:rsidP="00DC15DD">
      <w:pPr>
        <w:ind w:leftChars="2300" w:left="4830"/>
        <w:rPr>
          <w:color w:val="000000" w:themeColor="text1"/>
          <w:szCs w:val="21"/>
        </w:rPr>
      </w:pPr>
      <w:r w:rsidRPr="00D13BF5">
        <w:rPr>
          <w:rFonts w:hint="eastAsia"/>
          <w:color w:val="000000" w:themeColor="text1"/>
          <w:szCs w:val="21"/>
        </w:rPr>
        <w:t xml:space="preserve">広島大学病院△△科　　</w:t>
      </w:r>
      <w:r w:rsidR="00DC15DD" w:rsidRPr="00D13BF5">
        <w:rPr>
          <w:rFonts w:hint="eastAsia"/>
          <w:color w:val="000000" w:themeColor="text1"/>
          <w:szCs w:val="21"/>
        </w:rPr>
        <w:t xml:space="preserve">　○○○○</w:t>
      </w:r>
    </w:p>
    <w:p w14:paraId="4787BE6E" w14:textId="381CEB96" w:rsidR="00DC15DD" w:rsidRPr="00D13BF5" w:rsidRDefault="00DC15DD" w:rsidP="00DC15DD">
      <w:pPr>
        <w:ind w:leftChars="2300" w:left="4830"/>
        <w:rPr>
          <w:color w:val="000000" w:themeColor="text1"/>
          <w:szCs w:val="21"/>
        </w:rPr>
      </w:pPr>
      <w:r w:rsidRPr="00D13BF5">
        <w:rPr>
          <w:rFonts w:hint="eastAsia"/>
          <w:color w:val="000000" w:themeColor="text1"/>
          <w:szCs w:val="21"/>
        </w:rPr>
        <w:t>連絡先：電話番号（内線</w:t>
      </w:r>
      <w:r w:rsidR="00B357C6" w:rsidRPr="00D13BF5">
        <w:rPr>
          <w:rFonts w:hint="eastAsia"/>
          <w:color w:val="000000" w:themeColor="text1"/>
          <w:szCs w:val="21"/>
        </w:rPr>
        <w:t>/</w:t>
      </w:r>
      <w:r w:rsidRPr="00D13BF5">
        <w:rPr>
          <w:rFonts w:hint="eastAsia"/>
          <w:color w:val="000000" w:themeColor="text1"/>
          <w:szCs w:val="21"/>
        </w:rPr>
        <w:t>PHS）</w:t>
      </w:r>
    </w:p>
    <w:p w14:paraId="3DA16757" w14:textId="77777777" w:rsidR="00DC15DD" w:rsidRPr="00D13BF5" w:rsidRDefault="00DC15DD" w:rsidP="00DC15DD">
      <w:pPr>
        <w:ind w:leftChars="2300" w:left="4830"/>
        <w:rPr>
          <w:color w:val="000000" w:themeColor="text1"/>
          <w:szCs w:val="21"/>
        </w:rPr>
      </w:pPr>
    </w:p>
    <w:p w14:paraId="7406453A" w14:textId="77777777" w:rsidR="00DC15DD" w:rsidRPr="00D13BF5" w:rsidRDefault="00581A01" w:rsidP="00DC15DD">
      <w:pPr>
        <w:ind w:leftChars="2300" w:left="4830"/>
        <w:rPr>
          <w:color w:val="000000" w:themeColor="text1"/>
          <w:szCs w:val="21"/>
        </w:rPr>
      </w:pPr>
      <w:r w:rsidRPr="00D13BF5">
        <w:rPr>
          <w:rFonts w:hint="eastAsia"/>
          <w:color w:val="000000" w:themeColor="text1"/>
          <w:szCs w:val="21"/>
        </w:rPr>
        <w:t>研究事務局</w:t>
      </w:r>
    </w:p>
    <w:p w14:paraId="2F9AACFF" w14:textId="3C8432EB" w:rsidR="00DC15DD" w:rsidRPr="00D13BF5" w:rsidRDefault="008C1158" w:rsidP="00DC15DD">
      <w:pPr>
        <w:ind w:leftChars="2300" w:left="4830"/>
        <w:rPr>
          <w:color w:val="000000" w:themeColor="text1"/>
          <w:szCs w:val="21"/>
        </w:rPr>
      </w:pPr>
      <w:r w:rsidRPr="00D13BF5">
        <w:rPr>
          <w:rFonts w:hint="eastAsia"/>
          <w:color w:val="000000" w:themeColor="text1"/>
          <w:szCs w:val="21"/>
        </w:rPr>
        <w:t xml:space="preserve">広島大学病院△△科　　</w:t>
      </w:r>
      <w:r w:rsidR="00DC15DD" w:rsidRPr="00D13BF5">
        <w:rPr>
          <w:rFonts w:hint="eastAsia"/>
          <w:color w:val="000000" w:themeColor="text1"/>
          <w:szCs w:val="21"/>
        </w:rPr>
        <w:t xml:space="preserve">　○○○○</w:t>
      </w:r>
    </w:p>
    <w:p w14:paraId="5BEB6DE7" w14:textId="718F4193" w:rsidR="00DC15DD" w:rsidRPr="00D13BF5" w:rsidRDefault="00DC15DD" w:rsidP="00DC15DD">
      <w:pPr>
        <w:ind w:leftChars="2300" w:left="4830"/>
        <w:rPr>
          <w:color w:val="000000" w:themeColor="text1"/>
          <w:szCs w:val="21"/>
        </w:rPr>
      </w:pPr>
      <w:r w:rsidRPr="00D13BF5">
        <w:rPr>
          <w:rFonts w:hint="eastAsia"/>
          <w:color w:val="000000" w:themeColor="text1"/>
          <w:szCs w:val="21"/>
        </w:rPr>
        <w:t>（緊急）連絡先：電話番号（内線</w:t>
      </w:r>
      <w:r w:rsidR="00B357C6" w:rsidRPr="00D13BF5">
        <w:rPr>
          <w:rFonts w:hint="eastAsia"/>
          <w:color w:val="000000" w:themeColor="text1"/>
          <w:szCs w:val="21"/>
        </w:rPr>
        <w:t>/</w:t>
      </w:r>
      <w:r w:rsidRPr="00D13BF5">
        <w:rPr>
          <w:rFonts w:hint="eastAsia"/>
          <w:color w:val="000000" w:themeColor="text1"/>
          <w:szCs w:val="21"/>
        </w:rPr>
        <w:t>PHS）</w:t>
      </w:r>
    </w:p>
    <w:p w14:paraId="71E42AC1" w14:textId="77777777" w:rsidR="00DC15DD" w:rsidRPr="00D13BF5" w:rsidRDefault="00DC15DD" w:rsidP="00DC15DD">
      <w:pPr>
        <w:rPr>
          <w:color w:val="000000" w:themeColor="text1"/>
          <w:szCs w:val="21"/>
        </w:rPr>
      </w:pPr>
    </w:p>
    <w:p w14:paraId="59492745" w14:textId="77777777" w:rsidR="00235E43" w:rsidRPr="00D13BF5" w:rsidRDefault="00235E43" w:rsidP="00235E43">
      <w:pPr>
        <w:jc w:val="right"/>
        <w:rPr>
          <w:rFonts w:cs="Times New Roman"/>
          <w:color w:val="000000" w:themeColor="text1"/>
          <w:szCs w:val="21"/>
        </w:rPr>
      </w:pPr>
      <w:r w:rsidRPr="00D13BF5">
        <w:rPr>
          <w:rFonts w:cs="Times New Roman" w:hint="eastAsia"/>
          <w:color w:val="000000" w:themeColor="text1"/>
          <w:szCs w:val="21"/>
        </w:rPr>
        <w:t>版数・作成日</w:t>
      </w:r>
    </w:p>
    <w:p w14:paraId="66747754" w14:textId="77777777" w:rsidR="00235E43" w:rsidRPr="00D13BF5" w:rsidRDefault="00235E43" w:rsidP="00235E43">
      <w:pPr>
        <w:jc w:val="right"/>
        <w:rPr>
          <w:rFonts w:cs="Times New Roman"/>
          <w:color w:val="000000" w:themeColor="text1"/>
          <w:szCs w:val="21"/>
        </w:rPr>
      </w:pPr>
      <w:r w:rsidRPr="00D13BF5">
        <w:rPr>
          <w:rFonts w:cs="Times New Roman" w:hint="eastAsia"/>
          <w:color w:val="000000" w:themeColor="text1"/>
          <w:szCs w:val="21"/>
        </w:rPr>
        <w:t>第</w:t>
      </w:r>
      <w:r w:rsidRPr="00D13BF5">
        <w:rPr>
          <w:rFonts w:cs="Times New Roman"/>
          <w:color w:val="000000" w:themeColor="text1"/>
          <w:szCs w:val="21"/>
        </w:rPr>
        <w:t>1.0</w:t>
      </w:r>
      <w:r w:rsidRPr="00D13BF5">
        <w:rPr>
          <w:rFonts w:cs="Times New Roman" w:hint="eastAsia"/>
          <w:color w:val="000000" w:themeColor="text1"/>
          <w:szCs w:val="21"/>
        </w:rPr>
        <w:t>版</w:t>
      </w:r>
      <w:r w:rsidRPr="00D13BF5">
        <w:rPr>
          <w:rFonts w:cs="Times New Roman"/>
          <w:color w:val="000000" w:themeColor="text1"/>
          <w:szCs w:val="21"/>
        </w:rPr>
        <w:t xml:space="preserve">  201</w:t>
      </w:r>
      <w:r w:rsidRPr="00D13BF5">
        <w:rPr>
          <w:rFonts w:cs="Segoe UI Emoji"/>
          <w:color w:val="000000" w:themeColor="text1"/>
          <w:szCs w:val="21"/>
        </w:rPr>
        <w:t>●</w:t>
      </w:r>
      <w:r w:rsidRPr="00D13BF5">
        <w:rPr>
          <w:rFonts w:cs="Times New Roman" w:hint="eastAsia"/>
          <w:color w:val="000000" w:themeColor="text1"/>
          <w:szCs w:val="21"/>
        </w:rPr>
        <w:t>年</w:t>
      </w:r>
      <w:r w:rsidRPr="00D13BF5">
        <w:rPr>
          <w:rFonts w:cs="Segoe UI Emoji"/>
          <w:color w:val="000000" w:themeColor="text1"/>
          <w:szCs w:val="21"/>
        </w:rPr>
        <w:t>●</w:t>
      </w:r>
      <w:r w:rsidRPr="00D13BF5">
        <w:rPr>
          <w:rFonts w:cs="Times New Roman" w:hint="eastAsia"/>
          <w:color w:val="000000" w:themeColor="text1"/>
          <w:szCs w:val="21"/>
        </w:rPr>
        <w:t>月</w:t>
      </w:r>
      <w:r w:rsidRPr="00D13BF5">
        <w:rPr>
          <w:rFonts w:cs="Segoe UI Emoji"/>
          <w:color w:val="000000" w:themeColor="text1"/>
          <w:szCs w:val="21"/>
        </w:rPr>
        <w:t>●</w:t>
      </w:r>
      <w:r w:rsidRPr="00D13BF5">
        <w:rPr>
          <w:rFonts w:cs="Times New Roman" w:hint="eastAsia"/>
          <w:color w:val="000000" w:themeColor="text1"/>
          <w:szCs w:val="21"/>
        </w:rPr>
        <w:t>日</w:t>
      </w:r>
    </w:p>
    <w:p w14:paraId="1D12B59F" w14:textId="77777777" w:rsidR="00235E43" w:rsidRPr="00D13BF5" w:rsidRDefault="00235E43" w:rsidP="00DC15DD">
      <w:pPr>
        <w:jc w:val="left"/>
        <w:rPr>
          <w:color w:val="FF0000"/>
          <w:szCs w:val="21"/>
        </w:rPr>
      </w:pPr>
    </w:p>
    <w:p w14:paraId="71CE6203" w14:textId="77777777" w:rsidR="00DC15DD" w:rsidRPr="00D13BF5" w:rsidRDefault="009F0955" w:rsidP="00DC15DD">
      <w:pPr>
        <w:jc w:val="left"/>
        <w:rPr>
          <w:color w:val="FF0000"/>
          <w:szCs w:val="21"/>
        </w:rPr>
      </w:pPr>
      <w:r w:rsidRPr="00D13BF5">
        <w:rPr>
          <w:rFonts w:hint="eastAsia"/>
          <w:color w:val="FF0000"/>
          <w:szCs w:val="21"/>
        </w:rPr>
        <w:t>表紙には以下の情報を記載する</w:t>
      </w:r>
      <w:r w:rsidR="00DC15DD" w:rsidRPr="00D13BF5">
        <w:rPr>
          <w:rFonts w:hint="eastAsia"/>
          <w:color w:val="FF0000"/>
          <w:szCs w:val="21"/>
        </w:rPr>
        <w:t>。</w:t>
      </w:r>
    </w:p>
    <w:p w14:paraId="1592F159" w14:textId="77777777" w:rsidR="00DC15DD" w:rsidRPr="00D13BF5" w:rsidRDefault="00DC15DD" w:rsidP="00C42676">
      <w:pPr>
        <w:pStyle w:val="a3"/>
        <w:numPr>
          <w:ilvl w:val="0"/>
          <w:numId w:val="1"/>
        </w:numPr>
        <w:ind w:leftChars="0"/>
        <w:jc w:val="left"/>
        <w:rPr>
          <w:color w:val="FF0000"/>
          <w:szCs w:val="21"/>
        </w:rPr>
      </w:pPr>
      <w:r w:rsidRPr="00D13BF5">
        <w:rPr>
          <w:rFonts w:hint="eastAsia"/>
          <w:color w:val="FF0000"/>
          <w:szCs w:val="21"/>
        </w:rPr>
        <w:t>臨床研究課題名</w:t>
      </w:r>
    </w:p>
    <w:p w14:paraId="4141984E" w14:textId="24E41DA9" w:rsidR="00DC15DD" w:rsidRPr="00D13BF5" w:rsidRDefault="00DC15DD" w:rsidP="00DC15DD">
      <w:pPr>
        <w:pStyle w:val="a3"/>
        <w:ind w:leftChars="0" w:left="420"/>
        <w:jc w:val="left"/>
        <w:rPr>
          <w:color w:val="FF0000"/>
          <w:szCs w:val="21"/>
        </w:rPr>
      </w:pPr>
      <w:r w:rsidRPr="00D13BF5">
        <w:rPr>
          <w:rFonts w:hint="eastAsia"/>
          <w:color w:val="FF0000"/>
          <w:szCs w:val="21"/>
        </w:rPr>
        <w:t>「（例）○○○（対象研究対象者や疾患名）に対する×××製剤と　　□□□製剤の有効性と安全性に関する二重盲検ランダム化並行群間比較</w:t>
      </w:r>
      <w:r w:rsidR="000601F5" w:rsidRPr="00D13BF5">
        <w:rPr>
          <w:rFonts w:hint="eastAsia"/>
          <w:color w:val="FF0000"/>
          <w:szCs w:val="21"/>
        </w:rPr>
        <w:t>研究</w:t>
      </w:r>
      <w:r w:rsidRPr="00D13BF5">
        <w:rPr>
          <w:rFonts w:hint="eastAsia"/>
          <w:color w:val="FF0000"/>
          <w:szCs w:val="21"/>
        </w:rPr>
        <w:t>」</w:t>
      </w:r>
    </w:p>
    <w:p w14:paraId="0C7CD24A" w14:textId="77777777" w:rsidR="00DC15DD" w:rsidRPr="00D13BF5" w:rsidRDefault="002F2A37" w:rsidP="002F2A37">
      <w:pPr>
        <w:ind w:leftChars="200" w:left="630" w:hangingChars="100" w:hanging="210"/>
        <w:jc w:val="left"/>
        <w:rPr>
          <w:color w:val="FF0000"/>
          <w:szCs w:val="21"/>
        </w:rPr>
      </w:pPr>
      <w:r w:rsidRPr="00D13BF5">
        <w:rPr>
          <w:rFonts w:hint="eastAsia"/>
          <w:color w:val="FF0000"/>
          <w:szCs w:val="21"/>
        </w:rPr>
        <w:t>・</w:t>
      </w:r>
      <w:r w:rsidR="00DC15DD" w:rsidRPr="00D13BF5">
        <w:rPr>
          <w:rFonts w:hint="eastAsia"/>
          <w:color w:val="FF0000"/>
          <w:szCs w:val="21"/>
        </w:rPr>
        <w:t>研究の目的や内容（介入の内容、対</w:t>
      </w:r>
      <w:r w:rsidRPr="00D13BF5">
        <w:rPr>
          <w:rFonts w:hint="eastAsia"/>
          <w:color w:val="FF0000"/>
          <w:szCs w:val="21"/>
        </w:rPr>
        <w:t>象患者や疾患名を含む）がある程度に明確にする</w:t>
      </w:r>
      <w:r w:rsidR="00DC15DD" w:rsidRPr="00D13BF5">
        <w:rPr>
          <w:rFonts w:hint="eastAsia"/>
          <w:color w:val="FF0000"/>
          <w:szCs w:val="21"/>
        </w:rPr>
        <w:t>。</w:t>
      </w:r>
    </w:p>
    <w:p w14:paraId="2B9C0E37" w14:textId="416DEABB" w:rsidR="00DC15DD" w:rsidRPr="00D13BF5" w:rsidRDefault="002F2A37" w:rsidP="002F2A37">
      <w:pPr>
        <w:ind w:leftChars="200" w:left="630" w:hangingChars="100" w:hanging="210"/>
        <w:jc w:val="left"/>
        <w:rPr>
          <w:color w:val="FF0000"/>
          <w:szCs w:val="21"/>
        </w:rPr>
      </w:pPr>
      <w:r w:rsidRPr="00D13BF5">
        <w:rPr>
          <w:rFonts w:hint="eastAsia"/>
          <w:color w:val="FF0000"/>
          <w:szCs w:val="21"/>
        </w:rPr>
        <w:t>・</w:t>
      </w:r>
      <w:r w:rsidR="000601F5" w:rsidRPr="00D13BF5">
        <w:rPr>
          <w:rFonts w:hint="eastAsia"/>
          <w:color w:val="FF0000"/>
          <w:szCs w:val="21"/>
        </w:rPr>
        <w:t>研究</w:t>
      </w:r>
      <w:r w:rsidR="00DC15DD" w:rsidRPr="00D13BF5">
        <w:rPr>
          <w:rFonts w:hint="eastAsia"/>
          <w:color w:val="FF0000"/>
          <w:szCs w:val="21"/>
        </w:rPr>
        <w:t>デザイン（対照群＜非対照、プラセボ対照、実薬対照、など＞、ランダム化の方法と有無、盲検化の方法＜非盲検、単盲検、二重盲検＞、クロスオーバー・並行群間比較、漸増法・用量</w:t>
      </w:r>
      <w:r w:rsidR="00DC15DD" w:rsidRPr="00D13BF5">
        <w:rPr>
          <w:color w:val="FF0000"/>
          <w:szCs w:val="21"/>
        </w:rPr>
        <w:t>-</w:t>
      </w:r>
      <w:r w:rsidR="00DC15DD" w:rsidRPr="00D13BF5">
        <w:rPr>
          <w:rFonts w:hint="eastAsia"/>
          <w:color w:val="FF0000"/>
          <w:szCs w:val="21"/>
        </w:rPr>
        <w:t>反応比較、探索的臨床</w:t>
      </w:r>
      <w:r w:rsidR="000601F5" w:rsidRPr="00D13BF5">
        <w:rPr>
          <w:rFonts w:hint="eastAsia"/>
          <w:color w:val="FF0000"/>
          <w:szCs w:val="21"/>
        </w:rPr>
        <w:t>研究</w:t>
      </w:r>
      <w:r w:rsidR="00DC15DD" w:rsidRPr="00D13BF5">
        <w:rPr>
          <w:rFonts w:hint="eastAsia"/>
          <w:color w:val="FF0000"/>
          <w:szCs w:val="21"/>
        </w:rPr>
        <w:t>・検証的</w:t>
      </w:r>
      <w:r w:rsidRPr="00D13BF5">
        <w:rPr>
          <w:rFonts w:hint="eastAsia"/>
          <w:color w:val="FF0000"/>
          <w:szCs w:val="21"/>
        </w:rPr>
        <w:t>臨床</w:t>
      </w:r>
      <w:r w:rsidR="000601F5" w:rsidRPr="00D13BF5">
        <w:rPr>
          <w:rFonts w:hint="eastAsia"/>
          <w:color w:val="FF0000"/>
          <w:szCs w:val="21"/>
        </w:rPr>
        <w:t>研究</w:t>
      </w:r>
      <w:r w:rsidRPr="00D13BF5">
        <w:rPr>
          <w:rFonts w:hint="eastAsia"/>
          <w:color w:val="FF0000"/>
          <w:szCs w:val="21"/>
        </w:rPr>
        <w:t>等）についてもある程度に明確に記載する</w:t>
      </w:r>
      <w:r w:rsidR="00DC15DD" w:rsidRPr="00D13BF5">
        <w:rPr>
          <w:rFonts w:hint="eastAsia"/>
          <w:color w:val="FF0000"/>
          <w:szCs w:val="21"/>
        </w:rPr>
        <w:t>。</w:t>
      </w:r>
    </w:p>
    <w:p w14:paraId="1CDA29B3" w14:textId="59F66792" w:rsidR="002C3406" w:rsidRPr="00D13BF5" w:rsidRDefault="002C3406" w:rsidP="002F2A37">
      <w:pPr>
        <w:ind w:leftChars="200" w:left="630" w:hangingChars="100" w:hanging="210"/>
        <w:jc w:val="left"/>
        <w:rPr>
          <w:color w:val="FF0000"/>
          <w:szCs w:val="21"/>
        </w:rPr>
      </w:pPr>
      <w:r w:rsidRPr="00D13BF5">
        <w:rPr>
          <w:rFonts w:hint="eastAsia"/>
          <w:color w:val="FF0000"/>
          <w:szCs w:val="21"/>
        </w:rPr>
        <w:t>・あてはまる場合には</w:t>
      </w:r>
      <w:r w:rsidR="000601F5" w:rsidRPr="00D13BF5">
        <w:rPr>
          <w:rFonts w:hint="eastAsia"/>
          <w:color w:val="FF0000"/>
          <w:szCs w:val="21"/>
        </w:rPr>
        <w:t>研究</w:t>
      </w:r>
      <w:r w:rsidRPr="00D13BF5">
        <w:rPr>
          <w:rFonts w:hint="eastAsia"/>
          <w:color w:val="FF0000"/>
          <w:szCs w:val="21"/>
        </w:rPr>
        <w:t>の略称も記載する。</w:t>
      </w:r>
    </w:p>
    <w:p w14:paraId="787E8A12" w14:textId="442EE305" w:rsidR="00DC15DD" w:rsidRPr="00D13BF5" w:rsidRDefault="002C3406" w:rsidP="00C42676">
      <w:pPr>
        <w:pStyle w:val="a3"/>
        <w:numPr>
          <w:ilvl w:val="0"/>
          <w:numId w:val="1"/>
        </w:numPr>
        <w:ind w:leftChars="0"/>
        <w:jc w:val="left"/>
        <w:rPr>
          <w:color w:val="FF0000"/>
          <w:szCs w:val="21"/>
        </w:rPr>
      </w:pPr>
      <w:r w:rsidRPr="00D13BF5">
        <w:rPr>
          <w:rFonts w:hint="eastAsia"/>
          <w:color w:val="FF0000"/>
          <w:szCs w:val="21"/>
        </w:rPr>
        <w:t>研究</w:t>
      </w:r>
      <w:r w:rsidR="00235E43" w:rsidRPr="00D13BF5">
        <w:rPr>
          <w:rFonts w:hint="eastAsia"/>
          <w:color w:val="FF0000"/>
          <w:szCs w:val="21"/>
        </w:rPr>
        <w:t>責任（代表）医師</w:t>
      </w:r>
      <w:r w:rsidR="008C1158" w:rsidRPr="00D13BF5">
        <w:rPr>
          <w:rFonts w:hint="eastAsia"/>
          <w:color w:val="FF0000"/>
          <w:szCs w:val="21"/>
        </w:rPr>
        <w:t>：</w:t>
      </w:r>
      <w:r w:rsidR="00543258">
        <w:rPr>
          <w:rFonts w:hint="eastAsia"/>
          <w:color w:val="FF0000"/>
          <w:szCs w:val="21"/>
        </w:rPr>
        <w:t>氏名、</w:t>
      </w:r>
      <w:r w:rsidR="008C1158" w:rsidRPr="00D13BF5">
        <w:rPr>
          <w:rFonts w:hint="eastAsia"/>
          <w:color w:val="FF0000"/>
          <w:szCs w:val="21"/>
        </w:rPr>
        <w:t>診療科</w:t>
      </w:r>
      <w:r w:rsidR="00543258">
        <w:rPr>
          <w:rFonts w:hint="eastAsia"/>
          <w:color w:val="FF0000"/>
          <w:szCs w:val="21"/>
        </w:rPr>
        <w:t>（</w:t>
      </w:r>
      <w:r w:rsidR="00543258" w:rsidRPr="00543258">
        <w:rPr>
          <w:rFonts w:hint="eastAsia"/>
          <w:color w:val="FF0000"/>
        </w:rPr>
        <w:t>医歯薬保健学研究科ではなく</w:t>
      </w:r>
      <w:r w:rsidR="00543258" w:rsidRPr="00543258">
        <w:rPr>
          <w:rFonts w:hint="eastAsia"/>
          <w:color w:val="FF0000"/>
          <w:szCs w:val="21"/>
        </w:rPr>
        <w:t>でき</w:t>
      </w:r>
      <w:r w:rsidR="00543258">
        <w:rPr>
          <w:rFonts w:hint="eastAsia"/>
          <w:color w:val="FF0000"/>
          <w:szCs w:val="21"/>
        </w:rPr>
        <w:t>る限り病院診療科名で記載ください）</w:t>
      </w:r>
      <w:r w:rsidR="008C1158" w:rsidRPr="00D13BF5">
        <w:rPr>
          <w:rFonts w:hint="eastAsia"/>
          <w:color w:val="FF0000"/>
          <w:szCs w:val="21"/>
        </w:rPr>
        <w:t>、</w:t>
      </w:r>
      <w:r w:rsidR="00DC15DD" w:rsidRPr="00D13BF5">
        <w:rPr>
          <w:rFonts w:hint="eastAsia"/>
          <w:color w:val="FF0000"/>
          <w:szCs w:val="21"/>
        </w:rPr>
        <w:t>電話番号（内線）等</w:t>
      </w:r>
      <w:r w:rsidR="00543258">
        <w:rPr>
          <w:rFonts w:hint="eastAsia"/>
          <w:color w:val="FF0000"/>
          <w:szCs w:val="21"/>
        </w:rPr>
        <w:t xml:space="preserve">　</w:t>
      </w:r>
    </w:p>
    <w:p w14:paraId="2983D0C6" w14:textId="231E31E1" w:rsidR="00DC15DD" w:rsidRPr="00D13BF5" w:rsidRDefault="00235E43" w:rsidP="00C42676">
      <w:pPr>
        <w:pStyle w:val="a3"/>
        <w:numPr>
          <w:ilvl w:val="0"/>
          <w:numId w:val="1"/>
        </w:numPr>
        <w:ind w:leftChars="0"/>
        <w:jc w:val="left"/>
        <w:rPr>
          <w:color w:val="FF0000"/>
          <w:szCs w:val="21"/>
        </w:rPr>
      </w:pPr>
      <w:r w:rsidRPr="00D13BF5">
        <w:rPr>
          <w:rFonts w:hint="eastAsia"/>
          <w:color w:val="FF0000"/>
          <w:szCs w:val="21"/>
        </w:rPr>
        <w:t>研究事務局</w:t>
      </w:r>
      <w:r w:rsidR="008C1158" w:rsidRPr="00D13BF5">
        <w:rPr>
          <w:rFonts w:hint="eastAsia"/>
          <w:color w:val="FF0000"/>
          <w:szCs w:val="21"/>
        </w:rPr>
        <w:t>：</w:t>
      </w:r>
      <w:r w:rsidR="00543258">
        <w:rPr>
          <w:rFonts w:hint="eastAsia"/>
          <w:color w:val="FF0000"/>
          <w:szCs w:val="21"/>
        </w:rPr>
        <w:t>氏名、</w:t>
      </w:r>
      <w:r w:rsidR="008C1158" w:rsidRPr="00D13BF5">
        <w:rPr>
          <w:rFonts w:hint="eastAsia"/>
          <w:color w:val="FF0000"/>
          <w:szCs w:val="21"/>
        </w:rPr>
        <w:t>診療科</w:t>
      </w:r>
      <w:r w:rsidR="00543258">
        <w:rPr>
          <w:rFonts w:hint="eastAsia"/>
          <w:color w:val="FF0000"/>
          <w:szCs w:val="21"/>
        </w:rPr>
        <w:t>（</w:t>
      </w:r>
      <w:r w:rsidR="00543258" w:rsidRPr="00543258">
        <w:rPr>
          <w:rFonts w:hint="eastAsia"/>
          <w:color w:val="FF0000"/>
        </w:rPr>
        <w:t>医歯薬保健学研究科ではなく</w:t>
      </w:r>
      <w:r w:rsidR="00543258" w:rsidRPr="00543258">
        <w:rPr>
          <w:rFonts w:hint="eastAsia"/>
          <w:color w:val="FF0000"/>
          <w:szCs w:val="21"/>
        </w:rPr>
        <w:t>でき</w:t>
      </w:r>
      <w:r w:rsidR="00543258">
        <w:rPr>
          <w:rFonts w:hint="eastAsia"/>
          <w:color w:val="FF0000"/>
          <w:szCs w:val="21"/>
        </w:rPr>
        <w:t>る限り病院診療科名で記載ください）</w:t>
      </w:r>
      <w:r w:rsidR="008C1158" w:rsidRPr="00D13BF5">
        <w:rPr>
          <w:rFonts w:hint="eastAsia"/>
          <w:color w:val="FF0000"/>
          <w:szCs w:val="21"/>
        </w:rPr>
        <w:t>、</w:t>
      </w:r>
      <w:r w:rsidR="00DC15DD" w:rsidRPr="00D13BF5">
        <w:rPr>
          <w:rFonts w:hint="eastAsia"/>
          <w:color w:val="FF0000"/>
          <w:szCs w:val="21"/>
        </w:rPr>
        <w:t>電話番号（内線）等</w:t>
      </w:r>
    </w:p>
    <w:p w14:paraId="40ECF5B3" w14:textId="77777777" w:rsidR="00DC15DD" w:rsidRPr="00D13BF5" w:rsidRDefault="00DC15DD" w:rsidP="00C42676">
      <w:pPr>
        <w:pStyle w:val="a3"/>
        <w:numPr>
          <w:ilvl w:val="0"/>
          <w:numId w:val="1"/>
        </w:numPr>
        <w:ind w:leftChars="0"/>
        <w:jc w:val="left"/>
        <w:rPr>
          <w:color w:val="FF0000"/>
          <w:szCs w:val="21"/>
        </w:rPr>
      </w:pPr>
      <w:r w:rsidRPr="00D13BF5">
        <w:rPr>
          <w:rFonts w:hint="eastAsia"/>
          <w:color w:val="FF0000"/>
          <w:szCs w:val="21"/>
        </w:rPr>
        <w:t>版数</w:t>
      </w:r>
      <w:r w:rsidRPr="00D13BF5">
        <w:rPr>
          <w:color w:val="FF0000"/>
          <w:szCs w:val="21"/>
        </w:rPr>
        <w:t>、</w:t>
      </w:r>
      <w:r w:rsidRPr="00D13BF5">
        <w:rPr>
          <w:rFonts w:hint="eastAsia"/>
          <w:color w:val="FF0000"/>
          <w:szCs w:val="21"/>
        </w:rPr>
        <w:t>作成日・改定日</w:t>
      </w:r>
      <w:r w:rsidR="00235E43" w:rsidRPr="00D13BF5">
        <w:rPr>
          <w:rFonts w:hint="eastAsia"/>
          <w:color w:val="FF0000"/>
          <w:szCs w:val="21"/>
        </w:rPr>
        <w:t>：</w:t>
      </w:r>
      <w:r w:rsidR="00235E43" w:rsidRPr="00D13BF5">
        <w:rPr>
          <w:rFonts w:cs="Segoe UI Symbol" w:hint="eastAsia"/>
          <w:color w:val="FF0000"/>
          <w:szCs w:val="21"/>
        </w:rPr>
        <w:t>バージョン；小数点以下</w:t>
      </w:r>
      <w:r w:rsidR="00235E43" w:rsidRPr="00D13BF5">
        <w:rPr>
          <w:rFonts w:cs="Segoe UI Symbol"/>
          <w:color w:val="FF0000"/>
          <w:szCs w:val="21"/>
        </w:rPr>
        <w:t>1位までの数字で表現し、初回の倫理審査委員会承認時点の初版を「1.0」とする</w:t>
      </w:r>
    </w:p>
    <w:p w14:paraId="5D9AAF97" w14:textId="77777777" w:rsidR="00581A01" w:rsidRPr="00D13BF5" w:rsidRDefault="002F2A37" w:rsidP="002F2A37">
      <w:pPr>
        <w:ind w:firstLineChars="150" w:firstLine="315"/>
        <w:jc w:val="left"/>
        <w:rPr>
          <w:color w:val="FF0000"/>
          <w:szCs w:val="21"/>
        </w:rPr>
      </w:pPr>
      <w:r w:rsidRPr="00D13BF5">
        <w:rPr>
          <w:rFonts w:hint="eastAsia"/>
          <w:color w:val="FF0000"/>
          <w:szCs w:val="21"/>
        </w:rPr>
        <w:t>・</w:t>
      </w:r>
      <w:r w:rsidR="00DC15DD" w:rsidRPr="00D13BF5">
        <w:rPr>
          <w:rFonts w:hint="eastAsia"/>
          <w:color w:val="FF0000"/>
          <w:szCs w:val="21"/>
        </w:rPr>
        <w:t>表紙の裏面</w:t>
      </w:r>
      <w:r w:rsidRPr="00D13BF5">
        <w:rPr>
          <w:rFonts w:hint="eastAsia"/>
          <w:color w:val="FF0000"/>
          <w:szCs w:val="21"/>
        </w:rPr>
        <w:t>には、必要に応じて略語および用語の定義の一覧表を記載する</w:t>
      </w:r>
      <w:r w:rsidR="00DC15DD" w:rsidRPr="00D13BF5">
        <w:rPr>
          <w:rFonts w:hint="eastAsia"/>
          <w:color w:val="FF0000"/>
          <w:szCs w:val="21"/>
        </w:rPr>
        <w:t>。</w:t>
      </w:r>
    </w:p>
    <w:p w14:paraId="124F0C59" w14:textId="77777777" w:rsidR="00F36BEE" w:rsidRPr="00D13BF5" w:rsidRDefault="00F36BEE" w:rsidP="00F36BEE">
      <w:pPr>
        <w:jc w:val="left"/>
        <w:rPr>
          <w:color w:val="FF0000"/>
          <w:szCs w:val="21"/>
        </w:rPr>
        <w:sectPr w:rsidR="00F36BEE" w:rsidRPr="00D13BF5" w:rsidSect="00F410FE">
          <w:headerReference w:type="default" r:id="rId8"/>
          <w:footerReference w:type="default" r:id="rId9"/>
          <w:type w:val="continuous"/>
          <w:pgSz w:w="11906" w:h="16838"/>
          <w:pgMar w:top="720" w:right="720" w:bottom="720" w:left="720" w:header="851" w:footer="992" w:gutter="0"/>
          <w:cols w:space="425"/>
          <w:docGrid w:type="lines" w:linePitch="360"/>
        </w:sectPr>
      </w:pPr>
    </w:p>
    <w:p w14:paraId="7D9979A9" w14:textId="76CE2A52" w:rsidR="00DC15DD" w:rsidRPr="00D13BF5" w:rsidRDefault="00F410FE" w:rsidP="00B652C4">
      <w:pPr>
        <w:widowControl/>
        <w:jc w:val="left"/>
        <w:rPr>
          <w:szCs w:val="21"/>
        </w:rPr>
      </w:pPr>
      <w:r w:rsidRPr="00D13BF5">
        <w:rPr>
          <w:szCs w:val="21"/>
        </w:rPr>
        <w:br w:type="page"/>
      </w:r>
      <w:r w:rsidR="00DC15DD" w:rsidRPr="00D13BF5">
        <w:rPr>
          <w:rFonts w:hint="eastAsia"/>
          <w:szCs w:val="21"/>
        </w:rPr>
        <w:t>【表紙の</w:t>
      </w:r>
      <w:r w:rsidR="00DC15DD" w:rsidRPr="00D13BF5">
        <w:rPr>
          <w:szCs w:val="21"/>
        </w:rPr>
        <w:t>裏ページ</w:t>
      </w:r>
      <w:r w:rsidR="00DC15DD" w:rsidRPr="00D13BF5">
        <w:rPr>
          <w:rFonts w:hint="eastAsia"/>
          <w:szCs w:val="21"/>
        </w:rPr>
        <w:t>】</w:t>
      </w:r>
      <w:bookmarkStart w:id="1" w:name="_Toc276460880"/>
    </w:p>
    <w:p w14:paraId="03DD459B" w14:textId="5F73356A" w:rsidR="00DC15DD" w:rsidRPr="00D13BF5" w:rsidRDefault="00DC15DD" w:rsidP="003E0867">
      <w:pPr>
        <w:pStyle w:val="a3"/>
        <w:ind w:leftChars="0" w:left="0"/>
        <w:jc w:val="center"/>
        <w:outlineLvl w:val="0"/>
        <w:rPr>
          <w:szCs w:val="21"/>
        </w:rPr>
      </w:pPr>
      <w:bookmarkStart w:id="2" w:name="_Toc1410375"/>
      <w:r w:rsidRPr="00D13BF5">
        <w:rPr>
          <w:rFonts w:cs="Times New Roman"/>
          <w:kern w:val="0"/>
          <w:szCs w:val="21"/>
        </w:rPr>
        <w:t>略語一覧</w:t>
      </w:r>
      <w:bookmarkEnd w:id="1"/>
      <w:bookmarkEnd w:id="2"/>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0"/>
        <w:gridCol w:w="4361"/>
        <w:gridCol w:w="3746"/>
      </w:tblGrid>
      <w:tr w:rsidR="00DC15DD" w:rsidRPr="00D13BF5" w14:paraId="01FCCC0E" w14:textId="77777777" w:rsidTr="00F410FE">
        <w:trPr>
          <w:trHeight w:val="344"/>
        </w:trPr>
        <w:tc>
          <w:tcPr>
            <w:tcW w:w="2390" w:type="dxa"/>
            <w:shd w:val="clear" w:color="auto" w:fill="auto"/>
          </w:tcPr>
          <w:p w14:paraId="5AC3EC80" w14:textId="77777777" w:rsidR="00DC15DD" w:rsidRPr="00D13BF5" w:rsidRDefault="00DC15DD" w:rsidP="00DD28C9">
            <w:pPr>
              <w:widowControl/>
              <w:tabs>
                <w:tab w:val="left" w:pos="1080"/>
                <w:tab w:val="left" w:pos="1440"/>
                <w:tab w:val="left" w:pos="215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000"/>
              </w:tabs>
              <w:jc w:val="center"/>
              <w:rPr>
                <w:rFonts w:cs="Times New Roman"/>
                <w:iCs/>
                <w:kern w:val="0"/>
                <w:szCs w:val="21"/>
              </w:rPr>
            </w:pPr>
            <w:r w:rsidRPr="00D13BF5">
              <w:rPr>
                <w:rFonts w:cs="Times New Roman"/>
                <w:iCs/>
                <w:kern w:val="0"/>
                <w:szCs w:val="21"/>
              </w:rPr>
              <w:t>略語</w:t>
            </w:r>
          </w:p>
        </w:tc>
        <w:tc>
          <w:tcPr>
            <w:tcW w:w="4361" w:type="dxa"/>
            <w:shd w:val="clear" w:color="auto" w:fill="auto"/>
          </w:tcPr>
          <w:p w14:paraId="2954D640" w14:textId="77777777" w:rsidR="00DC15DD" w:rsidRPr="00D13BF5" w:rsidRDefault="00DC15DD" w:rsidP="00DD28C9">
            <w:pPr>
              <w:widowControl/>
              <w:tabs>
                <w:tab w:val="left" w:pos="1080"/>
                <w:tab w:val="left" w:pos="1440"/>
                <w:tab w:val="left" w:pos="215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000"/>
              </w:tabs>
              <w:jc w:val="center"/>
              <w:rPr>
                <w:rFonts w:cs="Times New Roman"/>
                <w:iCs/>
                <w:kern w:val="0"/>
                <w:szCs w:val="21"/>
              </w:rPr>
            </w:pPr>
            <w:r w:rsidRPr="00D13BF5">
              <w:rPr>
                <w:rFonts w:cs="Times New Roman"/>
                <w:iCs/>
                <w:kern w:val="0"/>
                <w:szCs w:val="21"/>
              </w:rPr>
              <w:t>英名</w:t>
            </w:r>
          </w:p>
        </w:tc>
        <w:tc>
          <w:tcPr>
            <w:tcW w:w="3746" w:type="dxa"/>
            <w:shd w:val="clear" w:color="auto" w:fill="auto"/>
          </w:tcPr>
          <w:p w14:paraId="36AC105F" w14:textId="77777777" w:rsidR="00DC15DD" w:rsidRPr="00D13BF5" w:rsidRDefault="00DC15DD" w:rsidP="00DD28C9">
            <w:pPr>
              <w:widowControl/>
              <w:tabs>
                <w:tab w:val="left" w:pos="1080"/>
                <w:tab w:val="left" w:pos="1440"/>
                <w:tab w:val="left" w:pos="215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000"/>
              </w:tabs>
              <w:jc w:val="center"/>
              <w:rPr>
                <w:rFonts w:cs="Times New Roman"/>
                <w:iCs/>
                <w:kern w:val="0"/>
                <w:szCs w:val="21"/>
              </w:rPr>
            </w:pPr>
            <w:r w:rsidRPr="00D13BF5">
              <w:rPr>
                <w:rFonts w:cs="Times New Roman"/>
                <w:iCs/>
                <w:kern w:val="0"/>
                <w:szCs w:val="21"/>
              </w:rPr>
              <w:t>和名</w:t>
            </w:r>
          </w:p>
        </w:tc>
      </w:tr>
      <w:tr w:rsidR="00DC15DD" w:rsidRPr="00D13BF5" w14:paraId="55A5C1F4" w14:textId="77777777" w:rsidTr="00F410FE">
        <w:trPr>
          <w:trHeight w:val="189"/>
        </w:trPr>
        <w:tc>
          <w:tcPr>
            <w:tcW w:w="2390" w:type="dxa"/>
            <w:shd w:val="clear" w:color="auto" w:fill="auto"/>
          </w:tcPr>
          <w:p w14:paraId="5A2CE9C2" w14:textId="77777777" w:rsidR="00DC15DD" w:rsidRPr="00D13BF5" w:rsidRDefault="00DC15DD" w:rsidP="00272876">
            <w:pPr>
              <w:widowControl/>
              <w:tabs>
                <w:tab w:val="left" w:pos="1080"/>
                <w:tab w:val="left" w:pos="1440"/>
                <w:tab w:val="left" w:pos="215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000"/>
              </w:tabs>
              <w:jc w:val="left"/>
              <w:rPr>
                <w:rFonts w:cs="Times New Roman"/>
                <w:iCs/>
                <w:kern w:val="0"/>
                <w:szCs w:val="21"/>
              </w:rPr>
            </w:pPr>
          </w:p>
        </w:tc>
        <w:tc>
          <w:tcPr>
            <w:tcW w:w="4361" w:type="dxa"/>
            <w:shd w:val="clear" w:color="auto" w:fill="auto"/>
          </w:tcPr>
          <w:p w14:paraId="0810ABEC" w14:textId="77777777" w:rsidR="00DC15DD" w:rsidRPr="00D13BF5" w:rsidRDefault="00DC15DD" w:rsidP="00272876">
            <w:pPr>
              <w:widowControl/>
              <w:tabs>
                <w:tab w:val="left" w:pos="1080"/>
                <w:tab w:val="left" w:pos="1440"/>
                <w:tab w:val="left" w:pos="215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000"/>
              </w:tabs>
              <w:jc w:val="left"/>
              <w:rPr>
                <w:rFonts w:cs="Times New Roman"/>
                <w:bCs/>
                <w:kern w:val="0"/>
                <w:szCs w:val="21"/>
              </w:rPr>
            </w:pPr>
          </w:p>
        </w:tc>
        <w:tc>
          <w:tcPr>
            <w:tcW w:w="3746" w:type="dxa"/>
            <w:shd w:val="clear" w:color="auto" w:fill="auto"/>
          </w:tcPr>
          <w:p w14:paraId="02A02B32" w14:textId="77777777" w:rsidR="00DC15DD" w:rsidRPr="00D13BF5" w:rsidRDefault="00DC15DD" w:rsidP="00272876">
            <w:pPr>
              <w:widowControl/>
              <w:tabs>
                <w:tab w:val="left" w:pos="1080"/>
                <w:tab w:val="left" w:pos="1440"/>
                <w:tab w:val="left" w:pos="215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000"/>
              </w:tabs>
              <w:jc w:val="left"/>
              <w:rPr>
                <w:rFonts w:cs="Times New Roman"/>
                <w:bCs/>
                <w:kern w:val="0"/>
                <w:szCs w:val="21"/>
              </w:rPr>
            </w:pPr>
          </w:p>
        </w:tc>
      </w:tr>
      <w:tr w:rsidR="00DC15DD" w:rsidRPr="00D13BF5" w14:paraId="3571B8C6" w14:textId="77777777" w:rsidTr="00F410FE">
        <w:trPr>
          <w:trHeight w:val="189"/>
        </w:trPr>
        <w:tc>
          <w:tcPr>
            <w:tcW w:w="2390" w:type="dxa"/>
            <w:shd w:val="clear" w:color="auto" w:fill="auto"/>
          </w:tcPr>
          <w:p w14:paraId="530E8E99" w14:textId="77777777" w:rsidR="00DC15DD" w:rsidRPr="00D13BF5" w:rsidRDefault="00DC15DD" w:rsidP="00272876">
            <w:pPr>
              <w:widowControl/>
              <w:tabs>
                <w:tab w:val="left" w:pos="1080"/>
                <w:tab w:val="left" w:pos="1440"/>
                <w:tab w:val="left" w:pos="215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000"/>
              </w:tabs>
              <w:jc w:val="left"/>
              <w:rPr>
                <w:rFonts w:cs="Times New Roman"/>
                <w:iCs/>
                <w:kern w:val="0"/>
                <w:szCs w:val="21"/>
              </w:rPr>
            </w:pPr>
          </w:p>
        </w:tc>
        <w:tc>
          <w:tcPr>
            <w:tcW w:w="4361" w:type="dxa"/>
            <w:shd w:val="clear" w:color="auto" w:fill="auto"/>
          </w:tcPr>
          <w:p w14:paraId="70817612" w14:textId="77777777" w:rsidR="00DC15DD" w:rsidRPr="00D13BF5" w:rsidRDefault="00DC15DD" w:rsidP="00272876">
            <w:pPr>
              <w:widowControl/>
              <w:tabs>
                <w:tab w:val="left" w:pos="1080"/>
                <w:tab w:val="left" w:pos="1440"/>
                <w:tab w:val="left" w:pos="215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000"/>
              </w:tabs>
              <w:jc w:val="left"/>
              <w:rPr>
                <w:rFonts w:cs="Times New Roman"/>
                <w:bCs/>
                <w:kern w:val="0"/>
                <w:szCs w:val="21"/>
              </w:rPr>
            </w:pPr>
          </w:p>
        </w:tc>
        <w:tc>
          <w:tcPr>
            <w:tcW w:w="3746" w:type="dxa"/>
            <w:shd w:val="clear" w:color="auto" w:fill="auto"/>
          </w:tcPr>
          <w:p w14:paraId="319B7F5C" w14:textId="77777777" w:rsidR="00DC15DD" w:rsidRPr="00D13BF5" w:rsidRDefault="00DC15DD" w:rsidP="00272876">
            <w:pPr>
              <w:widowControl/>
              <w:tabs>
                <w:tab w:val="left" w:pos="1080"/>
                <w:tab w:val="left" w:pos="1440"/>
                <w:tab w:val="left" w:pos="215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000"/>
              </w:tabs>
              <w:jc w:val="left"/>
              <w:rPr>
                <w:rFonts w:cs="Times New Roman"/>
                <w:bCs/>
                <w:kern w:val="0"/>
                <w:szCs w:val="21"/>
              </w:rPr>
            </w:pPr>
          </w:p>
        </w:tc>
      </w:tr>
      <w:tr w:rsidR="00DC15DD" w:rsidRPr="00D13BF5" w14:paraId="11C4B1FB" w14:textId="77777777" w:rsidTr="00F410FE">
        <w:trPr>
          <w:trHeight w:val="189"/>
        </w:trPr>
        <w:tc>
          <w:tcPr>
            <w:tcW w:w="2390" w:type="dxa"/>
            <w:shd w:val="clear" w:color="auto" w:fill="auto"/>
          </w:tcPr>
          <w:p w14:paraId="66CA614A" w14:textId="77777777" w:rsidR="00DC15DD" w:rsidRPr="00D13BF5" w:rsidRDefault="00DC15DD" w:rsidP="00272876">
            <w:pPr>
              <w:widowControl/>
              <w:tabs>
                <w:tab w:val="left" w:pos="1080"/>
                <w:tab w:val="left" w:pos="1440"/>
                <w:tab w:val="left" w:pos="215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000"/>
              </w:tabs>
              <w:jc w:val="left"/>
              <w:rPr>
                <w:rFonts w:cs="Times New Roman"/>
                <w:iCs/>
                <w:kern w:val="0"/>
                <w:szCs w:val="21"/>
              </w:rPr>
            </w:pPr>
          </w:p>
        </w:tc>
        <w:tc>
          <w:tcPr>
            <w:tcW w:w="4361" w:type="dxa"/>
            <w:shd w:val="clear" w:color="auto" w:fill="auto"/>
          </w:tcPr>
          <w:p w14:paraId="7D033A28" w14:textId="77777777" w:rsidR="00DC15DD" w:rsidRPr="00D13BF5" w:rsidRDefault="00DC15DD" w:rsidP="00272876">
            <w:pPr>
              <w:widowControl/>
              <w:tabs>
                <w:tab w:val="left" w:pos="1080"/>
                <w:tab w:val="left" w:pos="1440"/>
                <w:tab w:val="left" w:pos="215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000"/>
              </w:tabs>
              <w:jc w:val="left"/>
              <w:rPr>
                <w:rFonts w:cs="Times New Roman"/>
                <w:bCs/>
                <w:kern w:val="0"/>
                <w:szCs w:val="21"/>
              </w:rPr>
            </w:pPr>
          </w:p>
        </w:tc>
        <w:tc>
          <w:tcPr>
            <w:tcW w:w="3746" w:type="dxa"/>
            <w:shd w:val="clear" w:color="auto" w:fill="auto"/>
          </w:tcPr>
          <w:p w14:paraId="7FDB0E68" w14:textId="77777777" w:rsidR="00DC15DD" w:rsidRPr="00D13BF5" w:rsidRDefault="00DC15DD" w:rsidP="00272876">
            <w:pPr>
              <w:widowControl/>
              <w:tabs>
                <w:tab w:val="left" w:pos="1080"/>
                <w:tab w:val="left" w:pos="1440"/>
                <w:tab w:val="left" w:pos="215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000"/>
              </w:tabs>
              <w:jc w:val="left"/>
              <w:rPr>
                <w:rFonts w:cs="Times New Roman"/>
                <w:bCs/>
                <w:kern w:val="0"/>
                <w:szCs w:val="21"/>
              </w:rPr>
            </w:pPr>
          </w:p>
        </w:tc>
      </w:tr>
      <w:tr w:rsidR="00DC15DD" w:rsidRPr="00D13BF5" w14:paraId="7626B927" w14:textId="77777777" w:rsidTr="00F410FE">
        <w:trPr>
          <w:trHeight w:val="189"/>
        </w:trPr>
        <w:tc>
          <w:tcPr>
            <w:tcW w:w="2390" w:type="dxa"/>
            <w:shd w:val="clear" w:color="auto" w:fill="auto"/>
          </w:tcPr>
          <w:p w14:paraId="41ECA9F3" w14:textId="77777777" w:rsidR="00DC15DD" w:rsidRPr="00D13BF5" w:rsidRDefault="00DC15DD" w:rsidP="00272876">
            <w:pPr>
              <w:widowControl/>
              <w:tabs>
                <w:tab w:val="left" w:pos="1080"/>
                <w:tab w:val="left" w:pos="1440"/>
                <w:tab w:val="left" w:pos="215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000"/>
              </w:tabs>
              <w:jc w:val="left"/>
              <w:rPr>
                <w:rFonts w:cs="Times New Roman"/>
                <w:iCs/>
                <w:kern w:val="0"/>
                <w:szCs w:val="21"/>
              </w:rPr>
            </w:pPr>
          </w:p>
        </w:tc>
        <w:tc>
          <w:tcPr>
            <w:tcW w:w="4361" w:type="dxa"/>
            <w:shd w:val="clear" w:color="auto" w:fill="auto"/>
          </w:tcPr>
          <w:p w14:paraId="2F4098DC" w14:textId="77777777" w:rsidR="00DC15DD" w:rsidRPr="00D13BF5" w:rsidRDefault="00DC15DD" w:rsidP="00272876">
            <w:pPr>
              <w:widowControl/>
              <w:tabs>
                <w:tab w:val="left" w:pos="1080"/>
                <w:tab w:val="left" w:pos="1440"/>
                <w:tab w:val="left" w:pos="215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000"/>
              </w:tabs>
              <w:jc w:val="left"/>
              <w:rPr>
                <w:rFonts w:cs="Times New Roman"/>
                <w:iCs/>
                <w:kern w:val="0"/>
                <w:szCs w:val="21"/>
              </w:rPr>
            </w:pPr>
          </w:p>
        </w:tc>
        <w:tc>
          <w:tcPr>
            <w:tcW w:w="3746" w:type="dxa"/>
            <w:shd w:val="clear" w:color="auto" w:fill="auto"/>
          </w:tcPr>
          <w:p w14:paraId="5C34F1A2" w14:textId="77777777" w:rsidR="00DC15DD" w:rsidRPr="00D13BF5" w:rsidRDefault="00DC15DD" w:rsidP="00272876">
            <w:pPr>
              <w:widowControl/>
              <w:tabs>
                <w:tab w:val="left" w:pos="1080"/>
                <w:tab w:val="left" w:pos="1440"/>
                <w:tab w:val="left" w:pos="215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000"/>
              </w:tabs>
              <w:jc w:val="left"/>
              <w:rPr>
                <w:rFonts w:cs="Times New Roman"/>
                <w:iCs/>
                <w:kern w:val="0"/>
                <w:szCs w:val="21"/>
              </w:rPr>
            </w:pPr>
          </w:p>
        </w:tc>
      </w:tr>
      <w:tr w:rsidR="00DC15DD" w:rsidRPr="00D13BF5" w14:paraId="30D1748D" w14:textId="77777777" w:rsidTr="00F410FE">
        <w:trPr>
          <w:trHeight w:val="189"/>
        </w:trPr>
        <w:tc>
          <w:tcPr>
            <w:tcW w:w="2390" w:type="dxa"/>
            <w:shd w:val="clear" w:color="auto" w:fill="auto"/>
          </w:tcPr>
          <w:p w14:paraId="4699FD30" w14:textId="77777777" w:rsidR="00DC15DD" w:rsidRPr="00D13BF5" w:rsidRDefault="00DC15DD" w:rsidP="00272876">
            <w:pPr>
              <w:widowControl/>
              <w:tabs>
                <w:tab w:val="left" w:pos="1080"/>
                <w:tab w:val="left" w:pos="1440"/>
                <w:tab w:val="left" w:pos="215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000"/>
              </w:tabs>
              <w:jc w:val="left"/>
              <w:rPr>
                <w:rFonts w:cs="Times New Roman"/>
                <w:iCs/>
                <w:kern w:val="0"/>
                <w:szCs w:val="21"/>
              </w:rPr>
            </w:pPr>
          </w:p>
        </w:tc>
        <w:tc>
          <w:tcPr>
            <w:tcW w:w="4361" w:type="dxa"/>
            <w:shd w:val="clear" w:color="auto" w:fill="auto"/>
          </w:tcPr>
          <w:p w14:paraId="1C92E332" w14:textId="77777777" w:rsidR="00DC15DD" w:rsidRPr="00D13BF5" w:rsidRDefault="00DC15DD" w:rsidP="00272876">
            <w:pPr>
              <w:widowControl/>
              <w:tabs>
                <w:tab w:val="left" w:pos="1080"/>
                <w:tab w:val="left" w:pos="1440"/>
                <w:tab w:val="left" w:pos="215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000"/>
              </w:tabs>
              <w:jc w:val="left"/>
              <w:rPr>
                <w:rFonts w:cs="Times New Roman"/>
                <w:iCs/>
                <w:kern w:val="0"/>
                <w:szCs w:val="21"/>
              </w:rPr>
            </w:pPr>
          </w:p>
        </w:tc>
        <w:tc>
          <w:tcPr>
            <w:tcW w:w="3746" w:type="dxa"/>
            <w:shd w:val="clear" w:color="auto" w:fill="auto"/>
          </w:tcPr>
          <w:p w14:paraId="4A22B6F3" w14:textId="77777777" w:rsidR="00DC15DD" w:rsidRPr="00D13BF5" w:rsidRDefault="00DC15DD" w:rsidP="00272876">
            <w:pPr>
              <w:widowControl/>
              <w:tabs>
                <w:tab w:val="left" w:pos="1080"/>
                <w:tab w:val="left" w:pos="1440"/>
                <w:tab w:val="left" w:pos="215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000"/>
              </w:tabs>
              <w:jc w:val="left"/>
              <w:rPr>
                <w:rFonts w:cs="Times New Roman"/>
                <w:iCs/>
                <w:kern w:val="0"/>
                <w:szCs w:val="21"/>
              </w:rPr>
            </w:pPr>
          </w:p>
        </w:tc>
      </w:tr>
      <w:tr w:rsidR="00DC15DD" w:rsidRPr="00D13BF5" w14:paraId="3B114FD6" w14:textId="77777777" w:rsidTr="00F410FE">
        <w:trPr>
          <w:trHeight w:val="189"/>
        </w:trPr>
        <w:tc>
          <w:tcPr>
            <w:tcW w:w="2390" w:type="dxa"/>
            <w:shd w:val="clear" w:color="auto" w:fill="auto"/>
          </w:tcPr>
          <w:p w14:paraId="6E710AC1" w14:textId="77777777" w:rsidR="00DC15DD" w:rsidRPr="00D13BF5" w:rsidRDefault="00DC15DD" w:rsidP="00272876">
            <w:pPr>
              <w:widowControl/>
              <w:tabs>
                <w:tab w:val="left" w:pos="1080"/>
                <w:tab w:val="left" w:pos="1440"/>
                <w:tab w:val="left" w:pos="215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000"/>
              </w:tabs>
              <w:jc w:val="left"/>
              <w:rPr>
                <w:rFonts w:cs="Times New Roman"/>
                <w:iCs/>
                <w:kern w:val="0"/>
                <w:szCs w:val="21"/>
              </w:rPr>
            </w:pPr>
          </w:p>
        </w:tc>
        <w:tc>
          <w:tcPr>
            <w:tcW w:w="4361" w:type="dxa"/>
            <w:shd w:val="clear" w:color="auto" w:fill="auto"/>
          </w:tcPr>
          <w:p w14:paraId="01B67D89" w14:textId="77777777" w:rsidR="00DC15DD" w:rsidRPr="00D13BF5" w:rsidRDefault="00DC15DD" w:rsidP="00272876">
            <w:pPr>
              <w:widowControl/>
              <w:tabs>
                <w:tab w:val="left" w:pos="1080"/>
                <w:tab w:val="left" w:pos="1440"/>
                <w:tab w:val="left" w:pos="215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000"/>
              </w:tabs>
              <w:jc w:val="left"/>
              <w:rPr>
                <w:rFonts w:cs="Times New Roman"/>
                <w:iCs/>
                <w:kern w:val="0"/>
                <w:szCs w:val="21"/>
              </w:rPr>
            </w:pPr>
          </w:p>
        </w:tc>
        <w:tc>
          <w:tcPr>
            <w:tcW w:w="3746" w:type="dxa"/>
            <w:shd w:val="clear" w:color="auto" w:fill="auto"/>
          </w:tcPr>
          <w:p w14:paraId="50FAA824" w14:textId="77777777" w:rsidR="00DC15DD" w:rsidRPr="00D13BF5" w:rsidRDefault="00DC15DD" w:rsidP="00272876">
            <w:pPr>
              <w:widowControl/>
              <w:tabs>
                <w:tab w:val="left" w:pos="1080"/>
                <w:tab w:val="left" w:pos="1440"/>
                <w:tab w:val="left" w:pos="215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000"/>
              </w:tabs>
              <w:jc w:val="left"/>
              <w:rPr>
                <w:rFonts w:cs="Times New Roman"/>
                <w:iCs/>
                <w:kern w:val="0"/>
                <w:szCs w:val="21"/>
              </w:rPr>
            </w:pPr>
          </w:p>
        </w:tc>
      </w:tr>
      <w:tr w:rsidR="00DC15DD" w:rsidRPr="00D13BF5" w14:paraId="31200CB7" w14:textId="77777777" w:rsidTr="00F410FE">
        <w:trPr>
          <w:trHeight w:val="189"/>
        </w:trPr>
        <w:tc>
          <w:tcPr>
            <w:tcW w:w="2390" w:type="dxa"/>
            <w:shd w:val="clear" w:color="auto" w:fill="auto"/>
          </w:tcPr>
          <w:p w14:paraId="22309EA9" w14:textId="77777777" w:rsidR="00DC15DD" w:rsidRPr="00D13BF5" w:rsidRDefault="00DC15DD" w:rsidP="00272876">
            <w:pPr>
              <w:widowControl/>
              <w:tabs>
                <w:tab w:val="left" w:pos="1080"/>
                <w:tab w:val="left" w:pos="1440"/>
                <w:tab w:val="left" w:pos="215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000"/>
              </w:tabs>
              <w:jc w:val="left"/>
              <w:rPr>
                <w:rFonts w:cs="Times New Roman"/>
                <w:iCs/>
                <w:kern w:val="0"/>
                <w:szCs w:val="21"/>
              </w:rPr>
            </w:pPr>
          </w:p>
        </w:tc>
        <w:tc>
          <w:tcPr>
            <w:tcW w:w="4361" w:type="dxa"/>
            <w:shd w:val="clear" w:color="auto" w:fill="auto"/>
          </w:tcPr>
          <w:p w14:paraId="3E436BAC" w14:textId="77777777" w:rsidR="00DC15DD" w:rsidRPr="00D13BF5" w:rsidRDefault="00DC15DD" w:rsidP="00272876">
            <w:pPr>
              <w:widowControl/>
              <w:tabs>
                <w:tab w:val="left" w:pos="1080"/>
                <w:tab w:val="left" w:pos="1440"/>
                <w:tab w:val="left" w:pos="215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000"/>
              </w:tabs>
              <w:jc w:val="left"/>
              <w:rPr>
                <w:rFonts w:cs="Times New Roman"/>
                <w:iCs/>
                <w:kern w:val="0"/>
                <w:szCs w:val="21"/>
              </w:rPr>
            </w:pPr>
          </w:p>
        </w:tc>
        <w:tc>
          <w:tcPr>
            <w:tcW w:w="3746" w:type="dxa"/>
            <w:shd w:val="clear" w:color="auto" w:fill="auto"/>
          </w:tcPr>
          <w:p w14:paraId="3B867AC1" w14:textId="77777777" w:rsidR="00DC15DD" w:rsidRPr="00D13BF5" w:rsidRDefault="00DC15DD" w:rsidP="00272876">
            <w:pPr>
              <w:widowControl/>
              <w:tabs>
                <w:tab w:val="left" w:pos="1080"/>
                <w:tab w:val="left" w:pos="1440"/>
                <w:tab w:val="left" w:pos="2155"/>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pos="9000"/>
              </w:tabs>
              <w:jc w:val="left"/>
              <w:rPr>
                <w:rFonts w:cs="Times New Roman"/>
                <w:iCs/>
                <w:kern w:val="0"/>
                <w:szCs w:val="21"/>
              </w:rPr>
            </w:pPr>
          </w:p>
        </w:tc>
      </w:tr>
    </w:tbl>
    <w:p w14:paraId="3EDC5219" w14:textId="09A0388D" w:rsidR="00F410FE" w:rsidRPr="00D13BF5" w:rsidRDefault="00A326A4" w:rsidP="00A326A4">
      <w:pPr>
        <w:jc w:val="right"/>
        <w:rPr>
          <w:szCs w:val="21"/>
        </w:rPr>
      </w:pPr>
      <w:r w:rsidRPr="00D13BF5">
        <w:rPr>
          <w:rFonts w:cs="Times New Roman" w:hint="eastAsia"/>
          <w:kern w:val="0"/>
          <w:szCs w:val="21"/>
        </w:rPr>
        <w:t>（ABC順）</w:t>
      </w:r>
    </w:p>
    <w:p w14:paraId="105C6307" w14:textId="78A5856D" w:rsidR="0055604B" w:rsidRPr="00D13BF5" w:rsidRDefault="00F410FE" w:rsidP="00B652C4">
      <w:pPr>
        <w:widowControl/>
        <w:jc w:val="left"/>
        <w:rPr>
          <w:szCs w:val="21"/>
        </w:rPr>
        <w:sectPr w:rsidR="0055604B" w:rsidRPr="00D13BF5" w:rsidSect="00F410FE">
          <w:type w:val="continuous"/>
          <w:pgSz w:w="11906" w:h="16838"/>
          <w:pgMar w:top="720" w:right="720" w:bottom="720" w:left="720" w:header="851" w:footer="992" w:gutter="0"/>
          <w:cols w:space="425"/>
          <w:docGrid w:type="lines" w:linePitch="360"/>
        </w:sectPr>
      </w:pPr>
      <w:r w:rsidRPr="00D13BF5">
        <w:rPr>
          <w:szCs w:val="21"/>
        </w:rPr>
        <w:br w:type="page"/>
      </w:r>
      <w:r w:rsidR="0055604B" w:rsidRPr="00D13BF5">
        <w:rPr>
          <w:rFonts w:hint="eastAsia"/>
          <w:szCs w:val="21"/>
        </w:rPr>
        <w:t xml:space="preserve">                                                                           </w:t>
      </w:r>
    </w:p>
    <w:sdt>
      <w:sdtPr>
        <w:rPr>
          <w:rFonts w:ascii="HG丸ｺﾞｼｯｸM-PRO" w:eastAsia="HG丸ｺﾞｼｯｸM-PRO" w:hAnsi="HG丸ｺﾞｼｯｸM-PRO" w:cs="HG丸ｺﾞｼｯｸM-PRO"/>
          <w:color w:val="auto"/>
          <w:kern w:val="2"/>
          <w:sz w:val="21"/>
          <w:szCs w:val="21"/>
          <w:lang w:val="ja-JP"/>
        </w:rPr>
        <w:id w:val="1074390441"/>
        <w:docPartObj>
          <w:docPartGallery w:val="Table of Contents"/>
          <w:docPartUnique/>
        </w:docPartObj>
      </w:sdtPr>
      <w:sdtEndPr>
        <w:rPr>
          <w:b/>
          <w:bCs/>
        </w:rPr>
      </w:sdtEndPr>
      <w:sdtContent>
        <w:p w14:paraId="44C0373A" w14:textId="53D3B0FA" w:rsidR="006443F2" w:rsidRPr="00D13BF5" w:rsidRDefault="006443F2" w:rsidP="007C4D05">
          <w:pPr>
            <w:pStyle w:val="af8"/>
            <w:jc w:val="center"/>
            <w:rPr>
              <w:rFonts w:ascii="HG丸ｺﾞｼｯｸM-PRO" w:eastAsia="HG丸ｺﾞｼｯｸM-PRO" w:hAnsi="HG丸ｺﾞｼｯｸM-PRO"/>
              <w:color w:val="auto"/>
              <w:sz w:val="21"/>
              <w:szCs w:val="21"/>
            </w:rPr>
          </w:pPr>
          <w:r w:rsidRPr="00D13BF5">
            <w:rPr>
              <w:rFonts w:ascii="HG丸ｺﾞｼｯｸM-PRO" w:eastAsia="HG丸ｺﾞｼｯｸM-PRO" w:hAnsi="HG丸ｺﾞｼｯｸM-PRO"/>
              <w:color w:val="auto"/>
              <w:sz w:val="21"/>
              <w:szCs w:val="21"/>
              <w:lang w:val="ja-JP"/>
            </w:rPr>
            <w:t>目次</w:t>
          </w:r>
        </w:p>
        <w:p w14:paraId="028E96C7" w14:textId="1C894D1D" w:rsidR="00D13BF5" w:rsidRPr="00D13BF5" w:rsidRDefault="006443F2">
          <w:pPr>
            <w:pStyle w:val="13"/>
            <w:tabs>
              <w:tab w:val="right" w:leader="dot" w:pos="10456"/>
            </w:tabs>
            <w:rPr>
              <w:rFonts w:cstheme="minorBidi"/>
              <w:noProof/>
              <w:szCs w:val="21"/>
            </w:rPr>
          </w:pPr>
          <w:r w:rsidRPr="00D13BF5">
            <w:rPr>
              <w:b/>
              <w:bCs/>
              <w:szCs w:val="21"/>
              <w:lang w:val="ja-JP"/>
            </w:rPr>
            <w:fldChar w:fldCharType="begin"/>
          </w:r>
          <w:r w:rsidRPr="00D13BF5">
            <w:rPr>
              <w:b/>
              <w:bCs/>
              <w:szCs w:val="21"/>
              <w:lang w:val="ja-JP"/>
            </w:rPr>
            <w:instrText xml:space="preserve"> TOC \o "1-3" \h \z \u </w:instrText>
          </w:r>
          <w:r w:rsidRPr="00D13BF5">
            <w:rPr>
              <w:b/>
              <w:bCs/>
              <w:szCs w:val="21"/>
              <w:lang w:val="ja-JP"/>
            </w:rPr>
            <w:fldChar w:fldCharType="separate"/>
          </w:r>
          <w:hyperlink w:anchor="_Toc1410375" w:history="1">
            <w:r w:rsidR="00D13BF5" w:rsidRPr="00D13BF5">
              <w:rPr>
                <w:rStyle w:val="af7"/>
                <w:rFonts w:cs="Times New Roman"/>
                <w:noProof/>
                <w:kern w:val="0"/>
                <w:szCs w:val="21"/>
              </w:rPr>
              <w:t>略語一覧</w:t>
            </w:r>
            <w:r w:rsidR="00D13BF5" w:rsidRPr="00D13BF5">
              <w:rPr>
                <w:noProof/>
                <w:webHidden/>
                <w:szCs w:val="21"/>
              </w:rPr>
              <w:tab/>
            </w:r>
            <w:r w:rsidR="00D13BF5" w:rsidRPr="00D13BF5">
              <w:rPr>
                <w:noProof/>
                <w:webHidden/>
                <w:szCs w:val="21"/>
              </w:rPr>
              <w:fldChar w:fldCharType="begin"/>
            </w:r>
            <w:r w:rsidR="00D13BF5" w:rsidRPr="00D13BF5">
              <w:rPr>
                <w:noProof/>
                <w:webHidden/>
                <w:szCs w:val="21"/>
              </w:rPr>
              <w:instrText xml:space="preserve"> PAGEREF _Toc1410375 \h </w:instrText>
            </w:r>
            <w:r w:rsidR="00D13BF5" w:rsidRPr="00D13BF5">
              <w:rPr>
                <w:noProof/>
                <w:webHidden/>
                <w:szCs w:val="21"/>
              </w:rPr>
            </w:r>
            <w:r w:rsidR="00D13BF5" w:rsidRPr="00D13BF5">
              <w:rPr>
                <w:noProof/>
                <w:webHidden/>
                <w:szCs w:val="21"/>
              </w:rPr>
              <w:fldChar w:fldCharType="separate"/>
            </w:r>
            <w:r w:rsidR="008B5F2C">
              <w:rPr>
                <w:noProof/>
                <w:webHidden/>
                <w:szCs w:val="21"/>
              </w:rPr>
              <w:t>4</w:t>
            </w:r>
            <w:r w:rsidR="00D13BF5" w:rsidRPr="00D13BF5">
              <w:rPr>
                <w:noProof/>
                <w:webHidden/>
                <w:szCs w:val="21"/>
              </w:rPr>
              <w:fldChar w:fldCharType="end"/>
            </w:r>
          </w:hyperlink>
        </w:p>
        <w:p w14:paraId="333AF2B0" w14:textId="0C65D4EA" w:rsidR="00D13BF5" w:rsidRPr="00D13BF5" w:rsidRDefault="00A12BD8">
          <w:pPr>
            <w:pStyle w:val="13"/>
            <w:tabs>
              <w:tab w:val="right" w:leader="dot" w:pos="10456"/>
            </w:tabs>
            <w:rPr>
              <w:rFonts w:cstheme="minorBidi"/>
              <w:noProof/>
              <w:szCs w:val="21"/>
            </w:rPr>
          </w:pPr>
          <w:hyperlink w:anchor="_Toc1410376" w:history="1">
            <w:r w:rsidR="00D13BF5" w:rsidRPr="00D13BF5">
              <w:rPr>
                <w:rStyle w:val="af7"/>
                <w:noProof/>
                <w:szCs w:val="21"/>
              </w:rPr>
              <w:t>研究概要</w:t>
            </w:r>
            <w:r w:rsidR="00D13BF5" w:rsidRPr="00D13BF5">
              <w:rPr>
                <w:noProof/>
                <w:webHidden/>
                <w:szCs w:val="21"/>
              </w:rPr>
              <w:tab/>
            </w:r>
            <w:r w:rsidR="00D13BF5" w:rsidRPr="00D13BF5">
              <w:rPr>
                <w:noProof/>
                <w:webHidden/>
                <w:szCs w:val="21"/>
              </w:rPr>
              <w:fldChar w:fldCharType="begin"/>
            </w:r>
            <w:r w:rsidR="00D13BF5" w:rsidRPr="00D13BF5">
              <w:rPr>
                <w:noProof/>
                <w:webHidden/>
                <w:szCs w:val="21"/>
              </w:rPr>
              <w:instrText xml:space="preserve"> PAGEREF _Toc1410376 \h </w:instrText>
            </w:r>
            <w:r w:rsidR="00D13BF5" w:rsidRPr="00D13BF5">
              <w:rPr>
                <w:noProof/>
                <w:webHidden/>
                <w:szCs w:val="21"/>
              </w:rPr>
            </w:r>
            <w:r w:rsidR="00D13BF5" w:rsidRPr="00D13BF5">
              <w:rPr>
                <w:noProof/>
                <w:webHidden/>
                <w:szCs w:val="21"/>
              </w:rPr>
              <w:fldChar w:fldCharType="separate"/>
            </w:r>
            <w:r w:rsidR="008B5F2C">
              <w:rPr>
                <w:noProof/>
                <w:webHidden/>
                <w:szCs w:val="21"/>
              </w:rPr>
              <w:t>8</w:t>
            </w:r>
            <w:r w:rsidR="00D13BF5" w:rsidRPr="00D13BF5">
              <w:rPr>
                <w:noProof/>
                <w:webHidden/>
                <w:szCs w:val="21"/>
              </w:rPr>
              <w:fldChar w:fldCharType="end"/>
            </w:r>
          </w:hyperlink>
        </w:p>
        <w:p w14:paraId="777D0BB9" w14:textId="766E7D8C" w:rsidR="00D13BF5" w:rsidRPr="00D13BF5" w:rsidRDefault="00A12BD8">
          <w:pPr>
            <w:pStyle w:val="13"/>
            <w:tabs>
              <w:tab w:val="right" w:leader="dot" w:pos="10456"/>
            </w:tabs>
            <w:rPr>
              <w:rFonts w:cstheme="minorBidi"/>
              <w:noProof/>
              <w:szCs w:val="21"/>
            </w:rPr>
          </w:pPr>
          <w:hyperlink w:anchor="_Toc1410377" w:history="1">
            <w:r w:rsidR="00D13BF5" w:rsidRPr="00D13BF5">
              <w:rPr>
                <w:rStyle w:val="af7"/>
                <w:rFonts w:cs="Times New Roman"/>
                <w:noProof/>
                <w:szCs w:val="21"/>
              </w:rPr>
              <w:t>1. 背景と研究計画の科学的根拠</w:t>
            </w:r>
            <w:r w:rsidR="00D13BF5" w:rsidRPr="00D13BF5">
              <w:rPr>
                <w:noProof/>
                <w:webHidden/>
                <w:szCs w:val="21"/>
              </w:rPr>
              <w:tab/>
            </w:r>
            <w:r w:rsidR="00D13BF5" w:rsidRPr="00D13BF5">
              <w:rPr>
                <w:noProof/>
                <w:webHidden/>
                <w:szCs w:val="21"/>
              </w:rPr>
              <w:fldChar w:fldCharType="begin"/>
            </w:r>
            <w:r w:rsidR="00D13BF5" w:rsidRPr="00D13BF5">
              <w:rPr>
                <w:noProof/>
                <w:webHidden/>
                <w:szCs w:val="21"/>
              </w:rPr>
              <w:instrText xml:space="preserve"> PAGEREF _Toc1410377 \h </w:instrText>
            </w:r>
            <w:r w:rsidR="00D13BF5" w:rsidRPr="00D13BF5">
              <w:rPr>
                <w:noProof/>
                <w:webHidden/>
                <w:szCs w:val="21"/>
              </w:rPr>
            </w:r>
            <w:r w:rsidR="00D13BF5" w:rsidRPr="00D13BF5">
              <w:rPr>
                <w:noProof/>
                <w:webHidden/>
                <w:szCs w:val="21"/>
              </w:rPr>
              <w:fldChar w:fldCharType="separate"/>
            </w:r>
            <w:r w:rsidR="008B5F2C">
              <w:rPr>
                <w:noProof/>
                <w:webHidden/>
                <w:szCs w:val="21"/>
              </w:rPr>
              <w:t>17</w:t>
            </w:r>
            <w:r w:rsidR="00D13BF5" w:rsidRPr="00D13BF5">
              <w:rPr>
                <w:noProof/>
                <w:webHidden/>
                <w:szCs w:val="21"/>
              </w:rPr>
              <w:fldChar w:fldCharType="end"/>
            </w:r>
          </w:hyperlink>
        </w:p>
        <w:p w14:paraId="1337BB7C" w14:textId="09AFF0F4" w:rsidR="00D13BF5" w:rsidRPr="00D13BF5" w:rsidRDefault="00A12BD8">
          <w:pPr>
            <w:pStyle w:val="22"/>
            <w:tabs>
              <w:tab w:val="right" w:leader="dot" w:pos="10456"/>
            </w:tabs>
            <w:rPr>
              <w:rFonts w:cstheme="minorBidi"/>
              <w:noProof/>
              <w:szCs w:val="21"/>
            </w:rPr>
          </w:pPr>
          <w:hyperlink w:anchor="_Toc1410378" w:history="1">
            <w:r w:rsidR="00D13BF5" w:rsidRPr="00D13BF5">
              <w:rPr>
                <w:rStyle w:val="af7"/>
                <w:rFonts w:cs="Times New Roman"/>
                <w:noProof/>
                <w:szCs w:val="21"/>
              </w:rPr>
              <w:t>1.1 対象疾患について</w:t>
            </w:r>
            <w:r w:rsidR="00D13BF5" w:rsidRPr="00D13BF5">
              <w:rPr>
                <w:noProof/>
                <w:webHidden/>
                <w:szCs w:val="21"/>
              </w:rPr>
              <w:tab/>
            </w:r>
            <w:r w:rsidR="00D13BF5" w:rsidRPr="00D13BF5">
              <w:rPr>
                <w:noProof/>
                <w:webHidden/>
                <w:szCs w:val="21"/>
              </w:rPr>
              <w:fldChar w:fldCharType="begin"/>
            </w:r>
            <w:r w:rsidR="00D13BF5" w:rsidRPr="00D13BF5">
              <w:rPr>
                <w:noProof/>
                <w:webHidden/>
                <w:szCs w:val="21"/>
              </w:rPr>
              <w:instrText xml:space="preserve"> PAGEREF _Toc1410378 \h </w:instrText>
            </w:r>
            <w:r w:rsidR="00D13BF5" w:rsidRPr="00D13BF5">
              <w:rPr>
                <w:noProof/>
                <w:webHidden/>
                <w:szCs w:val="21"/>
              </w:rPr>
            </w:r>
            <w:r w:rsidR="00D13BF5" w:rsidRPr="00D13BF5">
              <w:rPr>
                <w:noProof/>
                <w:webHidden/>
                <w:szCs w:val="21"/>
              </w:rPr>
              <w:fldChar w:fldCharType="separate"/>
            </w:r>
            <w:r w:rsidR="008B5F2C">
              <w:rPr>
                <w:noProof/>
                <w:webHidden/>
                <w:szCs w:val="21"/>
              </w:rPr>
              <w:t>17</w:t>
            </w:r>
            <w:r w:rsidR="00D13BF5" w:rsidRPr="00D13BF5">
              <w:rPr>
                <w:noProof/>
                <w:webHidden/>
                <w:szCs w:val="21"/>
              </w:rPr>
              <w:fldChar w:fldCharType="end"/>
            </w:r>
          </w:hyperlink>
        </w:p>
        <w:p w14:paraId="5C204083" w14:textId="51AA9AF5" w:rsidR="00D13BF5" w:rsidRPr="00D13BF5" w:rsidRDefault="00A12BD8">
          <w:pPr>
            <w:pStyle w:val="22"/>
            <w:tabs>
              <w:tab w:val="right" w:leader="dot" w:pos="10456"/>
            </w:tabs>
            <w:rPr>
              <w:rFonts w:cstheme="minorBidi"/>
              <w:noProof/>
              <w:szCs w:val="21"/>
            </w:rPr>
          </w:pPr>
          <w:hyperlink w:anchor="_Toc1410379" w:history="1">
            <w:r w:rsidR="00D13BF5" w:rsidRPr="00D13BF5">
              <w:rPr>
                <w:rStyle w:val="af7"/>
                <w:rFonts w:cs="Times New Roman"/>
                <w:noProof/>
                <w:szCs w:val="21"/>
              </w:rPr>
              <w:t>1.2 標準治療について</w:t>
            </w:r>
            <w:r w:rsidR="00D13BF5" w:rsidRPr="00D13BF5">
              <w:rPr>
                <w:noProof/>
                <w:webHidden/>
                <w:szCs w:val="21"/>
              </w:rPr>
              <w:tab/>
            </w:r>
            <w:r w:rsidR="00D13BF5" w:rsidRPr="00D13BF5">
              <w:rPr>
                <w:noProof/>
                <w:webHidden/>
                <w:szCs w:val="21"/>
              </w:rPr>
              <w:fldChar w:fldCharType="begin"/>
            </w:r>
            <w:r w:rsidR="00D13BF5" w:rsidRPr="00D13BF5">
              <w:rPr>
                <w:noProof/>
                <w:webHidden/>
                <w:szCs w:val="21"/>
              </w:rPr>
              <w:instrText xml:space="preserve"> PAGEREF _Toc1410379 \h </w:instrText>
            </w:r>
            <w:r w:rsidR="00D13BF5" w:rsidRPr="00D13BF5">
              <w:rPr>
                <w:noProof/>
                <w:webHidden/>
                <w:szCs w:val="21"/>
              </w:rPr>
            </w:r>
            <w:r w:rsidR="00D13BF5" w:rsidRPr="00D13BF5">
              <w:rPr>
                <w:noProof/>
                <w:webHidden/>
                <w:szCs w:val="21"/>
              </w:rPr>
              <w:fldChar w:fldCharType="separate"/>
            </w:r>
            <w:r w:rsidR="008B5F2C">
              <w:rPr>
                <w:noProof/>
                <w:webHidden/>
                <w:szCs w:val="21"/>
              </w:rPr>
              <w:t>17</w:t>
            </w:r>
            <w:r w:rsidR="00D13BF5" w:rsidRPr="00D13BF5">
              <w:rPr>
                <w:noProof/>
                <w:webHidden/>
                <w:szCs w:val="21"/>
              </w:rPr>
              <w:fldChar w:fldCharType="end"/>
            </w:r>
          </w:hyperlink>
        </w:p>
        <w:p w14:paraId="5C57D1D5" w14:textId="28681A14" w:rsidR="00D13BF5" w:rsidRPr="00D13BF5" w:rsidRDefault="00A12BD8">
          <w:pPr>
            <w:pStyle w:val="31"/>
            <w:tabs>
              <w:tab w:val="right" w:leader="dot" w:pos="10456"/>
            </w:tabs>
            <w:rPr>
              <w:rFonts w:ascii="HG丸ｺﾞｼｯｸM-PRO" w:eastAsia="HG丸ｺﾞｼｯｸM-PRO" w:hAnsi="HG丸ｺﾞｼｯｸM-PRO" w:cstheme="minorBidi"/>
              <w:noProof/>
              <w:kern w:val="2"/>
              <w:sz w:val="21"/>
              <w:szCs w:val="21"/>
            </w:rPr>
          </w:pPr>
          <w:hyperlink w:anchor="_Toc1410380" w:history="1">
            <w:r w:rsidR="00D13BF5" w:rsidRPr="00D13BF5">
              <w:rPr>
                <w:rStyle w:val="af7"/>
                <w:rFonts w:ascii="HG丸ｺﾞｼｯｸM-PRO" w:eastAsia="HG丸ｺﾞｼｯｸM-PRO" w:hAnsi="HG丸ｺﾞｼｯｸM-PRO"/>
                <w:noProof/>
                <w:sz w:val="21"/>
                <w:szCs w:val="21"/>
              </w:rPr>
              <w:t>1.2.1 これまでに実施されてきた標準治療の経緯等</w:t>
            </w:r>
            <w:r w:rsidR="00D13BF5" w:rsidRPr="00D13BF5">
              <w:rPr>
                <w:rFonts w:ascii="HG丸ｺﾞｼｯｸM-PRO" w:eastAsia="HG丸ｺﾞｼｯｸM-PRO" w:hAnsi="HG丸ｺﾞｼｯｸM-PRO"/>
                <w:noProof/>
                <w:webHidden/>
                <w:sz w:val="21"/>
                <w:szCs w:val="21"/>
              </w:rPr>
              <w:tab/>
            </w:r>
            <w:r w:rsidR="00D13BF5" w:rsidRPr="00D13BF5">
              <w:rPr>
                <w:rFonts w:ascii="HG丸ｺﾞｼｯｸM-PRO" w:eastAsia="HG丸ｺﾞｼｯｸM-PRO" w:hAnsi="HG丸ｺﾞｼｯｸM-PRO"/>
                <w:noProof/>
                <w:webHidden/>
                <w:sz w:val="21"/>
                <w:szCs w:val="21"/>
              </w:rPr>
              <w:fldChar w:fldCharType="begin"/>
            </w:r>
            <w:r w:rsidR="00D13BF5" w:rsidRPr="00D13BF5">
              <w:rPr>
                <w:rFonts w:ascii="HG丸ｺﾞｼｯｸM-PRO" w:eastAsia="HG丸ｺﾞｼｯｸM-PRO" w:hAnsi="HG丸ｺﾞｼｯｸM-PRO"/>
                <w:noProof/>
                <w:webHidden/>
                <w:sz w:val="21"/>
                <w:szCs w:val="21"/>
              </w:rPr>
              <w:instrText xml:space="preserve"> PAGEREF _Toc1410380 \h </w:instrText>
            </w:r>
            <w:r w:rsidR="00D13BF5" w:rsidRPr="00D13BF5">
              <w:rPr>
                <w:rFonts w:ascii="HG丸ｺﾞｼｯｸM-PRO" w:eastAsia="HG丸ｺﾞｼｯｸM-PRO" w:hAnsi="HG丸ｺﾞｼｯｸM-PRO"/>
                <w:noProof/>
                <w:webHidden/>
                <w:sz w:val="21"/>
                <w:szCs w:val="21"/>
              </w:rPr>
            </w:r>
            <w:r w:rsidR="00D13BF5" w:rsidRPr="00D13BF5">
              <w:rPr>
                <w:rFonts w:ascii="HG丸ｺﾞｼｯｸM-PRO" w:eastAsia="HG丸ｺﾞｼｯｸM-PRO" w:hAnsi="HG丸ｺﾞｼｯｸM-PRO"/>
                <w:noProof/>
                <w:webHidden/>
                <w:sz w:val="21"/>
                <w:szCs w:val="21"/>
              </w:rPr>
              <w:fldChar w:fldCharType="separate"/>
            </w:r>
            <w:r w:rsidR="008B5F2C">
              <w:rPr>
                <w:rFonts w:ascii="HG丸ｺﾞｼｯｸM-PRO" w:eastAsia="HG丸ｺﾞｼｯｸM-PRO" w:hAnsi="HG丸ｺﾞｼｯｸM-PRO"/>
                <w:noProof/>
                <w:webHidden/>
                <w:sz w:val="21"/>
                <w:szCs w:val="21"/>
              </w:rPr>
              <w:t>17</w:t>
            </w:r>
            <w:r w:rsidR="00D13BF5" w:rsidRPr="00D13BF5">
              <w:rPr>
                <w:rFonts w:ascii="HG丸ｺﾞｼｯｸM-PRO" w:eastAsia="HG丸ｺﾞｼｯｸM-PRO" w:hAnsi="HG丸ｺﾞｼｯｸM-PRO"/>
                <w:noProof/>
                <w:webHidden/>
                <w:sz w:val="21"/>
                <w:szCs w:val="21"/>
              </w:rPr>
              <w:fldChar w:fldCharType="end"/>
            </w:r>
          </w:hyperlink>
        </w:p>
        <w:p w14:paraId="3019B5F7" w14:textId="7F08170F" w:rsidR="00D13BF5" w:rsidRPr="00D13BF5" w:rsidRDefault="00A12BD8">
          <w:pPr>
            <w:pStyle w:val="31"/>
            <w:tabs>
              <w:tab w:val="right" w:leader="dot" w:pos="10456"/>
            </w:tabs>
            <w:rPr>
              <w:rFonts w:ascii="HG丸ｺﾞｼｯｸM-PRO" w:eastAsia="HG丸ｺﾞｼｯｸM-PRO" w:hAnsi="HG丸ｺﾞｼｯｸM-PRO" w:cstheme="minorBidi"/>
              <w:noProof/>
              <w:kern w:val="2"/>
              <w:sz w:val="21"/>
              <w:szCs w:val="21"/>
            </w:rPr>
          </w:pPr>
          <w:hyperlink w:anchor="_Toc1410381" w:history="1">
            <w:r w:rsidR="00D13BF5" w:rsidRPr="00D13BF5">
              <w:rPr>
                <w:rStyle w:val="af7"/>
                <w:rFonts w:ascii="HG丸ｺﾞｼｯｸM-PRO" w:eastAsia="HG丸ｺﾞｼｯｸM-PRO" w:hAnsi="HG丸ｺﾞｼｯｸM-PRO"/>
                <w:noProof/>
                <w:sz w:val="21"/>
                <w:szCs w:val="21"/>
              </w:rPr>
              <w:t>1.2.2 現在の標準治療</w:t>
            </w:r>
            <w:r w:rsidR="00D13BF5" w:rsidRPr="00D13BF5">
              <w:rPr>
                <w:rFonts w:ascii="HG丸ｺﾞｼｯｸM-PRO" w:eastAsia="HG丸ｺﾞｼｯｸM-PRO" w:hAnsi="HG丸ｺﾞｼｯｸM-PRO"/>
                <w:noProof/>
                <w:webHidden/>
                <w:sz w:val="21"/>
                <w:szCs w:val="21"/>
              </w:rPr>
              <w:tab/>
            </w:r>
            <w:r w:rsidR="00D13BF5" w:rsidRPr="00D13BF5">
              <w:rPr>
                <w:rFonts w:ascii="HG丸ｺﾞｼｯｸM-PRO" w:eastAsia="HG丸ｺﾞｼｯｸM-PRO" w:hAnsi="HG丸ｺﾞｼｯｸM-PRO"/>
                <w:noProof/>
                <w:webHidden/>
                <w:sz w:val="21"/>
                <w:szCs w:val="21"/>
              </w:rPr>
              <w:fldChar w:fldCharType="begin"/>
            </w:r>
            <w:r w:rsidR="00D13BF5" w:rsidRPr="00D13BF5">
              <w:rPr>
                <w:rFonts w:ascii="HG丸ｺﾞｼｯｸM-PRO" w:eastAsia="HG丸ｺﾞｼｯｸM-PRO" w:hAnsi="HG丸ｺﾞｼｯｸM-PRO"/>
                <w:noProof/>
                <w:webHidden/>
                <w:sz w:val="21"/>
                <w:szCs w:val="21"/>
              </w:rPr>
              <w:instrText xml:space="preserve"> PAGEREF _Toc1410381 \h </w:instrText>
            </w:r>
            <w:r w:rsidR="00D13BF5" w:rsidRPr="00D13BF5">
              <w:rPr>
                <w:rFonts w:ascii="HG丸ｺﾞｼｯｸM-PRO" w:eastAsia="HG丸ｺﾞｼｯｸM-PRO" w:hAnsi="HG丸ｺﾞｼｯｸM-PRO"/>
                <w:noProof/>
                <w:webHidden/>
                <w:sz w:val="21"/>
                <w:szCs w:val="21"/>
              </w:rPr>
            </w:r>
            <w:r w:rsidR="00D13BF5" w:rsidRPr="00D13BF5">
              <w:rPr>
                <w:rFonts w:ascii="HG丸ｺﾞｼｯｸM-PRO" w:eastAsia="HG丸ｺﾞｼｯｸM-PRO" w:hAnsi="HG丸ｺﾞｼｯｸM-PRO"/>
                <w:noProof/>
                <w:webHidden/>
                <w:sz w:val="21"/>
                <w:szCs w:val="21"/>
              </w:rPr>
              <w:fldChar w:fldCharType="separate"/>
            </w:r>
            <w:r w:rsidR="008B5F2C">
              <w:rPr>
                <w:rFonts w:ascii="HG丸ｺﾞｼｯｸM-PRO" w:eastAsia="HG丸ｺﾞｼｯｸM-PRO" w:hAnsi="HG丸ｺﾞｼｯｸM-PRO"/>
                <w:noProof/>
                <w:webHidden/>
                <w:sz w:val="21"/>
                <w:szCs w:val="21"/>
              </w:rPr>
              <w:t>17</w:t>
            </w:r>
            <w:r w:rsidR="00D13BF5" w:rsidRPr="00D13BF5">
              <w:rPr>
                <w:rFonts w:ascii="HG丸ｺﾞｼｯｸM-PRO" w:eastAsia="HG丸ｺﾞｼｯｸM-PRO" w:hAnsi="HG丸ｺﾞｼｯｸM-PRO"/>
                <w:noProof/>
                <w:webHidden/>
                <w:sz w:val="21"/>
                <w:szCs w:val="21"/>
              </w:rPr>
              <w:fldChar w:fldCharType="end"/>
            </w:r>
          </w:hyperlink>
        </w:p>
        <w:p w14:paraId="6566998C" w14:textId="0348AF05" w:rsidR="00D13BF5" w:rsidRPr="00D13BF5" w:rsidRDefault="00A12BD8">
          <w:pPr>
            <w:pStyle w:val="22"/>
            <w:tabs>
              <w:tab w:val="right" w:leader="dot" w:pos="10456"/>
            </w:tabs>
            <w:rPr>
              <w:rFonts w:cstheme="minorBidi"/>
              <w:noProof/>
              <w:szCs w:val="21"/>
            </w:rPr>
          </w:pPr>
          <w:hyperlink w:anchor="_Toc1410382" w:history="1">
            <w:r w:rsidR="00D13BF5" w:rsidRPr="00D13BF5">
              <w:rPr>
                <w:rStyle w:val="af7"/>
                <w:rFonts w:cs="Times New Roman"/>
                <w:noProof/>
                <w:szCs w:val="21"/>
              </w:rPr>
              <w:t>1.3 研究治療について</w:t>
            </w:r>
            <w:r w:rsidR="00D13BF5" w:rsidRPr="00D13BF5">
              <w:rPr>
                <w:noProof/>
                <w:webHidden/>
                <w:szCs w:val="21"/>
              </w:rPr>
              <w:tab/>
            </w:r>
            <w:r w:rsidR="00D13BF5" w:rsidRPr="00D13BF5">
              <w:rPr>
                <w:noProof/>
                <w:webHidden/>
                <w:szCs w:val="21"/>
              </w:rPr>
              <w:fldChar w:fldCharType="begin"/>
            </w:r>
            <w:r w:rsidR="00D13BF5" w:rsidRPr="00D13BF5">
              <w:rPr>
                <w:noProof/>
                <w:webHidden/>
                <w:szCs w:val="21"/>
              </w:rPr>
              <w:instrText xml:space="preserve"> PAGEREF _Toc1410382 \h </w:instrText>
            </w:r>
            <w:r w:rsidR="00D13BF5" w:rsidRPr="00D13BF5">
              <w:rPr>
                <w:noProof/>
                <w:webHidden/>
                <w:szCs w:val="21"/>
              </w:rPr>
            </w:r>
            <w:r w:rsidR="00D13BF5" w:rsidRPr="00D13BF5">
              <w:rPr>
                <w:noProof/>
                <w:webHidden/>
                <w:szCs w:val="21"/>
              </w:rPr>
              <w:fldChar w:fldCharType="separate"/>
            </w:r>
            <w:r w:rsidR="008B5F2C">
              <w:rPr>
                <w:noProof/>
                <w:webHidden/>
                <w:szCs w:val="21"/>
              </w:rPr>
              <w:t>17</w:t>
            </w:r>
            <w:r w:rsidR="00D13BF5" w:rsidRPr="00D13BF5">
              <w:rPr>
                <w:noProof/>
                <w:webHidden/>
                <w:szCs w:val="21"/>
              </w:rPr>
              <w:fldChar w:fldCharType="end"/>
            </w:r>
          </w:hyperlink>
        </w:p>
        <w:p w14:paraId="2C1D8161" w14:textId="4905F04E" w:rsidR="00D13BF5" w:rsidRPr="00D13BF5" w:rsidRDefault="00A12BD8">
          <w:pPr>
            <w:pStyle w:val="22"/>
            <w:tabs>
              <w:tab w:val="right" w:leader="dot" w:pos="10456"/>
            </w:tabs>
            <w:rPr>
              <w:rFonts w:cstheme="minorBidi"/>
              <w:noProof/>
              <w:szCs w:val="21"/>
            </w:rPr>
          </w:pPr>
          <w:hyperlink w:anchor="_Toc1410383" w:history="1">
            <w:r w:rsidR="00D13BF5" w:rsidRPr="00D13BF5">
              <w:rPr>
                <w:rStyle w:val="af7"/>
                <w:rFonts w:cs="Times New Roman"/>
                <w:noProof/>
                <w:szCs w:val="21"/>
              </w:rPr>
              <w:t>1.4 研究デザインと主要評価項目について</w:t>
            </w:r>
            <w:r w:rsidR="00D13BF5" w:rsidRPr="00D13BF5">
              <w:rPr>
                <w:noProof/>
                <w:webHidden/>
                <w:szCs w:val="21"/>
              </w:rPr>
              <w:tab/>
            </w:r>
            <w:r w:rsidR="00D13BF5" w:rsidRPr="00D13BF5">
              <w:rPr>
                <w:noProof/>
                <w:webHidden/>
                <w:szCs w:val="21"/>
              </w:rPr>
              <w:fldChar w:fldCharType="begin"/>
            </w:r>
            <w:r w:rsidR="00D13BF5" w:rsidRPr="00D13BF5">
              <w:rPr>
                <w:noProof/>
                <w:webHidden/>
                <w:szCs w:val="21"/>
              </w:rPr>
              <w:instrText xml:space="preserve"> PAGEREF _Toc1410383 \h </w:instrText>
            </w:r>
            <w:r w:rsidR="00D13BF5" w:rsidRPr="00D13BF5">
              <w:rPr>
                <w:noProof/>
                <w:webHidden/>
                <w:szCs w:val="21"/>
              </w:rPr>
            </w:r>
            <w:r w:rsidR="00D13BF5" w:rsidRPr="00D13BF5">
              <w:rPr>
                <w:noProof/>
                <w:webHidden/>
                <w:szCs w:val="21"/>
              </w:rPr>
              <w:fldChar w:fldCharType="separate"/>
            </w:r>
            <w:r w:rsidR="008B5F2C">
              <w:rPr>
                <w:noProof/>
                <w:webHidden/>
                <w:szCs w:val="21"/>
              </w:rPr>
              <w:t>17</w:t>
            </w:r>
            <w:r w:rsidR="00D13BF5" w:rsidRPr="00D13BF5">
              <w:rPr>
                <w:noProof/>
                <w:webHidden/>
                <w:szCs w:val="21"/>
              </w:rPr>
              <w:fldChar w:fldCharType="end"/>
            </w:r>
          </w:hyperlink>
        </w:p>
        <w:p w14:paraId="02F920D6" w14:textId="54214821" w:rsidR="00D13BF5" w:rsidRPr="00D13BF5" w:rsidRDefault="00A12BD8">
          <w:pPr>
            <w:pStyle w:val="22"/>
            <w:tabs>
              <w:tab w:val="right" w:leader="dot" w:pos="10456"/>
            </w:tabs>
            <w:rPr>
              <w:rFonts w:cstheme="minorBidi"/>
              <w:noProof/>
              <w:szCs w:val="21"/>
            </w:rPr>
          </w:pPr>
          <w:hyperlink w:anchor="_Toc1410384" w:history="1">
            <w:r w:rsidR="00D13BF5" w:rsidRPr="00D13BF5">
              <w:rPr>
                <w:rStyle w:val="af7"/>
                <w:rFonts w:cs="Times New Roman"/>
                <w:noProof/>
                <w:szCs w:val="21"/>
              </w:rPr>
              <w:t>1.5 本研究の意義</w:t>
            </w:r>
            <w:r w:rsidR="00D13BF5" w:rsidRPr="00D13BF5">
              <w:rPr>
                <w:noProof/>
                <w:webHidden/>
                <w:szCs w:val="21"/>
              </w:rPr>
              <w:tab/>
            </w:r>
            <w:r w:rsidR="00D13BF5" w:rsidRPr="00D13BF5">
              <w:rPr>
                <w:noProof/>
                <w:webHidden/>
                <w:szCs w:val="21"/>
              </w:rPr>
              <w:fldChar w:fldCharType="begin"/>
            </w:r>
            <w:r w:rsidR="00D13BF5" w:rsidRPr="00D13BF5">
              <w:rPr>
                <w:noProof/>
                <w:webHidden/>
                <w:szCs w:val="21"/>
              </w:rPr>
              <w:instrText xml:space="preserve"> PAGEREF _Toc1410384 \h </w:instrText>
            </w:r>
            <w:r w:rsidR="00D13BF5" w:rsidRPr="00D13BF5">
              <w:rPr>
                <w:noProof/>
                <w:webHidden/>
                <w:szCs w:val="21"/>
              </w:rPr>
            </w:r>
            <w:r w:rsidR="00D13BF5" w:rsidRPr="00D13BF5">
              <w:rPr>
                <w:noProof/>
                <w:webHidden/>
                <w:szCs w:val="21"/>
              </w:rPr>
              <w:fldChar w:fldCharType="separate"/>
            </w:r>
            <w:r w:rsidR="008B5F2C">
              <w:rPr>
                <w:noProof/>
                <w:webHidden/>
                <w:szCs w:val="21"/>
              </w:rPr>
              <w:t>17</w:t>
            </w:r>
            <w:r w:rsidR="00D13BF5" w:rsidRPr="00D13BF5">
              <w:rPr>
                <w:noProof/>
                <w:webHidden/>
                <w:szCs w:val="21"/>
              </w:rPr>
              <w:fldChar w:fldCharType="end"/>
            </w:r>
          </w:hyperlink>
        </w:p>
        <w:p w14:paraId="2A6D66DE" w14:textId="6DDF0DE6" w:rsidR="00D13BF5" w:rsidRPr="00D13BF5" w:rsidRDefault="00A12BD8">
          <w:pPr>
            <w:pStyle w:val="13"/>
            <w:tabs>
              <w:tab w:val="right" w:leader="dot" w:pos="10456"/>
            </w:tabs>
            <w:rPr>
              <w:rFonts w:cstheme="minorBidi"/>
              <w:noProof/>
              <w:szCs w:val="21"/>
            </w:rPr>
          </w:pPr>
          <w:hyperlink w:anchor="_Toc1410385" w:history="1">
            <w:r w:rsidR="00D13BF5" w:rsidRPr="00D13BF5">
              <w:rPr>
                <w:rStyle w:val="af7"/>
                <w:rFonts w:cs="Times New Roman"/>
                <w:noProof/>
                <w:szCs w:val="21"/>
              </w:rPr>
              <w:t>2. 研究の目的</w:t>
            </w:r>
            <w:r w:rsidR="00D13BF5" w:rsidRPr="00D13BF5">
              <w:rPr>
                <w:noProof/>
                <w:webHidden/>
                <w:szCs w:val="21"/>
              </w:rPr>
              <w:tab/>
            </w:r>
            <w:r w:rsidR="00D13BF5" w:rsidRPr="00D13BF5">
              <w:rPr>
                <w:noProof/>
                <w:webHidden/>
                <w:szCs w:val="21"/>
              </w:rPr>
              <w:fldChar w:fldCharType="begin"/>
            </w:r>
            <w:r w:rsidR="00D13BF5" w:rsidRPr="00D13BF5">
              <w:rPr>
                <w:noProof/>
                <w:webHidden/>
                <w:szCs w:val="21"/>
              </w:rPr>
              <w:instrText xml:space="preserve"> PAGEREF _Toc1410385 \h </w:instrText>
            </w:r>
            <w:r w:rsidR="00D13BF5" w:rsidRPr="00D13BF5">
              <w:rPr>
                <w:noProof/>
                <w:webHidden/>
                <w:szCs w:val="21"/>
              </w:rPr>
            </w:r>
            <w:r w:rsidR="00D13BF5" w:rsidRPr="00D13BF5">
              <w:rPr>
                <w:noProof/>
                <w:webHidden/>
                <w:szCs w:val="21"/>
              </w:rPr>
              <w:fldChar w:fldCharType="separate"/>
            </w:r>
            <w:r w:rsidR="008B5F2C">
              <w:rPr>
                <w:noProof/>
                <w:webHidden/>
                <w:szCs w:val="21"/>
              </w:rPr>
              <w:t>17</w:t>
            </w:r>
            <w:r w:rsidR="00D13BF5" w:rsidRPr="00D13BF5">
              <w:rPr>
                <w:noProof/>
                <w:webHidden/>
                <w:szCs w:val="21"/>
              </w:rPr>
              <w:fldChar w:fldCharType="end"/>
            </w:r>
          </w:hyperlink>
        </w:p>
        <w:p w14:paraId="4210242C" w14:textId="7C829DB4" w:rsidR="00D13BF5" w:rsidRPr="00D13BF5" w:rsidRDefault="00A12BD8">
          <w:pPr>
            <w:pStyle w:val="13"/>
            <w:tabs>
              <w:tab w:val="right" w:leader="dot" w:pos="10456"/>
            </w:tabs>
            <w:rPr>
              <w:rFonts w:cstheme="minorBidi"/>
              <w:noProof/>
              <w:szCs w:val="21"/>
            </w:rPr>
          </w:pPr>
          <w:hyperlink w:anchor="_Toc1410386" w:history="1">
            <w:r w:rsidR="00D13BF5" w:rsidRPr="00D13BF5">
              <w:rPr>
                <w:rStyle w:val="af7"/>
                <w:rFonts w:cs="Times New Roman"/>
                <w:noProof/>
                <w:szCs w:val="21"/>
              </w:rPr>
              <w:t xml:space="preserve">3. </w:t>
            </w:r>
            <w:r w:rsidR="00D13BF5" w:rsidRPr="00D13BF5">
              <w:rPr>
                <w:rStyle w:val="af7"/>
                <w:noProof/>
                <w:szCs w:val="21"/>
              </w:rPr>
              <w:t>評価項目</w:t>
            </w:r>
            <w:r w:rsidR="00D13BF5" w:rsidRPr="00D13BF5">
              <w:rPr>
                <w:noProof/>
                <w:webHidden/>
                <w:szCs w:val="21"/>
              </w:rPr>
              <w:tab/>
            </w:r>
            <w:r w:rsidR="00D13BF5" w:rsidRPr="00D13BF5">
              <w:rPr>
                <w:noProof/>
                <w:webHidden/>
                <w:szCs w:val="21"/>
              </w:rPr>
              <w:fldChar w:fldCharType="begin"/>
            </w:r>
            <w:r w:rsidR="00D13BF5" w:rsidRPr="00D13BF5">
              <w:rPr>
                <w:noProof/>
                <w:webHidden/>
                <w:szCs w:val="21"/>
              </w:rPr>
              <w:instrText xml:space="preserve"> PAGEREF _Toc1410386 \h </w:instrText>
            </w:r>
            <w:r w:rsidR="00D13BF5" w:rsidRPr="00D13BF5">
              <w:rPr>
                <w:noProof/>
                <w:webHidden/>
                <w:szCs w:val="21"/>
              </w:rPr>
            </w:r>
            <w:r w:rsidR="00D13BF5" w:rsidRPr="00D13BF5">
              <w:rPr>
                <w:noProof/>
                <w:webHidden/>
                <w:szCs w:val="21"/>
              </w:rPr>
              <w:fldChar w:fldCharType="separate"/>
            </w:r>
            <w:r w:rsidR="008B5F2C">
              <w:rPr>
                <w:noProof/>
                <w:webHidden/>
                <w:szCs w:val="21"/>
              </w:rPr>
              <w:t>17</w:t>
            </w:r>
            <w:r w:rsidR="00D13BF5" w:rsidRPr="00D13BF5">
              <w:rPr>
                <w:noProof/>
                <w:webHidden/>
                <w:szCs w:val="21"/>
              </w:rPr>
              <w:fldChar w:fldCharType="end"/>
            </w:r>
          </w:hyperlink>
        </w:p>
        <w:p w14:paraId="00488E72" w14:textId="7D4E5A55" w:rsidR="00D13BF5" w:rsidRPr="00D13BF5" w:rsidRDefault="00A12BD8">
          <w:pPr>
            <w:pStyle w:val="22"/>
            <w:tabs>
              <w:tab w:val="right" w:leader="dot" w:pos="10456"/>
            </w:tabs>
            <w:rPr>
              <w:rFonts w:cstheme="minorBidi"/>
              <w:noProof/>
              <w:szCs w:val="21"/>
            </w:rPr>
          </w:pPr>
          <w:hyperlink w:anchor="_Toc1410387" w:history="1">
            <w:r w:rsidR="00D13BF5" w:rsidRPr="00D13BF5">
              <w:rPr>
                <w:rStyle w:val="af7"/>
                <w:noProof/>
                <w:szCs w:val="21"/>
              </w:rPr>
              <w:t>3.1 主要評価項目</w:t>
            </w:r>
            <w:r w:rsidR="00D13BF5" w:rsidRPr="00D13BF5">
              <w:rPr>
                <w:noProof/>
                <w:webHidden/>
                <w:szCs w:val="21"/>
              </w:rPr>
              <w:tab/>
            </w:r>
            <w:r w:rsidR="00D13BF5" w:rsidRPr="00D13BF5">
              <w:rPr>
                <w:noProof/>
                <w:webHidden/>
                <w:szCs w:val="21"/>
              </w:rPr>
              <w:fldChar w:fldCharType="begin"/>
            </w:r>
            <w:r w:rsidR="00D13BF5" w:rsidRPr="00D13BF5">
              <w:rPr>
                <w:noProof/>
                <w:webHidden/>
                <w:szCs w:val="21"/>
              </w:rPr>
              <w:instrText xml:space="preserve"> PAGEREF _Toc1410387 \h </w:instrText>
            </w:r>
            <w:r w:rsidR="00D13BF5" w:rsidRPr="00D13BF5">
              <w:rPr>
                <w:noProof/>
                <w:webHidden/>
                <w:szCs w:val="21"/>
              </w:rPr>
            </w:r>
            <w:r w:rsidR="00D13BF5" w:rsidRPr="00D13BF5">
              <w:rPr>
                <w:noProof/>
                <w:webHidden/>
                <w:szCs w:val="21"/>
              </w:rPr>
              <w:fldChar w:fldCharType="separate"/>
            </w:r>
            <w:r w:rsidR="008B5F2C">
              <w:rPr>
                <w:noProof/>
                <w:webHidden/>
                <w:szCs w:val="21"/>
              </w:rPr>
              <w:t>17</w:t>
            </w:r>
            <w:r w:rsidR="00D13BF5" w:rsidRPr="00D13BF5">
              <w:rPr>
                <w:noProof/>
                <w:webHidden/>
                <w:szCs w:val="21"/>
              </w:rPr>
              <w:fldChar w:fldCharType="end"/>
            </w:r>
          </w:hyperlink>
        </w:p>
        <w:p w14:paraId="7A8D5273" w14:textId="4D316D71" w:rsidR="00D13BF5" w:rsidRPr="00D13BF5" w:rsidRDefault="00A12BD8">
          <w:pPr>
            <w:pStyle w:val="22"/>
            <w:tabs>
              <w:tab w:val="right" w:leader="dot" w:pos="10456"/>
            </w:tabs>
            <w:rPr>
              <w:rFonts w:cstheme="minorBidi"/>
              <w:noProof/>
              <w:szCs w:val="21"/>
            </w:rPr>
          </w:pPr>
          <w:hyperlink w:anchor="_Toc1410388" w:history="1">
            <w:r w:rsidR="00D13BF5" w:rsidRPr="00D13BF5">
              <w:rPr>
                <w:rStyle w:val="af7"/>
                <w:noProof/>
                <w:szCs w:val="21"/>
              </w:rPr>
              <w:t>3.2 副次評価項目</w:t>
            </w:r>
            <w:r w:rsidR="00D13BF5" w:rsidRPr="00D13BF5">
              <w:rPr>
                <w:noProof/>
                <w:webHidden/>
                <w:szCs w:val="21"/>
              </w:rPr>
              <w:tab/>
            </w:r>
            <w:r w:rsidR="00D13BF5" w:rsidRPr="00D13BF5">
              <w:rPr>
                <w:noProof/>
                <w:webHidden/>
                <w:szCs w:val="21"/>
              </w:rPr>
              <w:fldChar w:fldCharType="begin"/>
            </w:r>
            <w:r w:rsidR="00D13BF5" w:rsidRPr="00D13BF5">
              <w:rPr>
                <w:noProof/>
                <w:webHidden/>
                <w:szCs w:val="21"/>
              </w:rPr>
              <w:instrText xml:space="preserve"> PAGEREF _Toc1410388 \h </w:instrText>
            </w:r>
            <w:r w:rsidR="00D13BF5" w:rsidRPr="00D13BF5">
              <w:rPr>
                <w:noProof/>
                <w:webHidden/>
                <w:szCs w:val="21"/>
              </w:rPr>
            </w:r>
            <w:r w:rsidR="00D13BF5" w:rsidRPr="00D13BF5">
              <w:rPr>
                <w:noProof/>
                <w:webHidden/>
                <w:szCs w:val="21"/>
              </w:rPr>
              <w:fldChar w:fldCharType="separate"/>
            </w:r>
            <w:r w:rsidR="008B5F2C">
              <w:rPr>
                <w:noProof/>
                <w:webHidden/>
                <w:szCs w:val="21"/>
              </w:rPr>
              <w:t>18</w:t>
            </w:r>
            <w:r w:rsidR="00D13BF5" w:rsidRPr="00D13BF5">
              <w:rPr>
                <w:noProof/>
                <w:webHidden/>
                <w:szCs w:val="21"/>
              </w:rPr>
              <w:fldChar w:fldCharType="end"/>
            </w:r>
          </w:hyperlink>
        </w:p>
        <w:p w14:paraId="1AA0F7F9" w14:textId="6BA9A11A" w:rsidR="00D13BF5" w:rsidRPr="00D13BF5" w:rsidRDefault="00A12BD8">
          <w:pPr>
            <w:pStyle w:val="22"/>
            <w:tabs>
              <w:tab w:val="right" w:leader="dot" w:pos="10456"/>
            </w:tabs>
            <w:rPr>
              <w:rFonts w:cstheme="minorBidi"/>
              <w:noProof/>
              <w:szCs w:val="21"/>
            </w:rPr>
          </w:pPr>
          <w:hyperlink w:anchor="_Toc1410389" w:history="1">
            <w:r w:rsidR="00D13BF5" w:rsidRPr="00D13BF5">
              <w:rPr>
                <w:rStyle w:val="af7"/>
                <w:rFonts w:cs="Times New Roman"/>
                <w:noProof/>
                <w:szCs w:val="21"/>
              </w:rPr>
              <w:t xml:space="preserve">3.3 </w:t>
            </w:r>
            <w:r w:rsidR="00D13BF5" w:rsidRPr="00D13BF5">
              <w:rPr>
                <w:rStyle w:val="af7"/>
                <w:noProof/>
                <w:szCs w:val="21"/>
              </w:rPr>
              <w:t>安全性評価項目</w:t>
            </w:r>
            <w:r w:rsidR="00D13BF5" w:rsidRPr="00D13BF5">
              <w:rPr>
                <w:noProof/>
                <w:webHidden/>
                <w:szCs w:val="21"/>
              </w:rPr>
              <w:tab/>
            </w:r>
            <w:r w:rsidR="00D13BF5" w:rsidRPr="00D13BF5">
              <w:rPr>
                <w:noProof/>
                <w:webHidden/>
                <w:szCs w:val="21"/>
              </w:rPr>
              <w:fldChar w:fldCharType="begin"/>
            </w:r>
            <w:r w:rsidR="00D13BF5" w:rsidRPr="00D13BF5">
              <w:rPr>
                <w:noProof/>
                <w:webHidden/>
                <w:szCs w:val="21"/>
              </w:rPr>
              <w:instrText xml:space="preserve"> PAGEREF _Toc1410389 \h </w:instrText>
            </w:r>
            <w:r w:rsidR="00D13BF5" w:rsidRPr="00D13BF5">
              <w:rPr>
                <w:noProof/>
                <w:webHidden/>
                <w:szCs w:val="21"/>
              </w:rPr>
            </w:r>
            <w:r w:rsidR="00D13BF5" w:rsidRPr="00D13BF5">
              <w:rPr>
                <w:noProof/>
                <w:webHidden/>
                <w:szCs w:val="21"/>
              </w:rPr>
              <w:fldChar w:fldCharType="separate"/>
            </w:r>
            <w:r w:rsidR="008B5F2C">
              <w:rPr>
                <w:noProof/>
                <w:webHidden/>
                <w:szCs w:val="21"/>
              </w:rPr>
              <w:t>18</w:t>
            </w:r>
            <w:r w:rsidR="00D13BF5" w:rsidRPr="00D13BF5">
              <w:rPr>
                <w:noProof/>
                <w:webHidden/>
                <w:szCs w:val="21"/>
              </w:rPr>
              <w:fldChar w:fldCharType="end"/>
            </w:r>
          </w:hyperlink>
        </w:p>
        <w:p w14:paraId="2C55C66D" w14:textId="4ED1CDDC" w:rsidR="00D13BF5" w:rsidRPr="00D13BF5" w:rsidRDefault="00A12BD8">
          <w:pPr>
            <w:pStyle w:val="13"/>
            <w:tabs>
              <w:tab w:val="right" w:leader="dot" w:pos="10456"/>
            </w:tabs>
            <w:rPr>
              <w:rFonts w:cstheme="minorBidi"/>
              <w:noProof/>
              <w:szCs w:val="21"/>
            </w:rPr>
          </w:pPr>
          <w:hyperlink w:anchor="_Toc1410390" w:history="1">
            <w:r w:rsidR="00D13BF5" w:rsidRPr="00D13BF5">
              <w:rPr>
                <w:rStyle w:val="af7"/>
                <w:noProof/>
                <w:szCs w:val="21"/>
              </w:rPr>
              <w:t>4. 研究の方法</w:t>
            </w:r>
            <w:r w:rsidR="00D13BF5" w:rsidRPr="00D13BF5">
              <w:rPr>
                <w:noProof/>
                <w:webHidden/>
                <w:szCs w:val="21"/>
              </w:rPr>
              <w:tab/>
            </w:r>
            <w:r w:rsidR="00D13BF5" w:rsidRPr="00D13BF5">
              <w:rPr>
                <w:noProof/>
                <w:webHidden/>
                <w:szCs w:val="21"/>
              </w:rPr>
              <w:fldChar w:fldCharType="begin"/>
            </w:r>
            <w:r w:rsidR="00D13BF5" w:rsidRPr="00D13BF5">
              <w:rPr>
                <w:noProof/>
                <w:webHidden/>
                <w:szCs w:val="21"/>
              </w:rPr>
              <w:instrText xml:space="preserve"> PAGEREF _Toc1410390 \h </w:instrText>
            </w:r>
            <w:r w:rsidR="00D13BF5" w:rsidRPr="00D13BF5">
              <w:rPr>
                <w:noProof/>
                <w:webHidden/>
                <w:szCs w:val="21"/>
              </w:rPr>
            </w:r>
            <w:r w:rsidR="00D13BF5" w:rsidRPr="00D13BF5">
              <w:rPr>
                <w:noProof/>
                <w:webHidden/>
                <w:szCs w:val="21"/>
              </w:rPr>
              <w:fldChar w:fldCharType="separate"/>
            </w:r>
            <w:r w:rsidR="008B5F2C">
              <w:rPr>
                <w:noProof/>
                <w:webHidden/>
                <w:szCs w:val="21"/>
              </w:rPr>
              <w:t>18</w:t>
            </w:r>
            <w:r w:rsidR="00D13BF5" w:rsidRPr="00D13BF5">
              <w:rPr>
                <w:noProof/>
                <w:webHidden/>
                <w:szCs w:val="21"/>
              </w:rPr>
              <w:fldChar w:fldCharType="end"/>
            </w:r>
          </w:hyperlink>
        </w:p>
        <w:p w14:paraId="71AA1B90" w14:textId="79E03495" w:rsidR="00D13BF5" w:rsidRPr="00D13BF5" w:rsidRDefault="00A12BD8">
          <w:pPr>
            <w:pStyle w:val="22"/>
            <w:tabs>
              <w:tab w:val="right" w:leader="dot" w:pos="10456"/>
            </w:tabs>
            <w:rPr>
              <w:rFonts w:cstheme="minorBidi"/>
              <w:noProof/>
              <w:szCs w:val="21"/>
            </w:rPr>
          </w:pPr>
          <w:hyperlink w:anchor="_Toc1410391" w:history="1">
            <w:r w:rsidR="00D13BF5" w:rsidRPr="00D13BF5">
              <w:rPr>
                <w:rStyle w:val="af7"/>
                <w:noProof/>
                <w:szCs w:val="21"/>
              </w:rPr>
              <w:t>4.1 研究の種類・デザイン</w:t>
            </w:r>
            <w:r w:rsidR="00D13BF5" w:rsidRPr="00D13BF5">
              <w:rPr>
                <w:noProof/>
                <w:webHidden/>
                <w:szCs w:val="21"/>
              </w:rPr>
              <w:tab/>
            </w:r>
            <w:r w:rsidR="00D13BF5" w:rsidRPr="00D13BF5">
              <w:rPr>
                <w:noProof/>
                <w:webHidden/>
                <w:szCs w:val="21"/>
              </w:rPr>
              <w:fldChar w:fldCharType="begin"/>
            </w:r>
            <w:r w:rsidR="00D13BF5" w:rsidRPr="00D13BF5">
              <w:rPr>
                <w:noProof/>
                <w:webHidden/>
                <w:szCs w:val="21"/>
              </w:rPr>
              <w:instrText xml:space="preserve"> PAGEREF _Toc1410391 \h </w:instrText>
            </w:r>
            <w:r w:rsidR="00D13BF5" w:rsidRPr="00D13BF5">
              <w:rPr>
                <w:noProof/>
                <w:webHidden/>
                <w:szCs w:val="21"/>
              </w:rPr>
            </w:r>
            <w:r w:rsidR="00D13BF5" w:rsidRPr="00D13BF5">
              <w:rPr>
                <w:noProof/>
                <w:webHidden/>
                <w:szCs w:val="21"/>
              </w:rPr>
              <w:fldChar w:fldCharType="separate"/>
            </w:r>
            <w:r w:rsidR="008B5F2C">
              <w:rPr>
                <w:noProof/>
                <w:webHidden/>
                <w:szCs w:val="21"/>
              </w:rPr>
              <w:t>18</w:t>
            </w:r>
            <w:r w:rsidR="00D13BF5" w:rsidRPr="00D13BF5">
              <w:rPr>
                <w:noProof/>
                <w:webHidden/>
                <w:szCs w:val="21"/>
              </w:rPr>
              <w:fldChar w:fldCharType="end"/>
            </w:r>
          </w:hyperlink>
        </w:p>
        <w:p w14:paraId="25F04698" w14:textId="0B7BC744" w:rsidR="00D13BF5" w:rsidRPr="00D13BF5" w:rsidRDefault="00A12BD8">
          <w:pPr>
            <w:pStyle w:val="22"/>
            <w:tabs>
              <w:tab w:val="right" w:leader="dot" w:pos="10456"/>
            </w:tabs>
            <w:rPr>
              <w:rFonts w:cstheme="minorBidi"/>
              <w:noProof/>
              <w:szCs w:val="21"/>
            </w:rPr>
          </w:pPr>
          <w:hyperlink w:anchor="_Toc1410392" w:history="1">
            <w:r w:rsidR="00D13BF5" w:rsidRPr="00D13BF5">
              <w:rPr>
                <w:rStyle w:val="af7"/>
                <w:rFonts w:cs="Times New Roman"/>
                <w:noProof/>
                <w:szCs w:val="21"/>
              </w:rPr>
              <w:t>4.2 科学的合理性の根拠</w:t>
            </w:r>
            <w:r w:rsidR="00D13BF5" w:rsidRPr="00D13BF5">
              <w:rPr>
                <w:noProof/>
                <w:webHidden/>
                <w:szCs w:val="21"/>
              </w:rPr>
              <w:tab/>
            </w:r>
            <w:r w:rsidR="00D13BF5" w:rsidRPr="00D13BF5">
              <w:rPr>
                <w:noProof/>
                <w:webHidden/>
                <w:szCs w:val="21"/>
              </w:rPr>
              <w:fldChar w:fldCharType="begin"/>
            </w:r>
            <w:r w:rsidR="00D13BF5" w:rsidRPr="00D13BF5">
              <w:rPr>
                <w:noProof/>
                <w:webHidden/>
                <w:szCs w:val="21"/>
              </w:rPr>
              <w:instrText xml:space="preserve"> PAGEREF _Toc1410392 \h </w:instrText>
            </w:r>
            <w:r w:rsidR="00D13BF5" w:rsidRPr="00D13BF5">
              <w:rPr>
                <w:noProof/>
                <w:webHidden/>
                <w:szCs w:val="21"/>
              </w:rPr>
            </w:r>
            <w:r w:rsidR="00D13BF5" w:rsidRPr="00D13BF5">
              <w:rPr>
                <w:noProof/>
                <w:webHidden/>
                <w:szCs w:val="21"/>
              </w:rPr>
              <w:fldChar w:fldCharType="separate"/>
            </w:r>
            <w:r w:rsidR="008B5F2C">
              <w:rPr>
                <w:noProof/>
                <w:webHidden/>
                <w:szCs w:val="21"/>
              </w:rPr>
              <w:t>18</w:t>
            </w:r>
            <w:r w:rsidR="00D13BF5" w:rsidRPr="00D13BF5">
              <w:rPr>
                <w:noProof/>
                <w:webHidden/>
                <w:szCs w:val="21"/>
              </w:rPr>
              <w:fldChar w:fldCharType="end"/>
            </w:r>
          </w:hyperlink>
        </w:p>
        <w:p w14:paraId="0DD102A0" w14:textId="57EF8B98" w:rsidR="00D13BF5" w:rsidRPr="00D13BF5" w:rsidRDefault="00A12BD8">
          <w:pPr>
            <w:pStyle w:val="22"/>
            <w:tabs>
              <w:tab w:val="right" w:leader="dot" w:pos="10456"/>
            </w:tabs>
            <w:rPr>
              <w:rFonts w:cstheme="minorBidi"/>
              <w:noProof/>
              <w:szCs w:val="21"/>
            </w:rPr>
          </w:pPr>
          <w:hyperlink w:anchor="_Toc1410393" w:history="1">
            <w:r w:rsidR="00D13BF5" w:rsidRPr="00D13BF5">
              <w:rPr>
                <w:rStyle w:val="af7"/>
                <w:rFonts w:cs="Times New Roman"/>
                <w:noProof/>
                <w:szCs w:val="21"/>
              </w:rPr>
              <w:t>4.3 割付方法</w:t>
            </w:r>
            <w:r w:rsidR="00D13BF5" w:rsidRPr="00D13BF5">
              <w:rPr>
                <w:noProof/>
                <w:webHidden/>
                <w:szCs w:val="21"/>
              </w:rPr>
              <w:tab/>
            </w:r>
            <w:r w:rsidR="00D13BF5" w:rsidRPr="00D13BF5">
              <w:rPr>
                <w:noProof/>
                <w:webHidden/>
                <w:szCs w:val="21"/>
              </w:rPr>
              <w:fldChar w:fldCharType="begin"/>
            </w:r>
            <w:r w:rsidR="00D13BF5" w:rsidRPr="00D13BF5">
              <w:rPr>
                <w:noProof/>
                <w:webHidden/>
                <w:szCs w:val="21"/>
              </w:rPr>
              <w:instrText xml:space="preserve"> PAGEREF _Toc1410393 \h </w:instrText>
            </w:r>
            <w:r w:rsidR="00D13BF5" w:rsidRPr="00D13BF5">
              <w:rPr>
                <w:noProof/>
                <w:webHidden/>
                <w:szCs w:val="21"/>
              </w:rPr>
            </w:r>
            <w:r w:rsidR="00D13BF5" w:rsidRPr="00D13BF5">
              <w:rPr>
                <w:noProof/>
                <w:webHidden/>
                <w:szCs w:val="21"/>
              </w:rPr>
              <w:fldChar w:fldCharType="separate"/>
            </w:r>
            <w:r w:rsidR="008B5F2C">
              <w:rPr>
                <w:noProof/>
                <w:webHidden/>
                <w:szCs w:val="21"/>
              </w:rPr>
              <w:t>18</w:t>
            </w:r>
            <w:r w:rsidR="00D13BF5" w:rsidRPr="00D13BF5">
              <w:rPr>
                <w:noProof/>
                <w:webHidden/>
                <w:szCs w:val="21"/>
              </w:rPr>
              <w:fldChar w:fldCharType="end"/>
            </w:r>
          </w:hyperlink>
        </w:p>
        <w:p w14:paraId="265E5997" w14:textId="39361295" w:rsidR="00D13BF5" w:rsidRPr="00D13BF5" w:rsidRDefault="00A12BD8">
          <w:pPr>
            <w:pStyle w:val="13"/>
            <w:tabs>
              <w:tab w:val="right" w:leader="dot" w:pos="10456"/>
            </w:tabs>
            <w:rPr>
              <w:rFonts w:cstheme="minorBidi"/>
              <w:noProof/>
              <w:szCs w:val="21"/>
            </w:rPr>
          </w:pPr>
          <w:hyperlink w:anchor="_Toc1410394" w:history="1">
            <w:r w:rsidR="00D13BF5" w:rsidRPr="00D13BF5">
              <w:rPr>
                <w:rStyle w:val="af7"/>
                <w:noProof/>
                <w:szCs w:val="21"/>
              </w:rPr>
              <w:t>5. 対象集団</w:t>
            </w:r>
            <w:r w:rsidR="00D13BF5" w:rsidRPr="00D13BF5">
              <w:rPr>
                <w:noProof/>
                <w:webHidden/>
                <w:szCs w:val="21"/>
              </w:rPr>
              <w:tab/>
            </w:r>
            <w:r w:rsidR="00D13BF5" w:rsidRPr="00D13BF5">
              <w:rPr>
                <w:noProof/>
                <w:webHidden/>
                <w:szCs w:val="21"/>
              </w:rPr>
              <w:fldChar w:fldCharType="begin"/>
            </w:r>
            <w:r w:rsidR="00D13BF5" w:rsidRPr="00D13BF5">
              <w:rPr>
                <w:noProof/>
                <w:webHidden/>
                <w:szCs w:val="21"/>
              </w:rPr>
              <w:instrText xml:space="preserve"> PAGEREF _Toc1410394 \h </w:instrText>
            </w:r>
            <w:r w:rsidR="00D13BF5" w:rsidRPr="00D13BF5">
              <w:rPr>
                <w:noProof/>
                <w:webHidden/>
                <w:szCs w:val="21"/>
              </w:rPr>
            </w:r>
            <w:r w:rsidR="00D13BF5" w:rsidRPr="00D13BF5">
              <w:rPr>
                <w:noProof/>
                <w:webHidden/>
                <w:szCs w:val="21"/>
              </w:rPr>
              <w:fldChar w:fldCharType="separate"/>
            </w:r>
            <w:r w:rsidR="008B5F2C">
              <w:rPr>
                <w:noProof/>
                <w:webHidden/>
                <w:szCs w:val="21"/>
              </w:rPr>
              <w:t>19</w:t>
            </w:r>
            <w:r w:rsidR="00D13BF5" w:rsidRPr="00D13BF5">
              <w:rPr>
                <w:noProof/>
                <w:webHidden/>
                <w:szCs w:val="21"/>
              </w:rPr>
              <w:fldChar w:fldCharType="end"/>
            </w:r>
          </w:hyperlink>
        </w:p>
        <w:p w14:paraId="0C9FC8CE" w14:textId="096ECC27" w:rsidR="00D13BF5" w:rsidRPr="00D13BF5" w:rsidRDefault="00A12BD8">
          <w:pPr>
            <w:pStyle w:val="22"/>
            <w:tabs>
              <w:tab w:val="right" w:leader="dot" w:pos="10456"/>
            </w:tabs>
            <w:rPr>
              <w:rFonts w:cstheme="minorBidi"/>
              <w:noProof/>
              <w:szCs w:val="21"/>
            </w:rPr>
          </w:pPr>
          <w:hyperlink w:anchor="_Toc1410395" w:history="1">
            <w:r w:rsidR="00D13BF5" w:rsidRPr="00D13BF5">
              <w:rPr>
                <w:rStyle w:val="af7"/>
                <w:noProof/>
                <w:szCs w:val="21"/>
              </w:rPr>
              <w:t>5.1対象疾患</w:t>
            </w:r>
            <w:r w:rsidR="00D13BF5" w:rsidRPr="00D13BF5">
              <w:rPr>
                <w:noProof/>
                <w:webHidden/>
                <w:szCs w:val="21"/>
              </w:rPr>
              <w:tab/>
            </w:r>
            <w:r w:rsidR="00D13BF5" w:rsidRPr="00D13BF5">
              <w:rPr>
                <w:noProof/>
                <w:webHidden/>
                <w:szCs w:val="21"/>
              </w:rPr>
              <w:fldChar w:fldCharType="begin"/>
            </w:r>
            <w:r w:rsidR="00D13BF5" w:rsidRPr="00D13BF5">
              <w:rPr>
                <w:noProof/>
                <w:webHidden/>
                <w:szCs w:val="21"/>
              </w:rPr>
              <w:instrText xml:space="preserve"> PAGEREF _Toc1410395 \h </w:instrText>
            </w:r>
            <w:r w:rsidR="00D13BF5" w:rsidRPr="00D13BF5">
              <w:rPr>
                <w:noProof/>
                <w:webHidden/>
                <w:szCs w:val="21"/>
              </w:rPr>
            </w:r>
            <w:r w:rsidR="00D13BF5" w:rsidRPr="00D13BF5">
              <w:rPr>
                <w:noProof/>
                <w:webHidden/>
                <w:szCs w:val="21"/>
              </w:rPr>
              <w:fldChar w:fldCharType="separate"/>
            </w:r>
            <w:r w:rsidR="008B5F2C">
              <w:rPr>
                <w:noProof/>
                <w:webHidden/>
                <w:szCs w:val="21"/>
              </w:rPr>
              <w:t>19</w:t>
            </w:r>
            <w:r w:rsidR="00D13BF5" w:rsidRPr="00D13BF5">
              <w:rPr>
                <w:noProof/>
                <w:webHidden/>
                <w:szCs w:val="21"/>
              </w:rPr>
              <w:fldChar w:fldCharType="end"/>
            </w:r>
          </w:hyperlink>
        </w:p>
        <w:p w14:paraId="68E73D3B" w14:textId="44E56717" w:rsidR="00D13BF5" w:rsidRPr="00D13BF5" w:rsidRDefault="00A12BD8">
          <w:pPr>
            <w:pStyle w:val="22"/>
            <w:tabs>
              <w:tab w:val="right" w:leader="dot" w:pos="10456"/>
            </w:tabs>
            <w:rPr>
              <w:rFonts w:cstheme="minorBidi"/>
              <w:noProof/>
              <w:szCs w:val="21"/>
            </w:rPr>
          </w:pPr>
          <w:hyperlink w:anchor="_Toc1410396" w:history="1">
            <w:r w:rsidR="00D13BF5" w:rsidRPr="00D13BF5">
              <w:rPr>
                <w:rStyle w:val="af7"/>
                <w:noProof/>
                <w:szCs w:val="21"/>
              </w:rPr>
              <w:t>5.2. 適格性基準</w:t>
            </w:r>
            <w:r w:rsidR="00D13BF5" w:rsidRPr="00D13BF5">
              <w:rPr>
                <w:noProof/>
                <w:webHidden/>
                <w:szCs w:val="21"/>
              </w:rPr>
              <w:tab/>
            </w:r>
            <w:r w:rsidR="00D13BF5" w:rsidRPr="00D13BF5">
              <w:rPr>
                <w:noProof/>
                <w:webHidden/>
                <w:szCs w:val="21"/>
              </w:rPr>
              <w:fldChar w:fldCharType="begin"/>
            </w:r>
            <w:r w:rsidR="00D13BF5" w:rsidRPr="00D13BF5">
              <w:rPr>
                <w:noProof/>
                <w:webHidden/>
                <w:szCs w:val="21"/>
              </w:rPr>
              <w:instrText xml:space="preserve"> PAGEREF _Toc1410396 \h </w:instrText>
            </w:r>
            <w:r w:rsidR="00D13BF5" w:rsidRPr="00D13BF5">
              <w:rPr>
                <w:noProof/>
                <w:webHidden/>
                <w:szCs w:val="21"/>
              </w:rPr>
            </w:r>
            <w:r w:rsidR="00D13BF5" w:rsidRPr="00D13BF5">
              <w:rPr>
                <w:noProof/>
                <w:webHidden/>
                <w:szCs w:val="21"/>
              </w:rPr>
              <w:fldChar w:fldCharType="separate"/>
            </w:r>
            <w:r w:rsidR="008B5F2C">
              <w:rPr>
                <w:noProof/>
                <w:webHidden/>
                <w:szCs w:val="21"/>
              </w:rPr>
              <w:t>19</w:t>
            </w:r>
            <w:r w:rsidR="00D13BF5" w:rsidRPr="00D13BF5">
              <w:rPr>
                <w:noProof/>
                <w:webHidden/>
                <w:szCs w:val="21"/>
              </w:rPr>
              <w:fldChar w:fldCharType="end"/>
            </w:r>
          </w:hyperlink>
        </w:p>
        <w:p w14:paraId="0A24FBB2" w14:textId="7CA9AB5E" w:rsidR="00D13BF5" w:rsidRPr="00D13BF5" w:rsidRDefault="00A12BD8">
          <w:pPr>
            <w:pStyle w:val="31"/>
            <w:tabs>
              <w:tab w:val="right" w:leader="dot" w:pos="10456"/>
            </w:tabs>
            <w:rPr>
              <w:rFonts w:ascii="HG丸ｺﾞｼｯｸM-PRO" w:eastAsia="HG丸ｺﾞｼｯｸM-PRO" w:hAnsi="HG丸ｺﾞｼｯｸM-PRO" w:cstheme="minorBidi"/>
              <w:noProof/>
              <w:kern w:val="2"/>
              <w:sz w:val="21"/>
              <w:szCs w:val="21"/>
            </w:rPr>
          </w:pPr>
          <w:hyperlink w:anchor="_Toc1410397" w:history="1">
            <w:r w:rsidR="00D13BF5" w:rsidRPr="00D13BF5">
              <w:rPr>
                <w:rStyle w:val="af7"/>
                <w:rFonts w:ascii="HG丸ｺﾞｼｯｸM-PRO" w:eastAsia="HG丸ｺﾞｼｯｸM-PRO" w:hAnsi="HG丸ｺﾞｼｯｸM-PRO"/>
                <w:noProof/>
                <w:sz w:val="21"/>
                <w:szCs w:val="21"/>
              </w:rPr>
              <w:t>5.2.1 選択基準</w:t>
            </w:r>
            <w:r w:rsidR="00D13BF5" w:rsidRPr="00D13BF5">
              <w:rPr>
                <w:rFonts w:ascii="HG丸ｺﾞｼｯｸM-PRO" w:eastAsia="HG丸ｺﾞｼｯｸM-PRO" w:hAnsi="HG丸ｺﾞｼｯｸM-PRO"/>
                <w:noProof/>
                <w:webHidden/>
                <w:sz w:val="21"/>
                <w:szCs w:val="21"/>
              </w:rPr>
              <w:tab/>
            </w:r>
            <w:r w:rsidR="00D13BF5" w:rsidRPr="00D13BF5">
              <w:rPr>
                <w:rFonts w:ascii="HG丸ｺﾞｼｯｸM-PRO" w:eastAsia="HG丸ｺﾞｼｯｸM-PRO" w:hAnsi="HG丸ｺﾞｼｯｸM-PRO"/>
                <w:noProof/>
                <w:webHidden/>
                <w:sz w:val="21"/>
                <w:szCs w:val="21"/>
              </w:rPr>
              <w:fldChar w:fldCharType="begin"/>
            </w:r>
            <w:r w:rsidR="00D13BF5" w:rsidRPr="00D13BF5">
              <w:rPr>
                <w:rFonts w:ascii="HG丸ｺﾞｼｯｸM-PRO" w:eastAsia="HG丸ｺﾞｼｯｸM-PRO" w:hAnsi="HG丸ｺﾞｼｯｸM-PRO"/>
                <w:noProof/>
                <w:webHidden/>
                <w:sz w:val="21"/>
                <w:szCs w:val="21"/>
              </w:rPr>
              <w:instrText xml:space="preserve"> PAGEREF _Toc1410397 \h </w:instrText>
            </w:r>
            <w:r w:rsidR="00D13BF5" w:rsidRPr="00D13BF5">
              <w:rPr>
                <w:rFonts w:ascii="HG丸ｺﾞｼｯｸM-PRO" w:eastAsia="HG丸ｺﾞｼｯｸM-PRO" w:hAnsi="HG丸ｺﾞｼｯｸM-PRO"/>
                <w:noProof/>
                <w:webHidden/>
                <w:sz w:val="21"/>
                <w:szCs w:val="21"/>
              </w:rPr>
            </w:r>
            <w:r w:rsidR="00D13BF5" w:rsidRPr="00D13BF5">
              <w:rPr>
                <w:rFonts w:ascii="HG丸ｺﾞｼｯｸM-PRO" w:eastAsia="HG丸ｺﾞｼｯｸM-PRO" w:hAnsi="HG丸ｺﾞｼｯｸM-PRO"/>
                <w:noProof/>
                <w:webHidden/>
                <w:sz w:val="21"/>
                <w:szCs w:val="21"/>
              </w:rPr>
              <w:fldChar w:fldCharType="separate"/>
            </w:r>
            <w:r w:rsidR="008B5F2C">
              <w:rPr>
                <w:rFonts w:ascii="HG丸ｺﾞｼｯｸM-PRO" w:eastAsia="HG丸ｺﾞｼｯｸM-PRO" w:hAnsi="HG丸ｺﾞｼｯｸM-PRO"/>
                <w:noProof/>
                <w:webHidden/>
                <w:sz w:val="21"/>
                <w:szCs w:val="21"/>
              </w:rPr>
              <w:t>19</w:t>
            </w:r>
            <w:r w:rsidR="00D13BF5" w:rsidRPr="00D13BF5">
              <w:rPr>
                <w:rFonts w:ascii="HG丸ｺﾞｼｯｸM-PRO" w:eastAsia="HG丸ｺﾞｼｯｸM-PRO" w:hAnsi="HG丸ｺﾞｼｯｸM-PRO"/>
                <w:noProof/>
                <w:webHidden/>
                <w:sz w:val="21"/>
                <w:szCs w:val="21"/>
              </w:rPr>
              <w:fldChar w:fldCharType="end"/>
            </w:r>
          </w:hyperlink>
        </w:p>
        <w:p w14:paraId="47D8876C" w14:textId="14D9B486" w:rsidR="00D13BF5" w:rsidRPr="00D13BF5" w:rsidRDefault="00A12BD8">
          <w:pPr>
            <w:pStyle w:val="31"/>
            <w:tabs>
              <w:tab w:val="right" w:leader="dot" w:pos="10456"/>
            </w:tabs>
            <w:rPr>
              <w:rFonts w:ascii="HG丸ｺﾞｼｯｸM-PRO" w:eastAsia="HG丸ｺﾞｼｯｸM-PRO" w:hAnsi="HG丸ｺﾞｼｯｸM-PRO" w:cstheme="minorBidi"/>
              <w:noProof/>
              <w:kern w:val="2"/>
              <w:sz w:val="21"/>
              <w:szCs w:val="21"/>
            </w:rPr>
          </w:pPr>
          <w:hyperlink w:anchor="_Toc1410398" w:history="1">
            <w:r w:rsidR="00D13BF5" w:rsidRPr="00D13BF5">
              <w:rPr>
                <w:rStyle w:val="af7"/>
                <w:rFonts w:ascii="HG丸ｺﾞｼｯｸM-PRO" w:eastAsia="HG丸ｺﾞｼｯｸM-PRO" w:hAnsi="HG丸ｺﾞｼｯｸM-PRO"/>
                <w:noProof/>
                <w:sz w:val="21"/>
                <w:szCs w:val="21"/>
              </w:rPr>
              <w:t>5.2.2 除外基準</w:t>
            </w:r>
            <w:r w:rsidR="00D13BF5" w:rsidRPr="00D13BF5">
              <w:rPr>
                <w:rFonts w:ascii="HG丸ｺﾞｼｯｸM-PRO" w:eastAsia="HG丸ｺﾞｼｯｸM-PRO" w:hAnsi="HG丸ｺﾞｼｯｸM-PRO"/>
                <w:noProof/>
                <w:webHidden/>
                <w:sz w:val="21"/>
                <w:szCs w:val="21"/>
              </w:rPr>
              <w:tab/>
            </w:r>
            <w:r w:rsidR="00D13BF5" w:rsidRPr="00D13BF5">
              <w:rPr>
                <w:rFonts w:ascii="HG丸ｺﾞｼｯｸM-PRO" w:eastAsia="HG丸ｺﾞｼｯｸM-PRO" w:hAnsi="HG丸ｺﾞｼｯｸM-PRO"/>
                <w:noProof/>
                <w:webHidden/>
                <w:sz w:val="21"/>
                <w:szCs w:val="21"/>
              </w:rPr>
              <w:fldChar w:fldCharType="begin"/>
            </w:r>
            <w:r w:rsidR="00D13BF5" w:rsidRPr="00D13BF5">
              <w:rPr>
                <w:rFonts w:ascii="HG丸ｺﾞｼｯｸM-PRO" w:eastAsia="HG丸ｺﾞｼｯｸM-PRO" w:hAnsi="HG丸ｺﾞｼｯｸM-PRO"/>
                <w:noProof/>
                <w:webHidden/>
                <w:sz w:val="21"/>
                <w:szCs w:val="21"/>
              </w:rPr>
              <w:instrText xml:space="preserve"> PAGEREF _Toc1410398 \h </w:instrText>
            </w:r>
            <w:r w:rsidR="00D13BF5" w:rsidRPr="00D13BF5">
              <w:rPr>
                <w:rFonts w:ascii="HG丸ｺﾞｼｯｸM-PRO" w:eastAsia="HG丸ｺﾞｼｯｸM-PRO" w:hAnsi="HG丸ｺﾞｼｯｸM-PRO"/>
                <w:noProof/>
                <w:webHidden/>
                <w:sz w:val="21"/>
                <w:szCs w:val="21"/>
              </w:rPr>
            </w:r>
            <w:r w:rsidR="00D13BF5" w:rsidRPr="00D13BF5">
              <w:rPr>
                <w:rFonts w:ascii="HG丸ｺﾞｼｯｸM-PRO" w:eastAsia="HG丸ｺﾞｼｯｸM-PRO" w:hAnsi="HG丸ｺﾞｼｯｸM-PRO"/>
                <w:noProof/>
                <w:webHidden/>
                <w:sz w:val="21"/>
                <w:szCs w:val="21"/>
              </w:rPr>
              <w:fldChar w:fldCharType="separate"/>
            </w:r>
            <w:r w:rsidR="008B5F2C">
              <w:rPr>
                <w:rFonts w:ascii="HG丸ｺﾞｼｯｸM-PRO" w:eastAsia="HG丸ｺﾞｼｯｸM-PRO" w:hAnsi="HG丸ｺﾞｼｯｸM-PRO"/>
                <w:noProof/>
                <w:webHidden/>
                <w:sz w:val="21"/>
                <w:szCs w:val="21"/>
              </w:rPr>
              <w:t>19</w:t>
            </w:r>
            <w:r w:rsidR="00D13BF5" w:rsidRPr="00D13BF5">
              <w:rPr>
                <w:rFonts w:ascii="HG丸ｺﾞｼｯｸM-PRO" w:eastAsia="HG丸ｺﾞｼｯｸM-PRO" w:hAnsi="HG丸ｺﾞｼｯｸM-PRO"/>
                <w:noProof/>
                <w:webHidden/>
                <w:sz w:val="21"/>
                <w:szCs w:val="21"/>
              </w:rPr>
              <w:fldChar w:fldCharType="end"/>
            </w:r>
          </w:hyperlink>
        </w:p>
        <w:p w14:paraId="58D01712" w14:textId="0D86BDE3" w:rsidR="00D13BF5" w:rsidRPr="00D13BF5" w:rsidRDefault="00A12BD8">
          <w:pPr>
            <w:pStyle w:val="22"/>
            <w:tabs>
              <w:tab w:val="right" w:leader="dot" w:pos="10456"/>
            </w:tabs>
            <w:rPr>
              <w:rFonts w:cstheme="minorBidi"/>
              <w:noProof/>
              <w:szCs w:val="21"/>
            </w:rPr>
          </w:pPr>
          <w:hyperlink w:anchor="_Toc1410399" w:history="1">
            <w:r w:rsidR="00D13BF5" w:rsidRPr="00D13BF5">
              <w:rPr>
                <w:rStyle w:val="af7"/>
                <w:rFonts w:cs="Times New Roman"/>
                <w:noProof/>
                <w:szCs w:val="21"/>
              </w:rPr>
              <w:t>5.3 目標症例数</w:t>
            </w:r>
            <w:r w:rsidR="00D13BF5" w:rsidRPr="00D13BF5">
              <w:rPr>
                <w:noProof/>
                <w:webHidden/>
                <w:szCs w:val="21"/>
              </w:rPr>
              <w:tab/>
            </w:r>
            <w:r w:rsidR="00D13BF5" w:rsidRPr="00D13BF5">
              <w:rPr>
                <w:noProof/>
                <w:webHidden/>
                <w:szCs w:val="21"/>
              </w:rPr>
              <w:fldChar w:fldCharType="begin"/>
            </w:r>
            <w:r w:rsidR="00D13BF5" w:rsidRPr="00D13BF5">
              <w:rPr>
                <w:noProof/>
                <w:webHidden/>
                <w:szCs w:val="21"/>
              </w:rPr>
              <w:instrText xml:space="preserve"> PAGEREF _Toc1410399 \h </w:instrText>
            </w:r>
            <w:r w:rsidR="00D13BF5" w:rsidRPr="00D13BF5">
              <w:rPr>
                <w:noProof/>
                <w:webHidden/>
                <w:szCs w:val="21"/>
              </w:rPr>
            </w:r>
            <w:r w:rsidR="00D13BF5" w:rsidRPr="00D13BF5">
              <w:rPr>
                <w:noProof/>
                <w:webHidden/>
                <w:szCs w:val="21"/>
              </w:rPr>
              <w:fldChar w:fldCharType="separate"/>
            </w:r>
            <w:r w:rsidR="008B5F2C">
              <w:rPr>
                <w:noProof/>
                <w:webHidden/>
                <w:szCs w:val="21"/>
              </w:rPr>
              <w:t>20</w:t>
            </w:r>
            <w:r w:rsidR="00D13BF5" w:rsidRPr="00D13BF5">
              <w:rPr>
                <w:noProof/>
                <w:webHidden/>
                <w:szCs w:val="21"/>
              </w:rPr>
              <w:fldChar w:fldCharType="end"/>
            </w:r>
          </w:hyperlink>
        </w:p>
        <w:p w14:paraId="4211E967" w14:textId="4F71DE07" w:rsidR="00D13BF5" w:rsidRPr="00D13BF5" w:rsidRDefault="00A12BD8">
          <w:pPr>
            <w:pStyle w:val="31"/>
            <w:tabs>
              <w:tab w:val="right" w:leader="dot" w:pos="10456"/>
            </w:tabs>
            <w:rPr>
              <w:rFonts w:ascii="HG丸ｺﾞｼｯｸM-PRO" w:eastAsia="HG丸ｺﾞｼｯｸM-PRO" w:hAnsi="HG丸ｺﾞｼｯｸM-PRO" w:cstheme="minorBidi"/>
              <w:noProof/>
              <w:kern w:val="2"/>
              <w:sz w:val="21"/>
              <w:szCs w:val="21"/>
            </w:rPr>
          </w:pPr>
          <w:hyperlink w:anchor="_Toc1410400" w:history="1">
            <w:r w:rsidR="00D13BF5" w:rsidRPr="00D13BF5">
              <w:rPr>
                <w:rStyle w:val="af7"/>
                <w:rFonts w:ascii="HG丸ｺﾞｼｯｸM-PRO" w:eastAsia="HG丸ｺﾞｼｯｸM-PRO" w:hAnsi="HG丸ｺﾞｼｯｸM-PRO"/>
                <w:noProof/>
                <w:sz w:val="21"/>
                <w:szCs w:val="21"/>
              </w:rPr>
              <w:t>5.3.1 目標症例数</w:t>
            </w:r>
            <w:r w:rsidR="00D13BF5" w:rsidRPr="00D13BF5">
              <w:rPr>
                <w:rFonts w:ascii="HG丸ｺﾞｼｯｸM-PRO" w:eastAsia="HG丸ｺﾞｼｯｸM-PRO" w:hAnsi="HG丸ｺﾞｼｯｸM-PRO"/>
                <w:noProof/>
                <w:webHidden/>
                <w:sz w:val="21"/>
                <w:szCs w:val="21"/>
              </w:rPr>
              <w:tab/>
            </w:r>
            <w:r w:rsidR="00D13BF5" w:rsidRPr="00D13BF5">
              <w:rPr>
                <w:rFonts w:ascii="HG丸ｺﾞｼｯｸM-PRO" w:eastAsia="HG丸ｺﾞｼｯｸM-PRO" w:hAnsi="HG丸ｺﾞｼｯｸM-PRO"/>
                <w:noProof/>
                <w:webHidden/>
                <w:sz w:val="21"/>
                <w:szCs w:val="21"/>
              </w:rPr>
              <w:fldChar w:fldCharType="begin"/>
            </w:r>
            <w:r w:rsidR="00D13BF5" w:rsidRPr="00D13BF5">
              <w:rPr>
                <w:rFonts w:ascii="HG丸ｺﾞｼｯｸM-PRO" w:eastAsia="HG丸ｺﾞｼｯｸM-PRO" w:hAnsi="HG丸ｺﾞｼｯｸM-PRO"/>
                <w:noProof/>
                <w:webHidden/>
                <w:sz w:val="21"/>
                <w:szCs w:val="21"/>
              </w:rPr>
              <w:instrText xml:space="preserve"> PAGEREF _Toc1410400 \h </w:instrText>
            </w:r>
            <w:r w:rsidR="00D13BF5" w:rsidRPr="00D13BF5">
              <w:rPr>
                <w:rFonts w:ascii="HG丸ｺﾞｼｯｸM-PRO" w:eastAsia="HG丸ｺﾞｼｯｸM-PRO" w:hAnsi="HG丸ｺﾞｼｯｸM-PRO"/>
                <w:noProof/>
                <w:webHidden/>
                <w:sz w:val="21"/>
                <w:szCs w:val="21"/>
              </w:rPr>
            </w:r>
            <w:r w:rsidR="00D13BF5" w:rsidRPr="00D13BF5">
              <w:rPr>
                <w:rFonts w:ascii="HG丸ｺﾞｼｯｸM-PRO" w:eastAsia="HG丸ｺﾞｼｯｸM-PRO" w:hAnsi="HG丸ｺﾞｼｯｸM-PRO"/>
                <w:noProof/>
                <w:webHidden/>
                <w:sz w:val="21"/>
                <w:szCs w:val="21"/>
              </w:rPr>
              <w:fldChar w:fldCharType="separate"/>
            </w:r>
            <w:r w:rsidR="008B5F2C">
              <w:rPr>
                <w:rFonts w:ascii="HG丸ｺﾞｼｯｸM-PRO" w:eastAsia="HG丸ｺﾞｼｯｸM-PRO" w:hAnsi="HG丸ｺﾞｼｯｸM-PRO"/>
                <w:noProof/>
                <w:webHidden/>
                <w:sz w:val="21"/>
                <w:szCs w:val="21"/>
              </w:rPr>
              <w:t>20</w:t>
            </w:r>
            <w:r w:rsidR="00D13BF5" w:rsidRPr="00D13BF5">
              <w:rPr>
                <w:rFonts w:ascii="HG丸ｺﾞｼｯｸM-PRO" w:eastAsia="HG丸ｺﾞｼｯｸM-PRO" w:hAnsi="HG丸ｺﾞｼｯｸM-PRO"/>
                <w:noProof/>
                <w:webHidden/>
                <w:sz w:val="21"/>
                <w:szCs w:val="21"/>
              </w:rPr>
              <w:fldChar w:fldCharType="end"/>
            </w:r>
          </w:hyperlink>
        </w:p>
        <w:p w14:paraId="4433E26B" w14:textId="3680D561" w:rsidR="00D13BF5" w:rsidRPr="00D13BF5" w:rsidRDefault="00A12BD8">
          <w:pPr>
            <w:pStyle w:val="31"/>
            <w:tabs>
              <w:tab w:val="right" w:leader="dot" w:pos="10456"/>
            </w:tabs>
            <w:rPr>
              <w:rFonts w:ascii="HG丸ｺﾞｼｯｸM-PRO" w:eastAsia="HG丸ｺﾞｼｯｸM-PRO" w:hAnsi="HG丸ｺﾞｼｯｸM-PRO" w:cstheme="minorBidi"/>
              <w:noProof/>
              <w:kern w:val="2"/>
              <w:sz w:val="21"/>
              <w:szCs w:val="21"/>
            </w:rPr>
          </w:pPr>
          <w:hyperlink w:anchor="_Toc1410401" w:history="1">
            <w:r w:rsidR="00D13BF5" w:rsidRPr="00D13BF5">
              <w:rPr>
                <w:rStyle w:val="af7"/>
                <w:rFonts w:ascii="HG丸ｺﾞｼｯｸM-PRO" w:eastAsia="HG丸ｺﾞｼｯｸM-PRO" w:hAnsi="HG丸ｺﾞｼｯｸM-PRO"/>
                <w:noProof/>
                <w:sz w:val="21"/>
                <w:szCs w:val="21"/>
              </w:rPr>
              <w:t>5.3.2 症例数の設定根拠</w:t>
            </w:r>
            <w:r w:rsidR="00D13BF5" w:rsidRPr="00D13BF5">
              <w:rPr>
                <w:rFonts w:ascii="HG丸ｺﾞｼｯｸM-PRO" w:eastAsia="HG丸ｺﾞｼｯｸM-PRO" w:hAnsi="HG丸ｺﾞｼｯｸM-PRO"/>
                <w:noProof/>
                <w:webHidden/>
                <w:sz w:val="21"/>
                <w:szCs w:val="21"/>
              </w:rPr>
              <w:tab/>
            </w:r>
            <w:r w:rsidR="00D13BF5" w:rsidRPr="00D13BF5">
              <w:rPr>
                <w:rFonts w:ascii="HG丸ｺﾞｼｯｸM-PRO" w:eastAsia="HG丸ｺﾞｼｯｸM-PRO" w:hAnsi="HG丸ｺﾞｼｯｸM-PRO"/>
                <w:noProof/>
                <w:webHidden/>
                <w:sz w:val="21"/>
                <w:szCs w:val="21"/>
              </w:rPr>
              <w:fldChar w:fldCharType="begin"/>
            </w:r>
            <w:r w:rsidR="00D13BF5" w:rsidRPr="00D13BF5">
              <w:rPr>
                <w:rFonts w:ascii="HG丸ｺﾞｼｯｸM-PRO" w:eastAsia="HG丸ｺﾞｼｯｸM-PRO" w:hAnsi="HG丸ｺﾞｼｯｸM-PRO"/>
                <w:noProof/>
                <w:webHidden/>
                <w:sz w:val="21"/>
                <w:szCs w:val="21"/>
              </w:rPr>
              <w:instrText xml:space="preserve"> PAGEREF _Toc1410401 \h </w:instrText>
            </w:r>
            <w:r w:rsidR="00D13BF5" w:rsidRPr="00D13BF5">
              <w:rPr>
                <w:rFonts w:ascii="HG丸ｺﾞｼｯｸM-PRO" w:eastAsia="HG丸ｺﾞｼｯｸM-PRO" w:hAnsi="HG丸ｺﾞｼｯｸM-PRO"/>
                <w:noProof/>
                <w:webHidden/>
                <w:sz w:val="21"/>
                <w:szCs w:val="21"/>
              </w:rPr>
            </w:r>
            <w:r w:rsidR="00D13BF5" w:rsidRPr="00D13BF5">
              <w:rPr>
                <w:rFonts w:ascii="HG丸ｺﾞｼｯｸM-PRO" w:eastAsia="HG丸ｺﾞｼｯｸM-PRO" w:hAnsi="HG丸ｺﾞｼｯｸM-PRO"/>
                <w:noProof/>
                <w:webHidden/>
                <w:sz w:val="21"/>
                <w:szCs w:val="21"/>
              </w:rPr>
              <w:fldChar w:fldCharType="separate"/>
            </w:r>
            <w:r w:rsidR="008B5F2C">
              <w:rPr>
                <w:rFonts w:ascii="HG丸ｺﾞｼｯｸM-PRO" w:eastAsia="HG丸ｺﾞｼｯｸM-PRO" w:hAnsi="HG丸ｺﾞｼｯｸM-PRO"/>
                <w:noProof/>
                <w:webHidden/>
                <w:sz w:val="21"/>
                <w:szCs w:val="21"/>
              </w:rPr>
              <w:t>20</w:t>
            </w:r>
            <w:r w:rsidR="00D13BF5" w:rsidRPr="00D13BF5">
              <w:rPr>
                <w:rFonts w:ascii="HG丸ｺﾞｼｯｸM-PRO" w:eastAsia="HG丸ｺﾞｼｯｸM-PRO" w:hAnsi="HG丸ｺﾞｼｯｸM-PRO"/>
                <w:noProof/>
                <w:webHidden/>
                <w:sz w:val="21"/>
                <w:szCs w:val="21"/>
              </w:rPr>
              <w:fldChar w:fldCharType="end"/>
            </w:r>
          </w:hyperlink>
        </w:p>
        <w:p w14:paraId="15820016" w14:textId="21FC7B56" w:rsidR="00D13BF5" w:rsidRPr="00D13BF5" w:rsidRDefault="00A12BD8">
          <w:pPr>
            <w:pStyle w:val="13"/>
            <w:tabs>
              <w:tab w:val="right" w:leader="dot" w:pos="10456"/>
            </w:tabs>
            <w:rPr>
              <w:rFonts w:cstheme="minorBidi"/>
              <w:noProof/>
              <w:szCs w:val="21"/>
            </w:rPr>
          </w:pPr>
          <w:hyperlink w:anchor="_Toc1410402" w:history="1">
            <w:r w:rsidR="00D13BF5" w:rsidRPr="00D13BF5">
              <w:rPr>
                <w:rStyle w:val="af7"/>
                <w:rFonts w:cs="Times New Roman"/>
                <w:noProof/>
                <w:szCs w:val="21"/>
              </w:rPr>
              <w:t>６. 介入</w:t>
            </w:r>
            <w:r w:rsidR="00D13BF5" w:rsidRPr="00D13BF5">
              <w:rPr>
                <w:noProof/>
                <w:webHidden/>
                <w:szCs w:val="21"/>
              </w:rPr>
              <w:tab/>
            </w:r>
            <w:r w:rsidR="00D13BF5" w:rsidRPr="00D13BF5">
              <w:rPr>
                <w:noProof/>
                <w:webHidden/>
                <w:szCs w:val="21"/>
              </w:rPr>
              <w:fldChar w:fldCharType="begin"/>
            </w:r>
            <w:r w:rsidR="00D13BF5" w:rsidRPr="00D13BF5">
              <w:rPr>
                <w:noProof/>
                <w:webHidden/>
                <w:szCs w:val="21"/>
              </w:rPr>
              <w:instrText xml:space="preserve"> PAGEREF _Toc1410402 \h </w:instrText>
            </w:r>
            <w:r w:rsidR="00D13BF5" w:rsidRPr="00D13BF5">
              <w:rPr>
                <w:noProof/>
                <w:webHidden/>
                <w:szCs w:val="21"/>
              </w:rPr>
            </w:r>
            <w:r w:rsidR="00D13BF5" w:rsidRPr="00D13BF5">
              <w:rPr>
                <w:noProof/>
                <w:webHidden/>
                <w:szCs w:val="21"/>
              </w:rPr>
              <w:fldChar w:fldCharType="separate"/>
            </w:r>
            <w:r w:rsidR="008B5F2C">
              <w:rPr>
                <w:noProof/>
                <w:webHidden/>
                <w:szCs w:val="21"/>
              </w:rPr>
              <w:t>20</w:t>
            </w:r>
            <w:r w:rsidR="00D13BF5" w:rsidRPr="00D13BF5">
              <w:rPr>
                <w:noProof/>
                <w:webHidden/>
                <w:szCs w:val="21"/>
              </w:rPr>
              <w:fldChar w:fldCharType="end"/>
            </w:r>
          </w:hyperlink>
        </w:p>
        <w:p w14:paraId="3749FDF8" w14:textId="45A76F20" w:rsidR="00D13BF5" w:rsidRPr="00D13BF5" w:rsidRDefault="00A12BD8">
          <w:pPr>
            <w:pStyle w:val="22"/>
            <w:tabs>
              <w:tab w:val="right" w:leader="dot" w:pos="10456"/>
            </w:tabs>
            <w:rPr>
              <w:rFonts w:cstheme="minorBidi"/>
              <w:noProof/>
              <w:szCs w:val="21"/>
            </w:rPr>
          </w:pPr>
          <w:hyperlink w:anchor="_Toc1410403" w:history="1">
            <w:r w:rsidR="00D13BF5" w:rsidRPr="00D13BF5">
              <w:rPr>
                <w:rStyle w:val="af7"/>
                <w:rFonts w:cs="Times New Roman"/>
                <w:noProof/>
                <w:szCs w:val="21"/>
              </w:rPr>
              <w:t>６.1 概要</w:t>
            </w:r>
            <w:r w:rsidR="00D13BF5" w:rsidRPr="00D13BF5">
              <w:rPr>
                <w:noProof/>
                <w:webHidden/>
                <w:szCs w:val="21"/>
              </w:rPr>
              <w:tab/>
            </w:r>
            <w:r w:rsidR="00D13BF5" w:rsidRPr="00D13BF5">
              <w:rPr>
                <w:noProof/>
                <w:webHidden/>
                <w:szCs w:val="21"/>
              </w:rPr>
              <w:fldChar w:fldCharType="begin"/>
            </w:r>
            <w:r w:rsidR="00D13BF5" w:rsidRPr="00D13BF5">
              <w:rPr>
                <w:noProof/>
                <w:webHidden/>
                <w:szCs w:val="21"/>
              </w:rPr>
              <w:instrText xml:space="preserve"> PAGEREF _Toc1410403 \h </w:instrText>
            </w:r>
            <w:r w:rsidR="00D13BF5" w:rsidRPr="00D13BF5">
              <w:rPr>
                <w:noProof/>
                <w:webHidden/>
                <w:szCs w:val="21"/>
              </w:rPr>
            </w:r>
            <w:r w:rsidR="00D13BF5" w:rsidRPr="00D13BF5">
              <w:rPr>
                <w:noProof/>
                <w:webHidden/>
                <w:szCs w:val="21"/>
              </w:rPr>
              <w:fldChar w:fldCharType="separate"/>
            </w:r>
            <w:r w:rsidR="008B5F2C">
              <w:rPr>
                <w:noProof/>
                <w:webHidden/>
                <w:szCs w:val="21"/>
              </w:rPr>
              <w:t>20</w:t>
            </w:r>
            <w:r w:rsidR="00D13BF5" w:rsidRPr="00D13BF5">
              <w:rPr>
                <w:noProof/>
                <w:webHidden/>
                <w:szCs w:val="21"/>
              </w:rPr>
              <w:fldChar w:fldCharType="end"/>
            </w:r>
          </w:hyperlink>
        </w:p>
        <w:p w14:paraId="2CA0F2DB" w14:textId="6EC0E02C" w:rsidR="00D13BF5" w:rsidRPr="00D13BF5" w:rsidRDefault="00A12BD8">
          <w:pPr>
            <w:pStyle w:val="31"/>
            <w:tabs>
              <w:tab w:val="right" w:leader="dot" w:pos="10456"/>
            </w:tabs>
            <w:rPr>
              <w:rFonts w:ascii="HG丸ｺﾞｼｯｸM-PRO" w:eastAsia="HG丸ｺﾞｼｯｸM-PRO" w:hAnsi="HG丸ｺﾞｼｯｸM-PRO" w:cstheme="minorBidi"/>
              <w:noProof/>
              <w:kern w:val="2"/>
              <w:sz w:val="21"/>
              <w:szCs w:val="21"/>
            </w:rPr>
          </w:pPr>
          <w:hyperlink w:anchor="_Toc1410404" w:history="1">
            <w:r w:rsidR="00D13BF5" w:rsidRPr="00D13BF5">
              <w:rPr>
                <w:rStyle w:val="af7"/>
                <w:rFonts w:ascii="HG丸ｺﾞｼｯｸM-PRO" w:eastAsia="HG丸ｺﾞｼｯｸM-PRO" w:hAnsi="HG丸ｺﾞｼｯｸM-PRO"/>
                <w:noProof/>
                <w:sz w:val="21"/>
                <w:szCs w:val="21"/>
              </w:rPr>
              <w:t>６.1.1 介入の概要</w:t>
            </w:r>
            <w:r w:rsidR="00D13BF5" w:rsidRPr="00D13BF5">
              <w:rPr>
                <w:rFonts w:ascii="HG丸ｺﾞｼｯｸM-PRO" w:eastAsia="HG丸ｺﾞｼｯｸM-PRO" w:hAnsi="HG丸ｺﾞｼｯｸM-PRO"/>
                <w:noProof/>
                <w:webHidden/>
                <w:sz w:val="21"/>
                <w:szCs w:val="21"/>
              </w:rPr>
              <w:tab/>
            </w:r>
            <w:r w:rsidR="00D13BF5" w:rsidRPr="00D13BF5">
              <w:rPr>
                <w:rFonts w:ascii="HG丸ｺﾞｼｯｸM-PRO" w:eastAsia="HG丸ｺﾞｼｯｸM-PRO" w:hAnsi="HG丸ｺﾞｼｯｸM-PRO"/>
                <w:noProof/>
                <w:webHidden/>
                <w:sz w:val="21"/>
                <w:szCs w:val="21"/>
              </w:rPr>
              <w:fldChar w:fldCharType="begin"/>
            </w:r>
            <w:r w:rsidR="00D13BF5" w:rsidRPr="00D13BF5">
              <w:rPr>
                <w:rFonts w:ascii="HG丸ｺﾞｼｯｸM-PRO" w:eastAsia="HG丸ｺﾞｼｯｸM-PRO" w:hAnsi="HG丸ｺﾞｼｯｸM-PRO"/>
                <w:noProof/>
                <w:webHidden/>
                <w:sz w:val="21"/>
                <w:szCs w:val="21"/>
              </w:rPr>
              <w:instrText xml:space="preserve"> PAGEREF _Toc1410404 \h </w:instrText>
            </w:r>
            <w:r w:rsidR="00D13BF5" w:rsidRPr="00D13BF5">
              <w:rPr>
                <w:rFonts w:ascii="HG丸ｺﾞｼｯｸM-PRO" w:eastAsia="HG丸ｺﾞｼｯｸM-PRO" w:hAnsi="HG丸ｺﾞｼｯｸM-PRO"/>
                <w:noProof/>
                <w:webHidden/>
                <w:sz w:val="21"/>
                <w:szCs w:val="21"/>
              </w:rPr>
            </w:r>
            <w:r w:rsidR="00D13BF5" w:rsidRPr="00D13BF5">
              <w:rPr>
                <w:rFonts w:ascii="HG丸ｺﾞｼｯｸM-PRO" w:eastAsia="HG丸ｺﾞｼｯｸM-PRO" w:hAnsi="HG丸ｺﾞｼｯｸM-PRO"/>
                <w:noProof/>
                <w:webHidden/>
                <w:sz w:val="21"/>
                <w:szCs w:val="21"/>
              </w:rPr>
              <w:fldChar w:fldCharType="separate"/>
            </w:r>
            <w:r w:rsidR="008B5F2C">
              <w:rPr>
                <w:rFonts w:ascii="HG丸ｺﾞｼｯｸM-PRO" w:eastAsia="HG丸ｺﾞｼｯｸM-PRO" w:hAnsi="HG丸ｺﾞｼｯｸM-PRO"/>
                <w:noProof/>
                <w:webHidden/>
                <w:sz w:val="21"/>
                <w:szCs w:val="21"/>
              </w:rPr>
              <w:t>20</w:t>
            </w:r>
            <w:r w:rsidR="00D13BF5" w:rsidRPr="00D13BF5">
              <w:rPr>
                <w:rFonts w:ascii="HG丸ｺﾞｼｯｸM-PRO" w:eastAsia="HG丸ｺﾞｼｯｸM-PRO" w:hAnsi="HG丸ｺﾞｼｯｸM-PRO"/>
                <w:noProof/>
                <w:webHidden/>
                <w:sz w:val="21"/>
                <w:szCs w:val="21"/>
              </w:rPr>
              <w:fldChar w:fldCharType="end"/>
            </w:r>
          </w:hyperlink>
        </w:p>
        <w:p w14:paraId="35917448" w14:textId="108BFBC0" w:rsidR="00D13BF5" w:rsidRPr="00D13BF5" w:rsidRDefault="00A12BD8">
          <w:pPr>
            <w:pStyle w:val="31"/>
            <w:tabs>
              <w:tab w:val="right" w:leader="dot" w:pos="10456"/>
            </w:tabs>
            <w:rPr>
              <w:rFonts w:ascii="HG丸ｺﾞｼｯｸM-PRO" w:eastAsia="HG丸ｺﾞｼｯｸM-PRO" w:hAnsi="HG丸ｺﾞｼｯｸM-PRO" w:cstheme="minorBidi"/>
              <w:noProof/>
              <w:kern w:val="2"/>
              <w:sz w:val="21"/>
              <w:szCs w:val="21"/>
            </w:rPr>
          </w:pPr>
          <w:hyperlink w:anchor="_Toc1410405" w:history="1">
            <w:r w:rsidR="00D13BF5" w:rsidRPr="00D13BF5">
              <w:rPr>
                <w:rStyle w:val="af7"/>
                <w:rFonts w:ascii="HG丸ｺﾞｼｯｸM-PRO" w:eastAsia="HG丸ｺﾞｼｯｸM-PRO" w:hAnsi="HG丸ｺﾞｼｯｸM-PRO"/>
                <w:noProof/>
                <w:sz w:val="21"/>
                <w:szCs w:val="21"/>
              </w:rPr>
              <w:t>6.1.2 予測される疾病等</w:t>
            </w:r>
            <w:r w:rsidR="00D13BF5" w:rsidRPr="00D13BF5">
              <w:rPr>
                <w:rFonts w:ascii="HG丸ｺﾞｼｯｸM-PRO" w:eastAsia="HG丸ｺﾞｼｯｸM-PRO" w:hAnsi="HG丸ｺﾞｼｯｸM-PRO"/>
                <w:noProof/>
                <w:webHidden/>
                <w:sz w:val="21"/>
                <w:szCs w:val="21"/>
              </w:rPr>
              <w:tab/>
            </w:r>
            <w:r w:rsidR="00D13BF5" w:rsidRPr="00D13BF5">
              <w:rPr>
                <w:rFonts w:ascii="HG丸ｺﾞｼｯｸM-PRO" w:eastAsia="HG丸ｺﾞｼｯｸM-PRO" w:hAnsi="HG丸ｺﾞｼｯｸM-PRO"/>
                <w:noProof/>
                <w:webHidden/>
                <w:sz w:val="21"/>
                <w:szCs w:val="21"/>
              </w:rPr>
              <w:fldChar w:fldCharType="begin"/>
            </w:r>
            <w:r w:rsidR="00D13BF5" w:rsidRPr="00D13BF5">
              <w:rPr>
                <w:rFonts w:ascii="HG丸ｺﾞｼｯｸM-PRO" w:eastAsia="HG丸ｺﾞｼｯｸM-PRO" w:hAnsi="HG丸ｺﾞｼｯｸM-PRO"/>
                <w:noProof/>
                <w:webHidden/>
                <w:sz w:val="21"/>
                <w:szCs w:val="21"/>
              </w:rPr>
              <w:instrText xml:space="preserve"> PAGEREF _Toc1410405 \h </w:instrText>
            </w:r>
            <w:r w:rsidR="00D13BF5" w:rsidRPr="00D13BF5">
              <w:rPr>
                <w:rFonts w:ascii="HG丸ｺﾞｼｯｸM-PRO" w:eastAsia="HG丸ｺﾞｼｯｸM-PRO" w:hAnsi="HG丸ｺﾞｼｯｸM-PRO"/>
                <w:noProof/>
                <w:webHidden/>
                <w:sz w:val="21"/>
                <w:szCs w:val="21"/>
              </w:rPr>
            </w:r>
            <w:r w:rsidR="00D13BF5" w:rsidRPr="00D13BF5">
              <w:rPr>
                <w:rFonts w:ascii="HG丸ｺﾞｼｯｸM-PRO" w:eastAsia="HG丸ｺﾞｼｯｸM-PRO" w:hAnsi="HG丸ｺﾞｼｯｸM-PRO"/>
                <w:noProof/>
                <w:webHidden/>
                <w:sz w:val="21"/>
                <w:szCs w:val="21"/>
              </w:rPr>
              <w:fldChar w:fldCharType="separate"/>
            </w:r>
            <w:r w:rsidR="008B5F2C">
              <w:rPr>
                <w:rFonts w:ascii="HG丸ｺﾞｼｯｸM-PRO" w:eastAsia="HG丸ｺﾞｼｯｸM-PRO" w:hAnsi="HG丸ｺﾞｼｯｸM-PRO"/>
                <w:noProof/>
                <w:webHidden/>
                <w:sz w:val="21"/>
                <w:szCs w:val="21"/>
              </w:rPr>
              <w:t>21</w:t>
            </w:r>
            <w:r w:rsidR="00D13BF5" w:rsidRPr="00D13BF5">
              <w:rPr>
                <w:rFonts w:ascii="HG丸ｺﾞｼｯｸM-PRO" w:eastAsia="HG丸ｺﾞｼｯｸM-PRO" w:hAnsi="HG丸ｺﾞｼｯｸM-PRO"/>
                <w:noProof/>
                <w:webHidden/>
                <w:sz w:val="21"/>
                <w:szCs w:val="21"/>
              </w:rPr>
              <w:fldChar w:fldCharType="end"/>
            </w:r>
          </w:hyperlink>
        </w:p>
        <w:p w14:paraId="2826B4E4" w14:textId="6A36AD74" w:rsidR="00D13BF5" w:rsidRPr="00D13BF5" w:rsidRDefault="00A12BD8">
          <w:pPr>
            <w:pStyle w:val="22"/>
            <w:tabs>
              <w:tab w:val="right" w:leader="dot" w:pos="10456"/>
            </w:tabs>
            <w:rPr>
              <w:rFonts w:cstheme="minorBidi"/>
              <w:noProof/>
              <w:szCs w:val="21"/>
            </w:rPr>
          </w:pPr>
          <w:hyperlink w:anchor="_Toc1410406" w:history="1">
            <w:r w:rsidR="00D13BF5" w:rsidRPr="00D13BF5">
              <w:rPr>
                <w:rStyle w:val="af7"/>
                <w:rFonts w:cs="Times New Roman"/>
                <w:noProof/>
                <w:szCs w:val="21"/>
              </w:rPr>
              <w:t xml:space="preserve">6.2 </w:t>
            </w:r>
            <w:r w:rsidR="00D13BF5" w:rsidRPr="00D13BF5">
              <w:rPr>
                <w:rStyle w:val="af7"/>
                <w:noProof/>
                <w:szCs w:val="21"/>
              </w:rPr>
              <w:t>プロトコル治療の内容</w:t>
            </w:r>
            <w:r w:rsidR="00D13BF5" w:rsidRPr="00D13BF5">
              <w:rPr>
                <w:noProof/>
                <w:webHidden/>
                <w:szCs w:val="21"/>
              </w:rPr>
              <w:tab/>
            </w:r>
            <w:r w:rsidR="00D13BF5" w:rsidRPr="00D13BF5">
              <w:rPr>
                <w:noProof/>
                <w:webHidden/>
                <w:szCs w:val="21"/>
              </w:rPr>
              <w:fldChar w:fldCharType="begin"/>
            </w:r>
            <w:r w:rsidR="00D13BF5" w:rsidRPr="00D13BF5">
              <w:rPr>
                <w:noProof/>
                <w:webHidden/>
                <w:szCs w:val="21"/>
              </w:rPr>
              <w:instrText xml:space="preserve"> PAGEREF _Toc1410406 \h </w:instrText>
            </w:r>
            <w:r w:rsidR="00D13BF5" w:rsidRPr="00D13BF5">
              <w:rPr>
                <w:noProof/>
                <w:webHidden/>
                <w:szCs w:val="21"/>
              </w:rPr>
            </w:r>
            <w:r w:rsidR="00D13BF5" w:rsidRPr="00D13BF5">
              <w:rPr>
                <w:noProof/>
                <w:webHidden/>
                <w:szCs w:val="21"/>
              </w:rPr>
              <w:fldChar w:fldCharType="separate"/>
            </w:r>
            <w:r w:rsidR="008B5F2C">
              <w:rPr>
                <w:noProof/>
                <w:webHidden/>
                <w:szCs w:val="21"/>
              </w:rPr>
              <w:t>22</w:t>
            </w:r>
            <w:r w:rsidR="00D13BF5" w:rsidRPr="00D13BF5">
              <w:rPr>
                <w:noProof/>
                <w:webHidden/>
                <w:szCs w:val="21"/>
              </w:rPr>
              <w:fldChar w:fldCharType="end"/>
            </w:r>
          </w:hyperlink>
        </w:p>
        <w:p w14:paraId="6FF65449" w14:textId="4776E526" w:rsidR="00D13BF5" w:rsidRPr="00D13BF5" w:rsidRDefault="00A12BD8">
          <w:pPr>
            <w:pStyle w:val="31"/>
            <w:tabs>
              <w:tab w:val="right" w:leader="dot" w:pos="10456"/>
            </w:tabs>
            <w:rPr>
              <w:rFonts w:ascii="HG丸ｺﾞｼｯｸM-PRO" w:eastAsia="HG丸ｺﾞｼｯｸM-PRO" w:hAnsi="HG丸ｺﾞｼｯｸM-PRO" w:cstheme="minorBidi"/>
              <w:noProof/>
              <w:kern w:val="2"/>
              <w:sz w:val="21"/>
              <w:szCs w:val="21"/>
            </w:rPr>
          </w:pPr>
          <w:hyperlink w:anchor="_Toc1410407" w:history="1">
            <w:r w:rsidR="00D13BF5" w:rsidRPr="00D13BF5">
              <w:rPr>
                <w:rStyle w:val="af7"/>
                <w:rFonts w:ascii="HG丸ｺﾞｼｯｸM-PRO" w:eastAsia="HG丸ｺﾞｼｯｸM-PRO" w:hAnsi="HG丸ｺﾞｼｯｸM-PRO"/>
                <w:noProof/>
                <w:sz w:val="21"/>
                <w:szCs w:val="21"/>
              </w:rPr>
              <w:t>6.2.1 研究のアウトライン（研究のフローチャート）</w:t>
            </w:r>
            <w:r w:rsidR="00D13BF5" w:rsidRPr="00D13BF5">
              <w:rPr>
                <w:rFonts w:ascii="HG丸ｺﾞｼｯｸM-PRO" w:eastAsia="HG丸ｺﾞｼｯｸM-PRO" w:hAnsi="HG丸ｺﾞｼｯｸM-PRO"/>
                <w:noProof/>
                <w:webHidden/>
                <w:sz w:val="21"/>
                <w:szCs w:val="21"/>
              </w:rPr>
              <w:tab/>
            </w:r>
            <w:r w:rsidR="00D13BF5" w:rsidRPr="00D13BF5">
              <w:rPr>
                <w:rFonts w:ascii="HG丸ｺﾞｼｯｸM-PRO" w:eastAsia="HG丸ｺﾞｼｯｸM-PRO" w:hAnsi="HG丸ｺﾞｼｯｸM-PRO"/>
                <w:noProof/>
                <w:webHidden/>
                <w:sz w:val="21"/>
                <w:szCs w:val="21"/>
              </w:rPr>
              <w:fldChar w:fldCharType="begin"/>
            </w:r>
            <w:r w:rsidR="00D13BF5" w:rsidRPr="00D13BF5">
              <w:rPr>
                <w:rFonts w:ascii="HG丸ｺﾞｼｯｸM-PRO" w:eastAsia="HG丸ｺﾞｼｯｸM-PRO" w:hAnsi="HG丸ｺﾞｼｯｸM-PRO"/>
                <w:noProof/>
                <w:webHidden/>
                <w:sz w:val="21"/>
                <w:szCs w:val="21"/>
              </w:rPr>
              <w:instrText xml:space="preserve"> PAGEREF _Toc1410407 \h </w:instrText>
            </w:r>
            <w:r w:rsidR="00D13BF5" w:rsidRPr="00D13BF5">
              <w:rPr>
                <w:rFonts w:ascii="HG丸ｺﾞｼｯｸM-PRO" w:eastAsia="HG丸ｺﾞｼｯｸM-PRO" w:hAnsi="HG丸ｺﾞｼｯｸM-PRO"/>
                <w:noProof/>
                <w:webHidden/>
                <w:sz w:val="21"/>
                <w:szCs w:val="21"/>
              </w:rPr>
            </w:r>
            <w:r w:rsidR="00D13BF5" w:rsidRPr="00D13BF5">
              <w:rPr>
                <w:rFonts w:ascii="HG丸ｺﾞｼｯｸM-PRO" w:eastAsia="HG丸ｺﾞｼｯｸM-PRO" w:hAnsi="HG丸ｺﾞｼｯｸM-PRO"/>
                <w:noProof/>
                <w:webHidden/>
                <w:sz w:val="21"/>
                <w:szCs w:val="21"/>
              </w:rPr>
              <w:fldChar w:fldCharType="separate"/>
            </w:r>
            <w:r w:rsidR="008B5F2C">
              <w:rPr>
                <w:rFonts w:ascii="HG丸ｺﾞｼｯｸM-PRO" w:eastAsia="HG丸ｺﾞｼｯｸM-PRO" w:hAnsi="HG丸ｺﾞｼｯｸM-PRO"/>
                <w:noProof/>
                <w:webHidden/>
                <w:sz w:val="21"/>
                <w:szCs w:val="21"/>
              </w:rPr>
              <w:t>22</w:t>
            </w:r>
            <w:r w:rsidR="00D13BF5" w:rsidRPr="00D13BF5">
              <w:rPr>
                <w:rFonts w:ascii="HG丸ｺﾞｼｯｸM-PRO" w:eastAsia="HG丸ｺﾞｼｯｸM-PRO" w:hAnsi="HG丸ｺﾞｼｯｸM-PRO"/>
                <w:noProof/>
                <w:webHidden/>
                <w:sz w:val="21"/>
                <w:szCs w:val="21"/>
              </w:rPr>
              <w:fldChar w:fldCharType="end"/>
            </w:r>
          </w:hyperlink>
        </w:p>
        <w:p w14:paraId="580C5CF8" w14:textId="4A4DD752" w:rsidR="00D13BF5" w:rsidRPr="00D13BF5" w:rsidRDefault="00A12BD8">
          <w:pPr>
            <w:pStyle w:val="31"/>
            <w:tabs>
              <w:tab w:val="right" w:leader="dot" w:pos="10456"/>
            </w:tabs>
            <w:rPr>
              <w:rFonts w:ascii="HG丸ｺﾞｼｯｸM-PRO" w:eastAsia="HG丸ｺﾞｼｯｸM-PRO" w:hAnsi="HG丸ｺﾞｼｯｸM-PRO" w:cstheme="minorBidi"/>
              <w:noProof/>
              <w:kern w:val="2"/>
              <w:sz w:val="21"/>
              <w:szCs w:val="21"/>
            </w:rPr>
          </w:pPr>
          <w:hyperlink w:anchor="_Toc1410408" w:history="1">
            <w:r w:rsidR="00D13BF5" w:rsidRPr="00D13BF5">
              <w:rPr>
                <w:rStyle w:val="af7"/>
                <w:rFonts w:ascii="HG丸ｺﾞｼｯｸM-PRO" w:eastAsia="HG丸ｺﾞｼｯｸM-PRO" w:hAnsi="HG丸ｺﾞｼｯｸM-PRO"/>
                <w:noProof/>
                <w:sz w:val="21"/>
                <w:szCs w:val="21"/>
              </w:rPr>
              <w:t>6.2.2 研究対象者の研究参加予定期間</w:t>
            </w:r>
            <w:r w:rsidR="00D13BF5" w:rsidRPr="00D13BF5">
              <w:rPr>
                <w:rFonts w:ascii="HG丸ｺﾞｼｯｸM-PRO" w:eastAsia="HG丸ｺﾞｼｯｸM-PRO" w:hAnsi="HG丸ｺﾞｼｯｸM-PRO"/>
                <w:noProof/>
                <w:webHidden/>
                <w:sz w:val="21"/>
                <w:szCs w:val="21"/>
              </w:rPr>
              <w:tab/>
            </w:r>
            <w:r w:rsidR="00D13BF5" w:rsidRPr="00D13BF5">
              <w:rPr>
                <w:rFonts w:ascii="HG丸ｺﾞｼｯｸM-PRO" w:eastAsia="HG丸ｺﾞｼｯｸM-PRO" w:hAnsi="HG丸ｺﾞｼｯｸM-PRO"/>
                <w:noProof/>
                <w:webHidden/>
                <w:sz w:val="21"/>
                <w:szCs w:val="21"/>
              </w:rPr>
              <w:fldChar w:fldCharType="begin"/>
            </w:r>
            <w:r w:rsidR="00D13BF5" w:rsidRPr="00D13BF5">
              <w:rPr>
                <w:rFonts w:ascii="HG丸ｺﾞｼｯｸM-PRO" w:eastAsia="HG丸ｺﾞｼｯｸM-PRO" w:hAnsi="HG丸ｺﾞｼｯｸM-PRO"/>
                <w:noProof/>
                <w:webHidden/>
                <w:sz w:val="21"/>
                <w:szCs w:val="21"/>
              </w:rPr>
              <w:instrText xml:space="preserve"> PAGEREF _Toc1410408 \h </w:instrText>
            </w:r>
            <w:r w:rsidR="00D13BF5" w:rsidRPr="00D13BF5">
              <w:rPr>
                <w:rFonts w:ascii="HG丸ｺﾞｼｯｸM-PRO" w:eastAsia="HG丸ｺﾞｼｯｸM-PRO" w:hAnsi="HG丸ｺﾞｼｯｸM-PRO"/>
                <w:noProof/>
                <w:webHidden/>
                <w:sz w:val="21"/>
                <w:szCs w:val="21"/>
              </w:rPr>
            </w:r>
            <w:r w:rsidR="00D13BF5" w:rsidRPr="00D13BF5">
              <w:rPr>
                <w:rFonts w:ascii="HG丸ｺﾞｼｯｸM-PRO" w:eastAsia="HG丸ｺﾞｼｯｸM-PRO" w:hAnsi="HG丸ｺﾞｼｯｸM-PRO"/>
                <w:noProof/>
                <w:webHidden/>
                <w:sz w:val="21"/>
                <w:szCs w:val="21"/>
              </w:rPr>
              <w:fldChar w:fldCharType="separate"/>
            </w:r>
            <w:r w:rsidR="008B5F2C">
              <w:rPr>
                <w:rFonts w:ascii="HG丸ｺﾞｼｯｸM-PRO" w:eastAsia="HG丸ｺﾞｼｯｸM-PRO" w:hAnsi="HG丸ｺﾞｼｯｸM-PRO"/>
                <w:noProof/>
                <w:webHidden/>
                <w:sz w:val="21"/>
                <w:szCs w:val="21"/>
              </w:rPr>
              <w:t>22</w:t>
            </w:r>
            <w:r w:rsidR="00D13BF5" w:rsidRPr="00D13BF5">
              <w:rPr>
                <w:rFonts w:ascii="HG丸ｺﾞｼｯｸM-PRO" w:eastAsia="HG丸ｺﾞｼｯｸM-PRO" w:hAnsi="HG丸ｺﾞｼｯｸM-PRO"/>
                <w:noProof/>
                <w:webHidden/>
                <w:sz w:val="21"/>
                <w:szCs w:val="21"/>
              </w:rPr>
              <w:fldChar w:fldCharType="end"/>
            </w:r>
          </w:hyperlink>
        </w:p>
        <w:p w14:paraId="6D577806" w14:textId="40FB5079" w:rsidR="00D13BF5" w:rsidRPr="00D13BF5" w:rsidRDefault="00A12BD8">
          <w:pPr>
            <w:pStyle w:val="31"/>
            <w:tabs>
              <w:tab w:val="right" w:leader="dot" w:pos="10456"/>
            </w:tabs>
            <w:rPr>
              <w:rFonts w:ascii="HG丸ｺﾞｼｯｸM-PRO" w:eastAsia="HG丸ｺﾞｼｯｸM-PRO" w:hAnsi="HG丸ｺﾞｼｯｸM-PRO" w:cstheme="minorBidi"/>
              <w:noProof/>
              <w:kern w:val="2"/>
              <w:sz w:val="21"/>
              <w:szCs w:val="21"/>
            </w:rPr>
          </w:pPr>
          <w:hyperlink w:anchor="_Toc1410409" w:history="1">
            <w:r w:rsidR="00D13BF5" w:rsidRPr="00D13BF5">
              <w:rPr>
                <w:rStyle w:val="af7"/>
                <w:rFonts w:ascii="HG丸ｺﾞｼｯｸM-PRO" w:eastAsia="HG丸ｺﾞｼｯｸM-PRO" w:hAnsi="HG丸ｺﾞｼｯｸM-PRO"/>
                <w:noProof/>
                <w:sz w:val="21"/>
                <w:szCs w:val="21"/>
              </w:rPr>
              <w:t>6.2.3 用法・用量</w:t>
            </w:r>
            <w:r w:rsidR="00D13BF5" w:rsidRPr="00D13BF5">
              <w:rPr>
                <w:rFonts w:ascii="HG丸ｺﾞｼｯｸM-PRO" w:eastAsia="HG丸ｺﾞｼｯｸM-PRO" w:hAnsi="HG丸ｺﾞｼｯｸM-PRO"/>
                <w:noProof/>
                <w:webHidden/>
                <w:sz w:val="21"/>
                <w:szCs w:val="21"/>
              </w:rPr>
              <w:tab/>
            </w:r>
            <w:r w:rsidR="00D13BF5" w:rsidRPr="00D13BF5">
              <w:rPr>
                <w:rFonts w:ascii="HG丸ｺﾞｼｯｸM-PRO" w:eastAsia="HG丸ｺﾞｼｯｸM-PRO" w:hAnsi="HG丸ｺﾞｼｯｸM-PRO"/>
                <w:noProof/>
                <w:webHidden/>
                <w:sz w:val="21"/>
                <w:szCs w:val="21"/>
              </w:rPr>
              <w:fldChar w:fldCharType="begin"/>
            </w:r>
            <w:r w:rsidR="00D13BF5" w:rsidRPr="00D13BF5">
              <w:rPr>
                <w:rFonts w:ascii="HG丸ｺﾞｼｯｸM-PRO" w:eastAsia="HG丸ｺﾞｼｯｸM-PRO" w:hAnsi="HG丸ｺﾞｼｯｸM-PRO"/>
                <w:noProof/>
                <w:webHidden/>
                <w:sz w:val="21"/>
                <w:szCs w:val="21"/>
              </w:rPr>
              <w:instrText xml:space="preserve"> PAGEREF _Toc1410409 \h </w:instrText>
            </w:r>
            <w:r w:rsidR="00D13BF5" w:rsidRPr="00D13BF5">
              <w:rPr>
                <w:rFonts w:ascii="HG丸ｺﾞｼｯｸM-PRO" w:eastAsia="HG丸ｺﾞｼｯｸM-PRO" w:hAnsi="HG丸ｺﾞｼｯｸM-PRO"/>
                <w:noProof/>
                <w:webHidden/>
                <w:sz w:val="21"/>
                <w:szCs w:val="21"/>
              </w:rPr>
            </w:r>
            <w:r w:rsidR="00D13BF5" w:rsidRPr="00D13BF5">
              <w:rPr>
                <w:rFonts w:ascii="HG丸ｺﾞｼｯｸM-PRO" w:eastAsia="HG丸ｺﾞｼｯｸM-PRO" w:hAnsi="HG丸ｺﾞｼｯｸM-PRO"/>
                <w:noProof/>
                <w:webHidden/>
                <w:sz w:val="21"/>
                <w:szCs w:val="21"/>
              </w:rPr>
              <w:fldChar w:fldCharType="separate"/>
            </w:r>
            <w:r w:rsidR="008B5F2C">
              <w:rPr>
                <w:rFonts w:ascii="HG丸ｺﾞｼｯｸM-PRO" w:eastAsia="HG丸ｺﾞｼｯｸM-PRO" w:hAnsi="HG丸ｺﾞｼｯｸM-PRO"/>
                <w:noProof/>
                <w:webHidden/>
                <w:sz w:val="21"/>
                <w:szCs w:val="21"/>
              </w:rPr>
              <w:t>22</w:t>
            </w:r>
            <w:r w:rsidR="00D13BF5" w:rsidRPr="00D13BF5">
              <w:rPr>
                <w:rFonts w:ascii="HG丸ｺﾞｼｯｸM-PRO" w:eastAsia="HG丸ｺﾞｼｯｸM-PRO" w:hAnsi="HG丸ｺﾞｼｯｸM-PRO"/>
                <w:noProof/>
                <w:webHidden/>
                <w:sz w:val="21"/>
                <w:szCs w:val="21"/>
              </w:rPr>
              <w:fldChar w:fldCharType="end"/>
            </w:r>
          </w:hyperlink>
        </w:p>
        <w:p w14:paraId="4FA46787" w14:textId="0D86F1EE" w:rsidR="00D13BF5" w:rsidRPr="00D13BF5" w:rsidRDefault="00A12BD8">
          <w:pPr>
            <w:pStyle w:val="31"/>
            <w:tabs>
              <w:tab w:val="right" w:leader="dot" w:pos="10456"/>
            </w:tabs>
            <w:rPr>
              <w:rFonts w:ascii="HG丸ｺﾞｼｯｸM-PRO" w:eastAsia="HG丸ｺﾞｼｯｸM-PRO" w:hAnsi="HG丸ｺﾞｼｯｸM-PRO" w:cstheme="minorBidi"/>
              <w:noProof/>
              <w:kern w:val="2"/>
              <w:sz w:val="21"/>
              <w:szCs w:val="21"/>
            </w:rPr>
          </w:pPr>
          <w:hyperlink w:anchor="_Toc1410410" w:history="1">
            <w:r w:rsidR="00D13BF5" w:rsidRPr="00D13BF5">
              <w:rPr>
                <w:rStyle w:val="af7"/>
                <w:rFonts w:ascii="HG丸ｺﾞｼｯｸM-PRO" w:eastAsia="HG丸ｺﾞｼｯｸM-PRO" w:hAnsi="HG丸ｺﾞｼｯｸM-PRO"/>
                <w:noProof/>
                <w:sz w:val="21"/>
                <w:szCs w:val="21"/>
              </w:rPr>
              <w:t>6.2.４ 研究薬の管理および手順</w:t>
            </w:r>
            <w:r w:rsidR="00D13BF5" w:rsidRPr="00D13BF5">
              <w:rPr>
                <w:rFonts w:ascii="HG丸ｺﾞｼｯｸM-PRO" w:eastAsia="HG丸ｺﾞｼｯｸM-PRO" w:hAnsi="HG丸ｺﾞｼｯｸM-PRO"/>
                <w:noProof/>
                <w:webHidden/>
                <w:sz w:val="21"/>
                <w:szCs w:val="21"/>
              </w:rPr>
              <w:tab/>
            </w:r>
            <w:r w:rsidR="00D13BF5" w:rsidRPr="00D13BF5">
              <w:rPr>
                <w:rFonts w:ascii="HG丸ｺﾞｼｯｸM-PRO" w:eastAsia="HG丸ｺﾞｼｯｸM-PRO" w:hAnsi="HG丸ｺﾞｼｯｸM-PRO"/>
                <w:noProof/>
                <w:webHidden/>
                <w:sz w:val="21"/>
                <w:szCs w:val="21"/>
              </w:rPr>
              <w:fldChar w:fldCharType="begin"/>
            </w:r>
            <w:r w:rsidR="00D13BF5" w:rsidRPr="00D13BF5">
              <w:rPr>
                <w:rFonts w:ascii="HG丸ｺﾞｼｯｸM-PRO" w:eastAsia="HG丸ｺﾞｼｯｸM-PRO" w:hAnsi="HG丸ｺﾞｼｯｸM-PRO"/>
                <w:noProof/>
                <w:webHidden/>
                <w:sz w:val="21"/>
                <w:szCs w:val="21"/>
              </w:rPr>
              <w:instrText xml:space="preserve"> PAGEREF _Toc1410410 \h </w:instrText>
            </w:r>
            <w:r w:rsidR="00D13BF5" w:rsidRPr="00D13BF5">
              <w:rPr>
                <w:rFonts w:ascii="HG丸ｺﾞｼｯｸM-PRO" w:eastAsia="HG丸ｺﾞｼｯｸM-PRO" w:hAnsi="HG丸ｺﾞｼｯｸM-PRO"/>
                <w:noProof/>
                <w:webHidden/>
                <w:sz w:val="21"/>
                <w:szCs w:val="21"/>
              </w:rPr>
            </w:r>
            <w:r w:rsidR="00D13BF5" w:rsidRPr="00D13BF5">
              <w:rPr>
                <w:rFonts w:ascii="HG丸ｺﾞｼｯｸM-PRO" w:eastAsia="HG丸ｺﾞｼｯｸM-PRO" w:hAnsi="HG丸ｺﾞｼｯｸM-PRO"/>
                <w:noProof/>
                <w:webHidden/>
                <w:sz w:val="21"/>
                <w:szCs w:val="21"/>
              </w:rPr>
              <w:fldChar w:fldCharType="separate"/>
            </w:r>
            <w:r w:rsidR="008B5F2C">
              <w:rPr>
                <w:rFonts w:ascii="HG丸ｺﾞｼｯｸM-PRO" w:eastAsia="HG丸ｺﾞｼｯｸM-PRO" w:hAnsi="HG丸ｺﾞｼｯｸM-PRO"/>
                <w:noProof/>
                <w:webHidden/>
                <w:sz w:val="21"/>
                <w:szCs w:val="21"/>
              </w:rPr>
              <w:t>24</w:t>
            </w:r>
            <w:r w:rsidR="00D13BF5" w:rsidRPr="00D13BF5">
              <w:rPr>
                <w:rFonts w:ascii="HG丸ｺﾞｼｯｸM-PRO" w:eastAsia="HG丸ｺﾞｼｯｸM-PRO" w:hAnsi="HG丸ｺﾞｼｯｸM-PRO"/>
                <w:noProof/>
                <w:webHidden/>
                <w:sz w:val="21"/>
                <w:szCs w:val="21"/>
              </w:rPr>
              <w:fldChar w:fldCharType="end"/>
            </w:r>
          </w:hyperlink>
        </w:p>
        <w:p w14:paraId="71248EDD" w14:textId="264B0BB9" w:rsidR="00D13BF5" w:rsidRPr="00D13BF5" w:rsidRDefault="00A12BD8">
          <w:pPr>
            <w:pStyle w:val="22"/>
            <w:tabs>
              <w:tab w:val="right" w:leader="dot" w:pos="10456"/>
            </w:tabs>
            <w:rPr>
              <w:rFonts w:cstheme="minorBidi"/>
              <w:noProof/>
              <w:szCs w:val="21"/>
            </w:rPr>
          </w:pPr>
          <w:hyperlink w:anchor="_Toc1410411" w:history="1">
            <w:r w:rsidR="00D13BF5" w:rsidRPr="00D13BF5">
              <w:rPr>
                <w:rStyle w:val="af7"/>
                <w:noProof/>
                <w:szCs w:val="21"/>
              </w:rPr>
              <w:t>6.3 併用薬・併用療法</w:t>
            </w:r>
            <w:r w:rsidR="00D13BF5" w:rsidRPr="00D13BF5">
              <w:rPr>
                <w:noProof/>
                <w:webHidden/>
                <w:szCs w:val="21"/>
              </w:rPr>
              <w:tab/>
            </w:r>
            <w:r w:rsidR="00D13BF5" w:rsidRPr="00D13BF5">
              <w:rPr>
                <w:noProof/>
                <w:webHidden/>
                <w:szCs w:val="21"/>
              </w:rPr>
              <w:fldChar w:fldCharType="begin"/>
            </w:r>
            <w:r w:rsidR="00D13BF5" w:rsidRPr="00D13BF5">
              <w:rPr>
                <w:noProof/>
                <w:webHidden/>
                <w:szCs w:val="21"/>
              </w:rPr>
              <w:instrText xml:space="preserve"> PAGEREF _Toc1410411 \h </w:instrText>
            </w:r>
            <w:r w:rsidR="00D13BF5" w:rsidRPr="00D13BF5">
              <w:rPr>
                <w:noProof/>
                <w:webHidden/>
                <w:szCs w:val="21"/>
              </w:rPr>
            </w:r>
            <w:r w:rsidR="00D13BF5" w:rsidRPr="00D13BF5">
              <w:rPr>
                <w:noProof/>
                <w:webHidden/>
                <w:szCs w:val="21"/>
              </w:rPr>
              <w:fldChar w:fldCharType="separate"/>
            </w:r>
            <w:r w:rsidR="008B5F2C">
              <w:rPr>
                <w:noProof/>
                <w:webHidden/>
                <w:szCs w:val="21"/>
              </w:rPr>
              <w:t>24</w:t>
            </w:r>
            <w:r w:rsidR="00D13BF5" w:rsidRPr="00D13BF5">
              <w:rPr>
                <w:noProof/>
                <w:webHidden/>
                <w:szCs w:val="21"/>
              </w:rPr>
              <w:fldChar w:fldCharType="end"/>
            </w:r>
          </w:hyperlink>
        </w:p>
        <w:p w14:paraId="2289B8E9" w14:textId="7C946945" w:rsidR="00D13BF5" w:rsidRPr="00D13BF5" w:rsidRDefault="00A12BD8">
          <w:pPr>
            <w:pStyle w:val="31"/>
            <w:tabs>
              <w:tab w:val="right" w:leader="dot" w:pos="10456"/>
            </w:tabs>
            <w:rPr>
              <w:rFonts w:ascii="HG丸ｺﾞｼｯｸM-PRO" w:eastAsia="HG丸ｺﾞｼｯｸM-PRO" w:hAnsi="HG丸ｺﾞｼｯｸM-PRO" w:cstheme="minorBidi"/>
              <w:noProof/>
              <w:kern w:val="2"/>
              <w:sz w:val="21"/>
              <w:szCs w:val="21"/>
            </w:rPr>
          </w:pPr>
          <w:hyperlink w:anchor="_Toc1410412" w:history="1">
            <w:r w:rsidR="00D13BF5" w:rsidRPr="00D13BF5">
              <w:rPr>
                <w:rStyle w:val="af7"/>
                <w:rFonts w:ascii="HG丸ｺﾞｼｯｸM-PRO" w:eastAsia="HG丸ｺﾞｼｯｸM-PRO" w:hAnsi="HG丸ｺﾞｼｯｸM-PRO"/>
                <w:noProof/>
                <w:sz w:val="21"/>
                <w:szCs w:val="21"/>
              </w:rPr>
              <w:t>6.3.1 併用薬・併用療法</w:t>
            </w:r>
            <w:r w:rsidR="00D13BF5" w:rsidRPr="00D13BF5">
              <w:rPr>
                <w:rFonts w:ascii="HG丸ｺﾞｼｯｸM-PRO" w:eastAsia="HG丸ｺﾞｼｯｸM-PRO" w:hAnsi="HG丸ｺﾞｼｯｸM-PRO"/>
                <w:noProof/>
                <w:webHidden/>
                <w:sz w:val="21"/>
                <w:szCs w:val="21"/>
              </w:rPr>
              <w:tab/>
            </w:r>
            <w:r w:rsidR="00D13BF5" w:rsidRPr="00D13BF5">
              <w:rPr>
                <w:rFonts w:ascii="HG丸ｺﾞｼｯｸM-PRO" w:eastAsia="HG丸ｺﾞｼｯｸM-PRO" w:hAnsi="HG丸ｺﾞｼｯｸM-PRO"/>
                <w:noProof/>
                <w:webHidden/>
                <w:sz w:val="21"/>
                <w:szCs w:val="21"/>
              </w:rPr>
              <w:fldChar w:fldCharType="begin"/>
            </w:r>
            <w:r w:rsidR="00D13BF5" w:rsidRPr="00D13BF5">
              <w:rPr>
                <w:rFonts w:ascii="HG丸ｺﾞｼｯｸM-PRO" w:eastAsia="HG丸ｺﾞｼｯｸM-PRO" w:hAnsi="HG丸ｺﾞｼｯｸM-PRO"/>
                <w:noProof/>
                <w:webHidden/>
                <w:sz w:val="21"/>
                <w:szCs w:val="21"/>
              </w:rPr>
              <w:instrText xml:space="preserve"> PAGEREF _Toc1410412 \h </w:instrText>
            </w:r>
            <w:r w:rsidR="00D13BF5" w:rsidRPr="00D13BF5">
              <w:rPr>
                <w:rFonts w:ascii="HG丸ｺﾞｼｯｸM-PRO" w:eastAsia="HG丸ｺﾞｼｯｸM-PRO" w:hAnsi="HG丸ｺﾞｼｯｸM-PRO"/>
                <w:noProof/>
                <w:webHidden/>
                <w:sz w:val="21"/>
                <w:szCs w:val="21"/>
              </w:rPr>
            </w:r>
            <w:r w:rsidR="00D13BF5" w:rsidRPr="00D13BF5">
              <w:rPr>
                <w:rFonts w:ascii="HG丸ｺﾞｼｯｸM-PRO" w:eastAsia="HG丸ｺﾞｼｯｸM-PRO" w:hAnsi="HG丸ｺﾞｼｯｸM-PRO"/>
                <w:noProof/>
                <w:webHidden/>
                <w:sz w:val="21"/>
                <w:szCs w:val="21"/>
              </w:rPr>
              <w:fldChar w:fldCharType="separate"/>
            </w:r>
            <w:r w:rsidR="008B5F2C">
              <w:rPr>
                <w:rFonts w:ascii="HG丸ｺﾞｼｯｸM-PRO" w:eastAsia="HG丸ｺﾞｼｯｸM-PRO" w:hAnsi="HG丸ｺﾞｼｯｸM-PRO"/>
                <w:noProof/>
                <w:webHidden/>
                <w:sz w:val="21"/>
                <w:szCs w:val="21"/>
              </w:rPr>
              <w:t>24</w:t>
            </w:r>
            <w:r w:rsidR="00D13BF5" w:rsidRPr="00D13BF5">
              <w:rPr>
                <w:rFonts w:ascii="HG丸ｺﾞｼｯｸM-PRO" w:eastAsia="HG丸ｺﾞｼｯｸM-PRO" w:hAnsi="HG丸ｺﾞｼｯｸM-PRO"/>
                <w:noProof/>
                <w:webHidden/>
                <w:sz w:val="21"/>
                <w:szCs w:val="21"/>
              </w:rPr>
              <w:fldChar w:fldCharType="end"/>
            </w:r>
          </w:hyperlink>
        </w:p>
        <w:p w14:paraId="1887899B" w14:textId="7A9E0BCD" w:rsidR="00D13BF5" w:rsidRPr="00D13BF5" w:rsidRDefault="00A12BD8">
          <w:pPr>
            <w:pStyle w:val="31"/>
            <w:tabs>
              <w:tab w:val="right" w:leader="dot" w:pos="10456"/>
            </w:tabs>
            <w:rPr>
              <w:rFonts w:ascii="HG丸ｺﾞｼｯｸM-PRO" w:eastAsia="HG丸ｺﾞｼｯｸM-PRO" w:hAnsi="HG丸ｺﾞｼｯｸM-PRO" w:cstheme="minorBidi"/>
              <w:noProof/>
              <w:kern w:val="2"/>
              <w:sz w:val="21"/>
              <w:szCs w:val="21"/>
            </w:rPr>
          </w:pPr>
          <w:hyperlink w:anchor="_Toc1410413" w:history="1">
            <w:r w:rsidR="00D13BF5" w:rsidRPr="00D13BF5">
              <w:rPr>
                <w:rStyle w:val="af7"/>
                <w:rFonts w:ascii="HG丸ｺﾞｼｯｸM-PRO" w:eastAsia="HG丸ｺﾞｼｯｸM-PRO" w:hAnsi="HG丸ｺﾞｼｯｸM-PRO"/>
                <w:noProof/>
                <w:sz w:val="21"/>
                <w:szCs w:val="21"/>
              </w:rPr>
              <w:t>6.3.2 併用禁止治療</w:t>
            </w:r>
            <w:r w:rsidR="00D13BF5" w:rsidRPr="00D13BF5">
              <w:rPr>
                <w:rFonts w:ascii="HG丸ｺﾞｼｯｸM-PRO" w:eastAsia="HG丸ｺﾞｼｯｸM-PRO" w:hAnsi="HG丸ｺﾞｼｯｸM-PRO"/>
                <w:noProof/>
                <w:webHidden/>
                <w:sz w:val="21"/>
                <w:szCs w:val="21"/>
              </w:rPr>
              <w:tab/>
            </w:r>
            <w:r w:rsidR="00D13BF5" w:rsidRPr="00D13BF5">
              <w:rPr>
                <w:rFonts w:ascii="HG丸ｺﾞｼｯｸM-PRO" w:eastAsia="HG丸ｺﾞｼｯｸM-PRO" w:hAnsi="HG丸ｺﾞｼｯｸM-PRO"/>
                <w:noProof/>
                <w:webHidden/>
                <w:sz w:val="21"/>
                <w:szCs w:val="21"/>
              </w:rPr>
              <w:fldChar w:fldCharType="begin"/>
            </w:r>
            <w:r w:rsidR="00D13BF5" w:rsidRPr="00D13BF5">
              <w:rPr>
                <w:rFonts w:ascii="HG丸ｺﾞｼｯｸM-PRO" w:eastAsia="HG丸ｺﾞｼｯｸM-PRO" w:hAnsi="HG丸ｺﾞｼｯｸM-PRO"/>
                <w:noProof/>
                <w:webHidden/>
                <w:sz w:val="21"/>
                <w:szCs w:val="21"/>
              </w:rPr>
              <w:instrText xml:space="preserve"> PAGEREF _Toc1410413 \h </w:instrText>
            </w:r>
            <w:r w:rsidR="00D13BF5" w:rsidRPr="00D13BF5">
              <w:rPr>
                <w:rFonts w:ascii="HG丸ｺﾞｼｯｸM-PRO" w:eastAsia="HG丸ｺﾞｼｯｸM-PRO" w:hAnsi="HG丸ｺﾞｼｯｸM-PRO"/>
                <w:noProof/>
                <w:webHidden/>
                <w:sz w:val="21"/>
                <w:szCs w:val="21"/>
              </w:rPr>
            </w:r>
            <w:r w:rsidR="00D13BF5" w:rsidRPr="00D13BF5">
              <w:rPr>
                <w:rFonts w:ascii="HG丸ｺﾞｼｯｸM-PRO" w:eastAsia="HG丸ｺﾞｼｯｸM-PRO" w:hAnsi="HG丸ｺﾞｼｯｸM-PRO"/>
                <w:noProof/>
                <w:webHidden/>
                <w:sz w:val="21"/>
                <w:szCs w:val="21"/>
              </w:rPr>
              <w:fldChar w:fldCharType="separate"/>
            </w:r>
            <w:r w:rsidR="008B5F2C">
              <w:rPr>
                <w:rFonts w:ascii="HG丸ｺﾞｼｯｸM-PRO" w:eastAsia="HG丸ｺﾞｼｯｸM-PRO" w:hAnsi="HG丸ｺﾞｼｯｸM-PRO"/>
                <w:noProof/>
                <w:webHidden/>
                <w:sz w:val="21"/>
                <w:szCs w:val="21"/>
              </w:rPr>
              <w:t>24</w:t>
            </w:r>
            <w:r w:rsidR="00D13BF5" w:rsidRPr="00D13BF5">
              <w:rPr>
                <w:rFonts w:ascii="HG丸ｺﾞｼｯｸM-PRO" w:eastAsia="HG丸ｺﾞｼｯｸM-PRO" w:hAnsi="HG丸ｺﾞｼｯｸM-PRO"/>
                <w:noProof/>
                <w:webHidden/>
                <w:sz w:val="21"/>
                <w:szCs w:val="21"/>
              </w:rPr>
              <w:fldChar w:fldCharType="end"/>
            </w:r>
          </w:hyperlink>
        </w:p>
        <w:p w14:paraId="22B6B350" w14:textId="48E67AE8" w:rsidR="00D13BF5" w:rsidRPr="00D13BF5" w:rsidRDefault="00A12BD8">
          <w:pPr>
            <w:pStyle w:val="31"/>
            <w:tabs>
              <w:tab w:val="right" w:leader="dot" w:pos="10456"/>
            </w:tabs>
            <w:rPr>
              <w:rFonts w:ascii="HG丸ｺﾞｼｯｸM-PRO" w:eastAsia="HG丸ｺﾞｼｯｸM-PRO" w:hAnsi="HG丸ｺﾞｼｯｸM-PRO" w:cstheme="minorBidi"/>
              <w:noProof/>
              <w:kern w:val="2"/>
              <w:sz w:val="21"/>
              <w:szCs w:val="21"/>
            </w:rPr>
          </w:pPr>
          <w:hyperlink w:anchor="_Toc1410414" w:history="1">
            <w:r w:rsidR="00D13BF5" w:rsidRPr="00D13BF5">
              <w:rPr>
                <w:rStyle w:val="af7"/>
                <w:rFonts w:ascii="HG丸ｺﾞｼｯｸM-PRO" w:eastAsia="HG丸ｺﾞｼｯｸM-PRO" w:hAnsi="HG丸ｺﾞｼｯｸM-PRO"/>
                <w:noProof/>
                <w:sz w:val="21"/>
                <w:szCs w:val="21"/>
              </w:rPr>
              <w:t>6.3.3 併用制限治療</w:t>
            </w:r>
            <w:r w:rsidR="00D13BF5" w:rsidRPr="00D13BF5">
              <w:rPr>
                <w:rFonts w:ascii="HG丸ｺﾞｼｯｸM-PRO" w:eastAsia="HG丸ｺﾞｼｯｸM-PRO" w:hAnsi="HG丸ｺﾞｼｯｸM-PRO"/>
                <w:noProof/>
                <w:webHidden/>
                <w:sz w:val="21"/>
                <w:szCs w:val="21"/>
              </w:rPr>
              <w:tab/>
            </w:r>
            <w:r w:rsidR="00D13BF5" w:rsidRPr="00D13BF5">
              <w:rPr>
                <w:rFonts w:ascii="HG丸ｺﾞｼｯｸM-PRO" w:eastAsia="HG丸ｺﾞｼｯｸM-PRO" w:hAnsi="HG丸ｺﾞｼｯｸM-PRO"/>
                <w:noProof/>
                <w:webHidden/>
                <w:sz w:val="21"/>
                <w:szCs w:val="21"/>
              </w:rPr>
              <w:fldChar w:fldCharType="begin"/>
            </w:r>
            <w:r w:rsidR="00D13BF5" w:rsidRPr="00D13BF5">
              <w:rPr>
                <w:rFonts w:ascii="HG丸ｺﾞｼｯｸM-PRO" w:eastAsia="HG丸ｺﾞｼｯｸM-PRO" w:hAnsi="HG丸ｺﾞｼｯｸM-PRO"/>
                <w:noProof/>
                <w:webHidden/>
                <w:sz w:val="21"/>
                <w:szCs w:val="21"/>
              </w:rPr>
              <w:instrText xml:space="preserve"> PAGEREF _Toc1410414 \h </w:instrText>
            </w:r>
            <w:r w:rsidR="00D13BF5" w:rsidRPr="00D13BF5">
              <w:rPr>
                <w:rFonts w:ascii="HG丸ｺﾞｼｯｸM-PRO" w:eastAsia="HG丸ｺﾞｼｯｸM-PRO" w:hAnsi="HG丸ｺﾞｼｯｸM-PRO"/>
                <w:noProof/>
                <w:webHidden/>
                <w:sz w:val="21"/>
                <w:szCs w:val="21"/>
              </w:rPr>
            </w:r>
            <w:r w:rsidR="00D13BF5" w:rsidRPr="00D13BF5">
              <w:rPr>
                <w:rFonts w:ascii="HG丸ｺﾞｼｯｸM-PRO" w:eastAsia="HG丸ｺﾞｼｯｸM-PRO" w:hAnsi="HG丸ｺﾞｼｯｸM-PRO"/>
                <w:noProof/>
                <w:webHidden/>
                <w:sz w:val="21"/>
                <w:szCs w:val="21"/>
              </w:rPr>
              <w:fldChar w:fldCharType="separate"/>
            </w:r>
            <w:r w:rsidR="008B5F2C">
              <w:rPr>
                <w:rFonts w:ascii="HG丸ｺﾞｼｯｸM-PRO" w:eastAsia="HG丸ｺﾞｼｯｸM-PRO" w:hAnsi="HG丸ｺﾞｼｯｸM-PRO"/>
                <w:noProof/>
                <w:webHidden/>
                <w:sz w:val="21"/>
                <w:szCs w:val="21"/>
              </w:rPr>
              <w:t>25</w:t>
            </w:r>
            <w:r w:rsidR="00D13BF5" w:rsidRPr="00D13BF5">
              <w:rPr>
                <w:rFonts w:ascii="HG丸ｺﾞｼｯｸM-PRO" w:eastAsia="HG丸ｺﾞｼｯｸM-PRO" w:hAnsi="HG丸ｺﾞｼｯｸM-PRO"/>
                <w:noProof/>
                <w:webHidden/>
                <w:sz w:val="21"/>
                <w:szCs w:val="21"/>
              </w:rPr>
              <w:fldChar w:fldCharType="end"/>
            </w:r>
          </w:hyperlink>
        </w:p>
        <w:p w14:paraId="5609B9C9" w14:textId="659CD2E9" w:rsidR="00D13BF5" w:rsidRPr="00D13BF5" w:rsidRDefault="00A12BD8">
          <w:pPr>
            <w:pStyle w:val="31"/>
            <w:tabs>
              <w:tab w:val="right" w:leader="dot" w:pos="10456"/>
            </w:tabs>
            <w:rPr>
              <w:rFonts w:ascii="HG丸ｺﾞｼｯｸM-PRO" w:eastAsia="HG丸ｺﾞｼｯｸM-PRO" w:hAnsi="HG丸ｺﾞｼｯｸM-PRO" w:cstheme="minorBidi"/>
              <w:noProof/>
              <w:kern w:val="2"/>
              <w:sz w:val="21"/>
              <w:szCs w:val="21"/>
            </w:rPr>
          </w:pPr>
          <w:hyperlink w:anchor="_Toc1410415" w:history="1">
            <w:r w:rsidR="00D13BF5" w:rsidRPr="00D13BF5">
              <w:rPr>
                <w:rStyle w:val="af7"/>
                <w:rFonts w:ascii="HG丸ｺﾞｼｯｸM-PRO" w:eastAsia="HG丸ｺﾞｼｯｸM-PRO" w:hAnsi="HG丸ｺﾞｼｯｸM-PRO" w:cs="Calibri"/>
                <w:noProof/>
                <w:sz w:val="21"/>
                <w:szCs w:val="21"/>
              </w:rPr>
              <w:t>6.3.4 併用可能治療</w:t>
            </w:r>
            <w:r w:rsidR="00D13BF5" w:rsidRPr="00D13BF5">
              <w:rPr>
                <w:rFonts w:ascii="HG丸ｺﾞｼｯｸM-PRO" w:eastAsia="HG丸ｺﾞｼｯｸM-PRO" w:hAnsi="HG丸ｺﾞｼｯｸM-PRO"/>
                <w:noProof/>
                <w:webHidden/>
                <w:sz w:val="21"/>
                <w:szCs w:val="21"/>
              </w:rPr>
              <w:tab/>
            </w:r>
            <w:r w:rsidR="00D13BF5" w:rsidRPr="00D13BF5">
              <w:rPr>
                <w:rFonts w:ascii="HG丸ｺﾞｼｯｸM-PRO" w:eastAsia="HG丸ｺﾞｼｯｸM-PRO" w:hAnsi="HG丸ｺﾞｼｯｸM-PRO"/>
                <w:noProof/>
                <w:webHidden/>
                <w:sz w:val="21"/>
                <w:szCs w:val="21"/>
              </w:rPr>
              <w:fldChar w:fldCharType="begin"/>
            </w:r>
            <w:r w:rsidR="00D13BF5" w:rsidRPr="00D13BF5">
              <w:rPr>
                <w:rFonts w:ascii="HG丸ｺﾞｼｯｸM-PRO" w:eastAsia="HG丸ｺﾞｼｯｸM-PRO" w:hAnsi="HG丸ｺﾞｼｯｸM-PRO"/>
                <w:noProof/>
                <w:webHidden/>
                <w:sz w:val="21"/>
                <w:szCs w:val="21"/>
              </w:rPr>
              <w:instrText xml:space="preserve"> PAGEREF _Toc1410415 \h </w:instrText>
            </w:r>
            <w:r w:rsidR="00D13BF5" w:rsidRPr="00D13BF5">
              <w:rPr>
                <w:rFonts w:ascii="HG丸ｺﾞｼｯｸM-PRO" w:eastAsia="HG丸ｺﾞｼｯｸM-PRO" w:hAnsi="HG丸ｺﾞｼｯｸM-PRO"/>
                <w:noProof/>
                <w:webHidden/>
                <w:sz w:val="21"/>
                <w:szCs w:val="21"/>
              </w:rPr>
            </w:r>
            <w:r w:rsidR="00D13BF5" w:rsidRPr="00D13BF5">
              <w:rPr>
                <w:rFonts w:ascii="HG丸ｺﾞｼｯｸM-PRO" w:eastAsia="HG丸ｺﾞｼｯｸM-PRO" w:hAnsi="HG丸ｺﾞｼｯｸM-PRO"/>
                <w:noProof/>
                <w:webHidden/>
                <w:sz w:val="21"/>
                <w:szCs w:val="21"/>
              </w:rPr>
              <w:fldChar w:fldCharType="separate"/>
            </w:r>
            <w:r w:rsidR="008B5F2C">
              <w:rPr>
                <w:rFonts w:ascii="HG丸ｺﾞｼｯｸM-PRO" w:eastAsia="HG丸ｺﾞｼｯｸM-PRO" w:hAnsi="HG丸ｺﾞｼｯｸM-PRO"/>
                <w:noProof/>
                <w:webHidden/>
                <w:sz w:val="21"/>
                <w:szCs w:val="21"/>
              </w:rPr>
              <w:t>25</w:t>
            </w:r>
            <w:r w:rsidR="00D13BF5" w:rsidRPr="00D13BF5">
              <w:rPr>
                <w:rFonts w:ascii="HG丸ｺﾞｼｯｸM-PRO" w:eastAsia="HG丸ｺﾞｼｯｸM-PRO" w:hAnsi="HG丸ｺﾞｼｯｸM-PRO"/>
                <w:noProof/>
                <w:webHidden/>
                <w:sz w:val="21"/>
                <w:szCs w:val="21"/>
              </w:rPr>
              <w:fldChar w:fldCharType="end"/>
            </w:r>
          </w:hyperlink>
        </w:p>
        <w:p w14:paraId="4E2936ED" w14:textId="55987A85" w:rsidR="00D13BF5" w:rsidRPr="00D13BF5" w:rsidRDefault="00A12BD8">
          <w:pPr>
            <w:pStyle w:val="13"/>
            <w:tabs>
              <w:tab w:val="right" w:leader="dot" w:pos="10456"/>
            </w:tabs>
            <w:rPr>
              <w:rFonts w:cstheme="minorBidi"/>
              <w:noProof/>
              <w:szCs w:val="21"/>
            </w:rPr>
          </w:pPr>
          <w:hyperlink w:anchor="_Toc1410416" w:history="1">
            <w:r w:rsidR="00D13BF5" w:rsidRPr="00D13BF5">
              <w:rPr>
                <w:rStyle w:val="af7"/>
                <w:rFonts w:cs="Times New Roman"/>
                <w:noProof/>
                <w:szCs w:val="21"/>
              </w:rPr>
              <w:t>7. 研究対象者登録方法</w:t>
            </w:r>
            <w:r w:rsidR="00D13BF5" w:rsidRPr="00D13BF5">
              <w:rPr>
                <w:noProof/>
                <w:webHidden/>
                <w:szCs w:val="21"/>
              </w:rPr>
              <w:tab/>
            </w:r>
            <w:r w:rsidR="00D13BF5" w:rsidRPr="00D13BF5">
              <w:rPr>
                <w:noProof/>
                <w:webHidden/>
                <w:szCs w:val="21"/>
              </w:rPr>
              <w:fldChar w:fldCharType="begin"/>
            </w:r>
            <w:r w:rsidR="00D13BF5" w:rsidRPr="00D13BF5">
              <w:rPr>
                <w:noProof/>
                <w:webHidden/>
                <w:szCs w:val="21"/>
              </w:rPr>
              <w:instrText xml:space="preserve"> PAGEREF _Toc1410416 \h </w:instrText>
            </w:r>
            <w:r w:rsidR="00D13BF5" w:rsidRPr="00D13BF5">
              <w:rPr>
                <w:noProof/>
                <w:webHidden/>
                <w:szCs w:val="21"/>
              </w:rPr>
            </w:r>
            <w:r w:rsidR="00D13BF5" w:rsidRPr="00D13BF5">
              <w:rPr>
                <w:noProof/>
                <w:webHidden/>
                <w:szCs w:val="21"/>
              </w:rPr>
              <w:fldChar w:fldCharType="separate"/>
            </w:r>
            <w:r w:rsidR="008B5F2C">
              <w:rPr>
                <w:noProof/>
                <w:webHidden/>
                <w:szCs w:val="21"/>
              </w:rPr>
              <w:t>25</w:t>
            </w:r>
            <w:r w:rsidR="00D13BF5" w:rsidRPr="00D13BF5">
              <w:rPr>
                <w:noProof/>
                <w:webHidden/>
                <w:szCs w:val="21"/>
              </w:rPr>
              <w:fldChar w:fldCharType="end"/>
            </w:r>
          </w:hyperlink>
        </w:p>
        <w:p w14:paraId="1E2CF2F3" w14:textId="66CEC4A5" w:rsidR="00D13BF5" w:rsidRPr="00D13BF5" w:rsidRDefault="00A12BD8">
          <w:pPr>
            <w:pStyle w:val="13"/>
            <w:tabs>
              <w:tab w:val="right" w:leader="dot" w:pos="10456"/>
            </w:tabs>
            <w:rPr>
              <w:rFonts w:cstheme="minorBidi"/>
              <w:noProof/>
              <w:szCs w:val="21"/>
            </w:rPr>
          </w:pPr>
          <w:hyperlink w:anchor="_Toc1410417" w:history="1">
            <w:r w:rsidR="00D13BF5" w:rsidRPr="00D13BF5">
              <w:rPr>
                <w:rStyle w:val="af7"/>
                <w:noProof/>
                <w:szCs w:val="21"/>
              </w:rPr>
              <w:t>8. 観察および検査項目とスケジュール</w:t>
            </w:r>
            <w:r w:rsidR="00D13BF5" w:rsidRPr="00D13BF5">
              <w:rPr>
                <w:noProof/>
                <w:webHidden/>
                <w:szCs w:val="21"/>
              </w:rPr>
              <w:tab/>
            </w:r>
            <w:r w:rsidR="00D13BF5" w:rsidRPr="00D13BF5">
              <w:rPr>
                <w:noProof/>
                <w:webHidden/>
                <w:szCs w:val="21"/>
              </w:rPr>
              <w:fldChar w:fldCharType="begin"/>
            </w:r>
            <w:r w:rsidR="00D13BF5" w:rsidRPr="00D13BF5">
              <w:rPr>
                <w:noProof/>
                <w:webHidden/>
                <w:szCs w:val="21"/>
              </w:rPr>
              <w:instrText xml:space="preserve"> PAGEREF _Toc1410417 \h </w:instrText>
            </w:r>
            <w:r w:rsidR="00D13BF5" w:rsidRPr="00D13BF5">
              <w:rPr>
                <w:noProof/>
                <w:webHidden/>
                <w:szCs w:val="21"/>
              </w:rPr>
            </w:r>
            <w:r w:rsidR="00D13BF5" w:rsidRPr="00D13BF5">
              <w:rPr>
                <w:noProof/>
                <w:webHidden/>
                <w:szCs w:val="21"/>
              </w:rPr>
              <w:fldChar w:fldCharType="separate"/>
            </w:r>
            <w:r w:rsidR="008B5F2C">
              <w:rPr>
                <w:noProof/>
                <w:webHidden/>
                <w:szCs w:val="21"/>
              </w:rPr>
              <w:t>25</w:t>
            </w:r>
            <w:r w:rsidR="00D13BF5" w:rsidRPr="00D13BF5">
              <w:rPr>
                <w:noProof/>
                <w:webHidden/>
                <w:szCs w:val="21"/>
              </w:rPr>
              <w:fldChar w:fldCharType="end"/>
            </w:r>
          </w:hyperlink>
        </w:p>
        <w:p w14:paraId="3D710761" w14:textId="5305EBA8" w:rsidR="00D13BF5" w:rsidRPr="00D13BF5" w:rsidRDefault="00A12BD8">
          <w:pPr>
            <w:pStyle w:val="13"/>
            <w:tabs>
              <w:tab w:val="right" w:leader="dot" w:pos="10456"/>
            </w:tabs>
            <w:rPr>
              <w:rFonts w:cstheme="minorBidi"/>
              <w:noProof/>
              <w:szCs w:val="21"/>
            </w:rPr>
          </w:pPr>
          <w:hyperlink w:anchor="_Toc1410418" w:history="1">
            <w:r w:rsidR="00D13BF5" w:rsidRPr="00D13BF5">
              <w:rPr>
                <w:rStyle w:val="af7"/>
                <w:rFonts w:cs="Times New Roman"/>
                <w:noProof/>
                <w:szCs w:val="21"/>
              </w:rPr>
              <w:t>9. 研究期間</w:t>
            </w:r>
            <w:r w:rsidR="00D13BF5" w:rsidRPr="00D13BF5">
              <w:rPr>
                <w:noProof/>
                <w:webHidden/>
                <w:szCs w:val="21"/>
              </w:rPr>
              <w:tab/>
            </w:r>
            <w:r w:rsidR="00D13BF5" w:rsidRPr="00D13BF5">
              <w:rPr>
                <w:noProof/>
                <w:webHidden/>
                <w:szCs w:val="21"/>
              </w:rPr>
              <w:fldChar w:fldCharType="begin"/>
            </w:r>
            <w:r w:rsidR="00D13BF5" w:rsidRPr="00D13BF5">
              <w:rPr>
                <w:noProof/>
                <w:webHidden/>
                <w:szCs w:val="21"/>
              </w:rPr>
              <w:instrText xml:space="preserve"> PAGEREF _Toc1410418 \h </w:instrText>
            </w:r>
            <w:r w:rsidR="00D13BF5" w:rsidRPr="00D13BF5">
              <w:rPr>
                <w:noProof/>
                <w:webHidden/>
                <w:szCs w:val="21"/>
              </w:rPr>
            </w:r>
            <w:r w:rsidR="00D13BF5" w:rsidRPr="00D13BF5">
              <w:rPr>
                <w:noProof/>
                <w:webHidden/>
                <w:szCs w:val="21"/>
              </w:rPr>
              <w:fldChar w:fldCharType="separate"/>
            </w:r>
            <w:r w:rsidR="008B5F2C">
              <w:rPr>
                <w:noProof/>
                <w:webHidden/>
                <w:szCs w:val="21"/>
              </w:rPr>
              <w:t>27</w:t>
            </w:r>
            <w:r w:rsidR="00D13BF5" w:rsidRPr="00D13BF5">
              <w:rPr>
                <w:noProof/>
                <w:webHidden/>
                <w:szCs w:val="21"/>
              </w:rPr>
              <w:fldChar w:fldCharType="end"/>
            </w:r>
          </w:hyperlink>
        </w:p>
        <w:p w14:paraId="3434E96F" w14:textId="423A54AC" w:rsidR="00D13BF5" w:rsidRPr="00D13BF5" w:rsidRDefault="00A12BD8">
          <w:pPr>
            <w:pStyle w:val="13"/>
            <w:tabs>
              <w:tab w:val="right" w:leader="dot" w:pos="10456"/>
            </w:tabs>
            <w:rPr>
              <w:rFonts w:cstheme="minorBidi"/>
              <w:noProof/>
              <w:szCs w:val="21"/>
            </w:rPr>
          </w:pPr>
          <w:hyperlink w:anchor="_Toc1410419" w:history="1">
            <w:r w:rsidR="00D13BF5" w:rsidRPr="00D13BF5">
              <w:rPr>
                <w:rStyle w:val="af7"/>
                <w:noProof/>
                <w:szCs w:val="21"/>
              </w:rPr>
              <w:t>10. 研究対象者の同意取得方法</w:t>
            </w:r>
            <w:r w:rsidR="00D13BF5" w:rsidRPr="00D13BF5">
              <w:rPr>
                <w:noProof/>
                <w:webHidden/>
                <w:szCs w:val="21"/>
              </w:rPr>
              <w:tab/>
            </w:r>
            <w:r w:rsidR="00D13BF5" w:rsidRPr="00D13BF5">
              <w:rPr>
                <w:noProof/>
                <w:webHidden/>
                <w:szCs w:val="21"/>
              </w:rPr>
              <w:fldChar w:fldCharType="begin"/>
            </w:r>
            <w:r w:rsidR="00D13BF5" w:rsidRPr="00D13BF5">
              <w:rPr>
                <w:noProof/>
                <w:webHidden/>
                <w:szCs w:val="21"/>
              </w:rPr>
              <w:instrText xml:space="preserve"> PAGEREF _Toc1410419 \h </w:instrText>
            </w:r>
            <w:r w:rsidR="00D13BF5" w:rsidRPr="00D13BF5">
              <w:rPr>
                <w:noProof/>
                <w:webHidden/>
                <w:szCs w:val="21"/>
              </w:rPr>
            </w:r>
            <w:r w:rsidR="00D13BF5" w:rsidRPr="00D13BF5">
              <w:rPr>
                <w:noProof/>
                <w:webHidden/>
                <w:szCs w:val="21"/>
              </w:rPr>
              <w:fldChar w:fldCharType="separate"/>
            </w:r>
            <w:r w:rsidR="008B5F2C">
              <w:rPr>
                <w:noProof/>
                <w:webHidden/>
                <w:szCs w:val="21"/>
              </w:rPr>
              <w:t>27</w:t>
            </w:r>
            <w:r w:rsidR="00D13BF5" w:rsidRPr="00D13BF5">
              <w:rPr>
                <w:noProof/>
                <w:webHidden/>
                <w:szCs w:val="21"/>
              </w:rPr>
              <w:fldChar w:fldCharType="end"/>
            </w:r>
          </w:hyperlink>
        </w:p>
        <w:p w14:paraId="6CEC0EF4" w14:textId="445E0BB7" w:rsidR="00D13BF5" w:rsidRPr="00D13BF5" w:rsidRDefault="00A12BD8">
          <w:pPr>
            <w:pStyle w:val="22"/>
            <w:tabs>
              <w:tab w:val="right" w:leader="dot" w:pos="10456"/>
            </w:tabs>
            <w:rPr>
              <w:rFonts w:cstheme="minorBidi"/>
              <w:noProof/>
              <w:szCs w:val="21"/>
            </w:rPr>
          </w:pPr>
          <w:hyperlink w:anchor="_Toc1410420" w:history="1">
            <w:r w:rsidR="00D13BF5" w:rsidRPr="00D13BF5">
              <w:rPr>
                <w:rStyle w:val="af7"/>
                <w:noProof/>
                <w:szCs w:val="21"/>
              </w:rPr>
              <w:t>10.1 同意事項</w:t>
            </w:r>
            <w:r w:rsidR="00D13BF5" w:rsidRPr="00D13BF5">
              <w:rPr>
                <w:noProof/>
                <w:webHidden/>
                <w:szCs w:val="21"/>
              </w:rPr>
              <w:tab/>
            </w:r>
            <w:r w:rsidR="00D13BF5" w:rsidRPr="00D13BF5">
              <w:rPr>
                <w:noProof/>
                <w:webHidden/>
                <w:szCs w:val="21"/>
              </w:rPr>
              <w:fldChar w:fldCharType="begin"/>
            </w:r>
            <w:r w:rsidR="00D13BF5" w:rsidRPr="00D13BF5">
              <w:rPr>
                <w:noProof/>
                <w:webHidden/>
                <w:szCs w:val="21"/>
              </w:rPr>
              <w:instrText xml:space="preserve"> PAGEREF _Toc1410420 \h </w:instrText>
            </w:r>
            <w:r w:rsidR="00D13BF5" w:rsidRPr="00D13BF5">
              <w:rPr>
                <w:noProof/>
                <w:webHidden/>
                <w:szCs w:val="21"/>
              </w:rPr>
            </w:r>
            <w:r w:rsidR="00D13BF5" w:rsidRPr="00D13BF5">
              <w:rPr>
                <w:noProof/>
                <w:webHidden/>
                <w:szCs w:val="21"/>
              </w:rPr>
              <w:fldChar w:fldCharType="separate"/>
            </w:r>
            <w:r w:rsidR="008B5F2C">
              <w:rPr>
                <w:noProof/>
                <w:webHidden/>
                <w:szCs w:val="21"/>
              </w:rPr>
              <w:t>28</w:t>
            </w:r>
            <w:r w:rsidR="00D13BF5" w:rsidRPr="00D13BF5">
              <w:rPr>
                <w:noProof/>
                <w:webHidden/>
                <w:szCs w:val="21"/>
              </w:rPr>
              <w:fldChar w:fldCharType="end"/>
            </w:r>
          </w:hyperlink>
        </w:p>
        <w:p w14:paraId="3706995B" w14:textId="6EAD01F1" w:rsidR="00D13BF5" w:rsidRPr="00D13BF5" w:rsidRDefault="00A12BD8">
          <w:pPr>
            <w:pStyle w:val="22"/>
            <w:tabs>
              <w:tab w:val="right" w:leader="dot" w:pos="10456"/>
            </w:tabs>
            <w:rPr>
              <w:rFonts w:cstheme="minorBidi"/>
              <w:noProof/>
              <w:szCs w:val="21"/>
            </w:rPr>
          </w:pPr>
          <w:hyperlink w:anchor="_Toc1410421" w:history="1">
            <w:r w:rsidR="00D13BF5" w:rsidRPr="00D13BF5">
              <w:rPr>
                <w:rStyle w:val="af7"/>
                <w:noProof/>
                <w:szCs w:val="21"/>
              </w:rPr>
              <w:t>10.2 代諾者の特定・選定方法</w:t>
            </w:r>
            <w:r w:rsidR="00D13BF5" w:rsidRPr="00D13BF5">
              <w:rPr>
                <w:noProof/>
                <w:webHidden/>
                <w:szCs w:val="21"/>
              </w:rPr>
              <w:tab/>
            </w:r>
            <w:r w:rsidR="00D13BF5" w:rsidRPr="00D13BF5">
              <w:rPr>
                <w:noProof/>
                <w:webHidden/>
                <w:szCs w:val="21"/>
              </w:rPr>
              <w:fldChar w:fldCharType="begin"/>
            </w:r>
            <w:r w:rsidR="00D13BF5" w:rsidRPr="00D13BF5">
              <w:rPr>
                <w:noProof/>
                <w:webHidden/>
                <w:szCs w:val="21"/>
              </w:rPr>
              <w:instrText xml:space="preserve"> PAGEREF _Toc1410421 \h </w:instrText>
            </w:r>
            <w:r w:rsidR="00D13BF5" w:rsidRPr="00D13BF5">
              <w:rPr>
                <w:noProof/>
                <w:webHidden/>
                <w:szCs w:val="21"/>
              </w:rPr>
            </w:r>
            <w:r w:rsidR="00D13BF5" w:rsidRPr="00D13BF5">
              <w:rPr>
                <w:noProof/>
                <w:webHidden/>
                <w:szCs w:val="21"/>
              </w:rPr>
              <w:fldChar w:fldCharType="separate"/>
            </w:r>
            <w:r w:rsidR="008B5F2C">
              <w:rPr>
                <w:noProof/>
                <w:webHidden/>
                <w:szCs w:val="21"/>
              </w:rPr>
              <w:t>28</w:t>
            </w:r>
            <w:r w:rsidR="00D13BF5" w:rsidRPr="00D13BF5">
              <w:rPr>
                <w:noProof/>
                <w:webHidden/>
                <w:szCs w:val="21"/>
              </w:rPr>
              <w:fldChar w:fldCharType="end"/>
            </w:r>
          </w:hyperlink>
        </w:p>
        <w:p w14:paraId="1336157F" w14:textId="4B5EC2DC" w:rsidR="00D13BF5" w:rsidRPr="00D13BF5" w:rsidRDefault="00A12BD8">
          <w:pPr>
            <w:pStyle w:val="22"/>
            <w:tabs>
              <w:tab w:val="right" w:leader="dot" w:pos="10456"/>
            </w:tabs>
            <w:rPr>
              <w:rFonts w:cstheme="minorBidi"/>
              <w:noProof/>
              <w:szCs w:val="21"/>
            </w:rPr>
          </w:pPr>
          <w:hyperlink w:anchor="_Toc1410422" w:history="1">
            <w:r w:rsidR="00D13BF5" w:rsidRPr="00D13BF5">
              <w:rPr>
                <w:rStyle w:val="af7"/>
                <w:noProof/>
                <w:szCs w:val="21"/>
              </w:rPr>
              <w:t>10.3 インフォームド・アセントの手続</w:t>
            </w:r>
            <w:r w:rsidR="00D13BF5" w:rsidRPr="00D13BF5">
              <w:rPr>
                <w:noProof/>
                <w:webHidden/>
                <w:szCs w:val="21"/>
              </w:rPr>
              <w:tab/>
            </w:r>
            <w:r w:rsidR="00D13BF5" w:rsidRPr="00D13BF5">
              <w:rPr>
                <w:noProof/>
                <w:webHidden/>
                <w:szCs w:val="21"/>
              </w:rPr>
              <w:fldChar w:fldCharType="begin"/>
            </w:r>
            <w:r w:rsidR="00D13BF5" w:rsidRPr="00D13BF5">
              <w:rPr>
                <w:noProof/>
                <w:webHidden/>
                <w:szCs w:val="21"/>
              </w:rPr>
              <w:instrText xml:space="preserve"> PAGEREF _Toc1410422 \h </w:instrText>
            </w:r>
            <w:r w:rsidR="00D13BF5" w:rsidRPr="00D13BF5">
              <w:rPr>
                <w:noProof/>
                <w:webHidden/>
                <w:szCs w:val="21"/>
              </w:rPr>
            </w:r>
            <w:r w:rsidR="00D13BF5" w:rsidRPr="00D13BF5">
              <w:rPr>
                <w:noProof/>
                <w:webHidden/>
                <w:szCs w:val="21"/>
              </w:rPr>
              <w:fldChar w:fldCharType="separate"/>
            </w:r>
            <w:r w:rsidR="008B5F2C">
              <w:rPr>
                <w:noProof/>
                <w:webHidden/>
                <w:szCs w:val="21"/>
              </w:rPr>
              <w:t>28</w:t>
            </w:r>
            <w:r w:rsidR="00D13BF5" w:rsidRPr="00D13BF5">
              <w:rPr>
                <w:noProof/>
                <w:webHidden/>
                <w:szCs w:val="21"/>
              </w:rPr>
              <w:fldChar w:fldCharType="end"/>
            </w:r>
          </w:hyperlink>
        </w:p>
        <w:p w14:paraId="1CE37005" w14:textId="60172FB5" w:rsidR="00D13BF5" w:rsidRPr="00D13BF5" w:rsidRDefault="00A12BD8">
          <w:pPr>
            <w:pStyle w:val="13"/>
            <w:tabs>
              <w:tab w:val="right" w:leader="dot" w:pos="10456"/>
            </w:tabs>
            <w:rPr>
              <w:rFonts w:cstheme="minorBidi"/>
              <w:noProof/>
              <w:szCs w:val="21"/>
            </w:rPr>
          </w:pPr>
          <w:hyperlink w:anchor="_Toc1410423" w:history="1">
            <w:r w:rsidR="00D13BF5" w:rsidRPr="00D13BF5">
              <w:rPr>
                <w:rStyle w:val="af7"/>
                <w:rFonts w:cs="Times New Roman"/>
                <w:noProof/>
                <w:szCs w:val="21"/>
              </w:rPr>
              <w:t>11. 疾病等の取り扱いについて</w:t>
            </w:r>
            <w:r w:rsidR="00D13BF5" w:rsidRPr="00D13BF5">
              <w:rPr>
                <w:noProof/>
                <w:webHidden/>
                <w:szCs w:val="21"/>
              </w:rPr>
              <w:tab/>
            </w:r>
            <w:r w:rsidR="00D13BF5" w:rsidRPr="00D13BF5">
              <w:rPr>
                <w:noProof/>
                <w:webHidden/>
                <w:szCs w:val="21"/>
              </w:rPr>
              <w:fldChar w:fldCharType="begin"/>
            </w:r>
            <w:r w:rsidR="00D13BF5" w:rsidRPr="00D13BF5">
              <w:rPr>
                <w:noProof/>
                <w:webHidden/>
                <w:szCs w:val="21"/>
              </w:rPr>
              <w:instrText xml:space="preserve"> PAGEREF _Toc1410423 \h </w:instrText>
            </w:r>
            <w:r w:rsidR="00D13BF5" w:rsidRPr="00D13BF5">
              <w:rPr>
                <w:noProof/>
                <w:webHidden/>
                <w:szCs w:val="21"/>
              </w:rPr>
            </w:r>
            <w:r w:rsidR="00D13BF5" w:rsidRPr="00D13BF5">
              <w:rPr>
                <w:noProof/>
                <w:webHidden/>
                <w:szCs w:val="21"/>
              </w:rPr>
              <w:fldChar w:fldCharType="separate"/>
            </w:r>
            <w:r w:rsidR="008B5F2C">
              <w:rPr>
                <w:noProof/>
                <w:webHidden/>
                <w:szCs w:val="21"/>
              </w:rPr>
              <w:t>29</w:t>
            </w:r>
            <w:r w:rsidR="00D13BF5" w:rsidRPr="00D13BF5">
              <w:rPr>
                <w:noProof/>
                <w:webHidden/>
                <w:szCs w:val="21"/>
              </w:rPr>
              <w:fldChar w:fldCharType="end"/>
            </w:r>
          </w:hyperlink>
        </w:p>
        <w:p w14:paraId="5C4D4336" w14:textId="3AB00A02" w:rsidR="00D13BF5" w:rsidRPr="00D13BF5" w:rsidRDefault="00A12BD8">
          <w:pPr>
            <w:pStyle w:val="22"/>
            <w:tabs>
              <w:tab w:val="right" w:leader="dot" w:pos="10456"/>
            </w:tabs>
            <w:rPr>
              <w:rFonts w:cstheme="minorBidi"/>
              <w:noProof/>
              <w:szCs w:val="21"/>
            </w:rPr>
          </w:pPr>
          <w:hyperlink w:anchor="_Toc1410424" w:history="1">
            <w:r w:rsidR="00D13BF5" w:rsidRPr="00D13BF5">
              <w:rPr>
                <w:rStyle w:val="af7"/>
                <w:rFonts w:cs="Times New Roman"/>
                <w:noProof/>
                <w:szCs w:val="21"/>
              </w:rPr>
              <w:t>11.1 疾病等の定義</w:t>
            </w:r>
            <w:r w:rsidR="00D13BF5" w:rsidRPr="00D13BF5">
              <w:rPr>
                <w:noProof/>
                <w:webHidden/>
                <w:szCs w:val="21"/>
              </w:rPr>
              <w:tab/>
            </w:r>
            <w:r w:rsidR="00D13BF5" w:rsidRPr="00D13BF5">
              <w:rPr>
                <w:noProof/>
                <w:webHidden/>
                <w:szCs w:val="21"/>
              </w:rPr>
              <w:fldChar w:fldCharType="begin"/>
            </w:r>
            <w:r w:rsidR="00D13BF5" w:rsidRPr="00D13BF5">
              <w:rPr>
                <w:noProof/>
                <w:webHidden/>
                <w:szCs w:val="21"/>
              </w:rPr>
              <w:instrText xml:space="preserve"> PAGEREF _Toc1410424 \h </w:instrText>
            </w:r>
            <w:r w:rsidR="00D13BF5" w:rsidRPr="00D13BF5">
              <w:rPr>
                <w:noProof/>
                <w:webHidden/>
                <w:szCs w:val="21"/>
              </w:rPr>
            </w:r>
            <w:r w:rsidR="00D13BF5" w:rsidRPr="00D13BF5">
              <w:rPr>
                <w:noProof/>
                <w:webHidden/>
                <w:szCs w:val="21"/>
              </w:rPr>
              <w:fldChar w:fldCharType="separate"/>
            </w:r>
            <w:r w:rsidR="008B5F2C">
              <w:rPr>
                <w:noProof/>
                <w:webHidden/>
                <w:szCs w:val="21"/>
              </w:rPr>
              <w:t>29</w:t>
            </w:r>
            <w:r w:rsidR="00D13BF5" w:rsidRPr="00D13BF5">
              <w:rPr>
                <w:noProof/>
                <w:webHidden/>
                <w:szCs w:val="21"/>
              </w:rPr>
              <w:fldChar w:fldCharType="end"/>
            </w:r>
          </w:hyperlink>
        </w:p>
        <w:p w14:paraId="1B184ED4" w14:textId="2D64AE76" w:rsidR="00D13BF5" w:rsidRPr="00D13BF5" w:rsidRDefault="00A12BD8">
          <w:pPr>
            <w:pStyle w:val="22"/>
            <w:tabs>
              <w:tab w:val="right" w:leader="dot" w:pos="10456"/>
            </w:tabs>
            <w:rPr>
              <w:rFonts w:cstheme="minorBidi"/>
              <w:noProof/>
              <w:szCs w:val="21"/>
            </w:rPr>
          </w:pPr>
          <w:hyperlink w:anchor="_Toc1410425" w:history="1">
            <w:r w:rsidR="00D13BF5" w:rsidRPr="00D13BF5">
              <w:rPr>
                <w:rStyle w:val="af7"/>
                <w:rFonts w:cs="Times New Roman"/>
                <w:noProof/>
                <w:szCs w:val="21"/>
              </w:rPr>
              <w:t>11.2 疾病等の評価</w:t>
            </w:r>
            <w:r w:rsidR="00D13BF5" w:rsidRPr="00D13BF5">
              <w:rPr>
                <w:noProof/>
                <w:webHidden/>
                <w:szCs w:val="21"/>
              </w:rPr>
              <w:tab/>
            </w:r>
            <w:r w:rsidR="00D13BF5" w:rsidRPr="00D13BF5">
              <w:rPr>
                <w:noProof/>
                <w:webHidden/>
                <w:szCs w:val="21"/>
              </w:rPr>
              <w:fldChar w:fldCharType="begin"/>
            </w:r>
            <w:r w:rsidR="00D13BF5" w:rsidRPr="00D13BF5">
              <w:rPr>
                <w:noProof/>
                <w:webHidden/>
                <w:szCs w:val="21"/>
              </w:rPr>
              <w:instrText xml:space="preserve"> PAGEREF _Toc1410425 \h </w:instrText>
            </w:r>
            <w:r w:rsidR="00D13BF5" w:rsidRPr="00D13BF5">
              <w:rPr>
                <w:noProof/>
                <w:webHidden/>
                <w:szCs w:val="21"/>
              </w:rPr>
            </w:r>
            <w:r w:rsidR="00D13BF5" w:rsidRPr="00D13BF5">
              <w:rPr>
                <w:noProof/>
                <w:webHidden/>
                <w:szCs w:val="21"/>
              </w:rPr>
              <w:fldChar w:fldCharType="separate"/>
            </w:r>
            <w:r w:rsidR="008B5F2C">
              <w:rPr>
                <w:noProof/>
                <w:webHidden/>
                <w:szCs w:val="21"/>
              </w:rPr>
              <w:t>29</w:t>
            </w:r>
            <w:r w:rsidR="00D13BF5" w:rsidRPr="00D13BF5">
              <w:rPr>
                <w:noProof/>
                <w:webHidden/>
                <w:szCs w:val="21"/>
              </w:rPr>
              <w:fldChar w:fldCharType="end"/>
            </w:r>
          </w:hyperlink>
        </w:p>
        <w:p w14:paraId="0E94D730" w14:textId="2EDF0A9C" w:rsidR="00D13BF5" w:rsidRPr="00D13BF5" w:rsidRDefault="00A12BD8">
          <w:pPr>
            <w:pStyle w:val="22"/>
            <w:tabs>
              <w:tab w:val="right" w:leader="dot" w:pos="10456"/>
            </w:tabs>
            <w:rPr>
              <w:rFonts w:cstheme="minorBidi"/>
              <w:noProof/>
              <w:szCs w:val="21"/>
            </w:rPr>
          </w:pPr>
          <w:hyperlink w:anchor="_Toc1410426" w:history="1">
            <w:r w:rsidR="00D13BF5" w:rsidRPr="00D13BF5">
              <w:rPr>
                <w:rStyle w:val="af7"/>
                <w:noProof/>
                <w:szCs w:val="21"/>
              </w:rPr>
              <w:t>11.3 疾病等発生時の対応</w:t>
            </w:r>
            <w:r w:rsidR="00D13BF5" w:rsidRPr="00D13BF5">
              <w:rPr>
                <w:noProof/>
                <w:webHidden/>
                <w:szCs w:val="21"/>
              </w:rPr>
              <w:tab/>
            </w:r>
            <w:r w:rsidR="00D13BF5" w:rsidRPr="00D13BF5">
              <w:rPr>
                <w:noProof/>
                <w:webHidden/>
                <w:szCs w:val="21"/>
              </w:rPr>
              <w:fldChar w:fldCharType="begin"/>
            </w:r>
            <w:r w:rsidR="00D13BF5" w:rsidRPr="00D13BF5">
              <w:rPr>
                <w:noProof/>
                <w:webHidden/>
                <w:szCs w:val="21"/>
              </w:rPr>
              <w:instrText xml:space="preserve"> PAGEREF _Toc1410426 \h </w:instrText>
            </w:r>
            <w:r w:rsidR="00D13BF5" w:rsidRPr="00D13BF5">
              <w:rPr>
                <w:noProof/>
                <w:webHidden/>
                <w:szCs w:val="21"/>
              </w:rPr>
            </w:r>
            <w:r w:rsidR="00D13BF5" w:rsidRPr="00D13BF5">
              <w:rPr>
                <w:noProof/>
                <w:webHidden/>
                <w:szCs w:val="21"/>
              </w:rPr>
              <w:fldChar w:fldCharType="separate"/>
            </w:r>
            <w:r w:rsidR="008B5F2C">
              <w:rPr>
                <w:noProof/>
                <w:webHidden/>
                <w:szCs w:val="21"/>
              </w:rPr>
              <w:t>30</w:t>
            </w:r>
            <w:r w:rsidR="00D13BF5" w:rsidRPr="00D13BF5">
              <w:rPr>
                <w:noProof/>
                <w:webHidden/>
                <w:szCs w:val="21"/>
              </w:rPr>
              <w:fldChar w:fldCharType="end"/>
            </w:r>
          </w:hyperlink>
        </w:p>
        <w:p w14:paraId="7F0FFA71" w14:textId="6A88B4CA" w:rsidR="00D13BF5" w:rsidRPr="00D13BF5" w:rsidRDefault="00A12BD8">
          <w:pPr>
            <w:pStyle w:val="31"/>
            <w:tabs>
              <w:tab w:val="right" w:leader="dot" w:pos="10456"/>
            </w:tabs>
            <w:rPr>
              <w:rFonts w:ascii="HG丸ｺﾞｼｯｸM-PRO" w:eastAsia="HG丸ｺﾞｼｯｸM-PRO" w:hAnsi="HG丸ｺﾞｼｯｸM-PRO" w:cstheme="minorBidi"/>
              <w:noProof/>
              <w:kern w:val="2"/>
              <w:sz w:val="21"/>
              <w:szCs w:val="21"/>
            </w:rPr>
          </w:pPr>
          <w:hyperlink w:anchor="_Toc1410427" w:history="1">
            <w:r w:rsidR="00D13BF5" w:rsidRPr="00D13BF5">
              <w:rPr>
                <w:rStyle w:val="af7"/>
                <w:rFonts w:ascii="HG丸ｺﾞｼｯｸM-PRO" w:eastAsia="HG丸ｺﾞｼｯｸM-PRO" w:hAnsi="HG丸ｺﾞｼｯｸM-PRO"/>
                <w:noProof/>
                <w:sz w:val="21"/>
                <w:szCs w:val="21"/>
              </w:rPr>
              <w:t>11.3.1 研究対象者への対応</w:t>
            </w:r>
            <w:r w:rsidR="00D13BF5" w:rsidRPr="00D13BF5">
              <w:rPr>
                <w:rFonts w:ascii="HG丸ｺﾞｼｯｸM-PRO" w:eastAsia="HG丸ｺﾞｼｯｸM-PRO" w:hAnsi="HG丸ｺﾞｼｯｸM-PRO"/>
                <w:noProof/>
                <w:webHidden/>
                <w:sz w:val="21"/>
                <w:szCs w:val="21"/>
              </w:rPr>
              <w:tab/>
            </w:r>
            <w:r w:rsidR="00D13BF5" w:rsidRPr="00D13BF5">
              <w:rPr>
                <w:rFonts w:ascii="HG丸ｺﾞｼｯｸM-PRO" w:eastAsia="HG丸ｺﾞｼｯｸM-PRO" w:hAnsi="HG丸ｺﾞｼｯｸM-PRO"/>
                <w:noProof/>
                <w:webHidden/>
                <w:sz w:val="21"/>
                <w:szCs w:val="21"/>
              </w:rPr>
              <w:fldChar w:fldCharType="begin"/>
            </w:r>
            <w:r w:rsidR="00D13BF5" w:rsidRPr="00D13BF5">
              <w:rPr>
                <w:rFonts w:ascii="HG丸ｺﾞｼｯｸM-PRO" w:eastAsia="HG丸ｺﾞｼｯｸM-PRO" w:hAnsi="HG丸ｺﾞｼｯｸM-PRO"/>
                <w:noProof/>
                <w:webHidden/>
                <w:sz w:val="21"/>
                <w:szCs w:val="21"/>
              </w:rPr>
              <w:instrText xml:space="preserve"> PAGEREF _Toc1410427 \h </w:instrText>
            </w:r>
            <w:r w:rsidR="00D13BF5" w:rsidRPr="00D13BF5">
              <w:rPr>
                <w:rFonts w:ascii="HG丸ｺﾞｼｯｸM-PRO" w:eastAsia="HG丸ｺﾞｼｯｸM-PRO" w:hAnsi="HG丸ｺﾞｼｯｸM-PRO"/>
                <w:noProof/>
                <w:webHidden/>
                <w:sz w:val="21"/>
                <w:szCs w:val="21"/>
              </w:rPr>
            </w:r>
            <w:r w:rsidR="00D13BF5" w:rsidRPr="00D13BF5">
              <w:rPr>
                <w:rFonts w:ascii="HG丸ｺﾞｼｯｸM-PRO" w:eastAsia="HG丸ｺﾞｼｯｸM-PRO" w:hAnsi="HG丸ｺﾞｼｯｸM-PRO"/>
                <w:noProof/>
                <w:webHidden/>
                <w:sz w:val="21"/>
                <w:szCs w:val="21"/>
              </w:rPr>
              <w:fldChar w:fldCharType="separate"/>
            </w:r>
            <w:r w:rsidR="008B5F2C">
              <w:rPr>
                <w:rFonts w:ascii="HG丸ｺﾞｼｯｸM-PRO" w:eastAsia="HG丸ｺﾞｼｯｸM-PRO" w:hAnsi="HG丸ｺﾞｼｯｸM-PRO"/>
                <w:noProof/>
                <w:webHidden/>
                <w:sz w:val="21"/>
                <w:szCs w:val="21"/>
              </w:rPr>
              <w:t>30</w:t>
            </w:r>
            <w:r w:rsidR="00D13BF5" w:rsidRPr="00D13BF5">
              <w:rPr>
                <w:rFonts w:ascii="HG丸ｺﾞｼｯｸM-PRO" w:eastAsia="HG丸ｺﾞｼｯｸM-PRO" w:hAnsi="HG丸ｺﾞｼｯｸM-PRO"/>
                <w:noProof/>
                <w:webHidden/>
                <w:sz w:val="21"/>
                <w:szCs w:val="21"/>
              </w:rPr>
              <w:fldChar w:fldCharType="end"/>
            </w:r>
          </w:hyperlink>
        </w:p>
        <w:p w14:paraId="2307AF1F" w14:textId="25D4FAFD" w:rsidR="00D13BF5" w:rsidRPr="00D13BF5" w:rsidRDefault="00A12BD8">
          <w:pPr>
            <w:pStyle w:val="31"/>
            <w:tabs>
              <w:tab w:val="right" w:leader="dot" w:pos="10456"/>
            </w:tabs>
            <w:rPr>
              <w:rFonts w:ascii="HG丸ｺﾞｼｯｸM-PRO" w:eastAsia="HG丸ｺﾞｼｯｸM-PRO" w:hAnsi="HG丸ｺﾞｼｯｸM-PRO" w:cstheme="minorBidi"/>
              <w:noProof/>
              <w:kern w:val="2"/>
              <w:sz w:val="21"/>
              <w:szCs w:val="21"/>
            </w:rPr>
          </w:pPr>
          <w:hyperlink w:anchor="_Toc1410428" w:history="1">
            <w:r w:rsidR="00D13BF5" w:rsidRPr="00D13BF5">
              <w:rPr>
                <w:rStyle w:val="af7"/>
                <w:rFonts w:ascii="HG丸ｺﾞｼｯｸM-PRO" w:eastAsia="HG丸ｺﾞｼｯｸM-PRO" w:hAnsi="HG丸ｺﾞｼｯｸM-PRO"/>
                <w:noProof/>
                <w:sz w:val="21"/>
                <w:szCs w:val="21"/>
              </w:rPr>
              <w:t>11.3.2 評価および記録</w:t>
            </w:r>
            <w:r w:rsidR="00D13BF5" w:rsidRPr="00D13BF5">
              <w:rPr>
                <w:rFonts w:ascii="HG丸ｺﾞｼｯｸM-PRO" w:eastAsia="HG丸ｺﾞｼｯｸM-PRO" w:hAnsi="HG丸ｺﾞｼｯｸM-PRO"/>
                <w:noProof/>
                <w:webHidden/>
                <w:sz w:val="21"/>
                <w:szCs w:val="21"/>
              </w:rPr>
              <w:tab/>
            </w:r>
            <w:r w:rsidR="00D13BF5" w:rsidRPr="00D13BF5">
              <w:rPr>
                <w:rFonts w:ascii="HG丸ｺﾞｼｯｸM-PRO" w:eastAsia="HG丸ｺﾞｼｯｸM-PRO" w:hAnsi="HG丸ｺﾞｼｯｸM-PRO"/>
                <w:noProof/>
                <w:webHidden/>
                <w:sz w:val="21"/>
                <w:szCs w:val="21"/>
              </w:rPr>
              <w:fldChar w:fldCharType="begin"/>
            </w:r>
            <w:r w:rsidR="00D13BF5" w:rsidRPr="00D13BF5">
              <w:rPr>
                <w:rFonts w:ascii="HG丸ｺﾞｼｯｸM-PRO" w:eastAsia="HG丸ｺﾞｼｯｸM-PRO" w:hAnsi="HG丸ｺﾞｼｯｸM-PRO"/>
                <w:noProof/>
                <w:webHidden/>
                <w:sz w:val="21"/>
                <w:szCs w:val="21"/>
              </w:rPr>
              <w:instrText xml:space="preserve"> PAGEREF _Toc1410428 \h </w:instrText>
            </w:r>
            <w:r w:rsidR="00D13BF5" w:rsidRPr="00D13BF5">
              <w:rPr>
                <w:rFonts w:ascii="HG丸ｺﾞｼｯｸM-PRO" w:eastAsia="HG丸ｺﾞｼｯｸM-PRO" w:hAnsi="HG丸ｺﾞｼｯｸM-PRO"/>
                <w:noProof/>
                <w:webHidden/>
                <w:sz w:val="21"/>
                <w:szCs w:val="21"/>
              </w:rPr>
            </w:r>
            <w:r w:rsidR="00D13BF5" w:rsidRPr="00D13BF5">
              <w:rPr>
                <w:rFonts w:ascii="HG丸ｺﾞｼｯｸM-PRO" w:eastAsia="HG丸ｺﾞｼｯｸM-PRO" w:hAnsi="HG丸ｺﾞｼｯｸM-PRO"/>
                <w:noProof/>
                <w:webHidden/>
                <w:sz w:val="21"/>
                <w:szCs w:val="21"/>
              </w:rPr>
              <w:fldChar w:fldCharType="separate"/>
            </w:r>
            <w:r w:rsidR="008B5F2C">
              <w:rPr>
                <w:rFonts w:ascii="HG丸ｺﾞｼｯｸM-PRO" w:eastAsia="HG丸ｺﾞｼｯｸM-PRO" w:hAnsi="HG丸ｺﾞｼｯｸM-PRO"/>
                <w:noProof/>
                <w:webHidden/>
                <w:sz w:val="21"/>
                <w:szCs w:val="21"/>
              </w:rPr>
              <w:t>30</w:t>
            </w:r>
            <w:r w:rsidR="00D13BF5" w:rsidRPr="00D13BF5">
              <w:rPr>
                <w:rFonts w:ascii="HG丸ｺﾞｼｯｸM-PRO" w:eastAsia="HG丸ｺﾞｼｯｸM-PRO" w:hAnsi="HG丸ｺﾞｼｯｸM-PRO"/>
                <w:noProof/>
                <w:webHidden/>
                <w:sz w:val="21"/>
                <w:szCs w:val="21"/>
              </w:rPr>
              <w:fldChar w:fldCharType="end"/>
            </w:r>
          </w:hyperlink>
        </w:p>
        <w:p w14:paraId="78D60BA7" w14:textId="2A573A5D" w:rsidR="00D13BF5" w:rsidRPr="00D13BF5" w:rsidRDefault="00A12BD8">
          <w:pPr>
            <w:pStyle w:val="31"/>
            <w:tabs>
              <w:tab w:val="right" w:leader="dot" w:pos="10456"/>
            </w:tabs>
            <w:rPr>
              <w:rFonts w:ascii="HG丸ｺﾞｼｯｸM-PRO" w:eastAsia="HG丸ｺﾞｼｯｸM-PRO" w:hAnsi="HG丸ｺﾞｼｯｸM-PRO" w:cstheme="minorBidi"/>
              <w:noProof/>
              <w:kern w:val="2"/>
              <w:sz w:val="21"/>
              <w:szCs w:val="21"/>
            </w:rPr>
          </w:pPr>
          <w:hyperlink w:anchor="_Toc1410429" w:history="1">
            <w:r w:rsidR="00D13BF5" w:rsidRPr="00D13BF5">
              <w:rPr>
                <w:rStyle w:val="af7"/>
                <w:rFonts w:ascii="HG丸ｺﾞｼｯｸM-PRO" w:eastAsia="HG丸ｺﾞｼｯｸM-PRO" w:hAnsi="HG丸ｺﾞｼｯｸM-PRO"/>
                <w:noProof/>
                <w:sz w:val="21"/>
                <w:szCs w:val="21"/>
              </w:rPr>
              <w:t>11.3.3 疾病等の報告</w:t>
            </w:r>
            <w:r w:rsidR="00D13BF5" w:rsidRPr="00D13BF5">
              <w:rPr>
                <w:rFonts w:ascii="HG丸ｺﾞｼｯｸM-PRO" w:eastAsia="HG丸ｺﾞｼｯｸM-PRO" w:hAnsi="HG丸ｺﾞｼｯｸM-PRO"/>
                <w:noProof/>
                <w:webHidden/>
                <w:sz w:val="21"/>
                <w:szCs w:val="21"/>
              </w:rPr>
              <w:tab/>
            </w:r>
            <w:r w:rsidR="00D13BF5" w:rsidRPr="00D13BF5">
              <w:rPr>
                <w:rFonts w:ascii="HG丸ｺﾞｼｯｸM-PRO" w:eastAsia="HG丸ｺﾞｼｯｸM-PRO" w:hAnsi="HG丸ｺﾞｼｯｸM-PRO"/>
                <w:noProof/>
                <w:webHidden/>
                <w:sz w:val="21"/>
                <w:szCs w:val="21"/>
              </w:rPr>
              <w:fldChar w:fldCharType="begin"/>
            </w:r>
            <w:r w:rsidR="00D13BF5" w:rsidRPr="00D13BF5">
              <w:rPr>
                <w:rFonts w:ascii="HG丸ｺﾞｼｯｸM-PRO" w:eastAsia="HG丸ｺﾞｼｯｸM-PRO" w:hAnsi="HG丸ｺﾞｼｯｸM-PRO"/>
                <w:noProof/>
                <w:webHidden/>
                <w:sz w:val="21"/>
                <w:szCs w:val="21"/>
              </w:rPr>
              <w:instrText xml:space="preserve"> PAGEREF _Toc1410429 \h </w:instrText>
            </w:r>
            <w:r w:rsidR="00D13BF5" w:rsidRPr="00D13BF5">
              <w:rPr>
                <w:rFonts w:ascii="HG丸ｺﾞｼｯｸM-PRO" w:eastAsia="HG丸ｺﾞｼｯｸM-PRO" w:hAnsi="HG丸ｺﾞｼｯｸM-PRO"/>
                <w:noProof/>
                <w:webHidden/>
                <w:sz w:val="21"/>
                <w:szCs w:val="21"/>
              </w:rPr>
            </w:r>
            <w:r w:rsidR="00D13BF5" w:rsidRPr="00D13BF5">
              <w:rPr>
                <w:rFonts w:ascii="HG丸ｺﾞｼｯｸM-PRO" w:eastAsia="HG丸ｺﾞｼｯｸM-PRO" w:hAnsi="HG丸ｺﾞｼｯｸM-PRO"/>
                <w:noProof/>
                <w:webHidden/>
                <w:sz w:val="21"/>
                <w:szCs w:val="21"/>
              </w:rPr>
              <w:fldChar w:fldCharType="separate"/>
            </w:r>
            <w:r w:rsidR="008B5F2C">
              <w:rPr>
                <w:rFonts w:ascii="HG丸ｺﾞｼｯｸM-PRO" w:eastAsia="HG丸ｺﾞｼｯｸM-PRO" w:hAnsi="HG丸ｺﾞｼｯｸM-PRO"/>
                <w:noProof/>
                <w:webHidden/>
                <w:sz w:val="21"/>
                <w:szCs w:val="21"/>
              </w:rPr>
              <w:t>30</w:t>
            </w:r>
            <w:r w:rsidR="00D13BF5" w:rsidRPr="00D13BF5">
              <w:rPr>
                <w:rFonts w:ascii="HG丸ｺﾞｼｯｸM-PRO" w:eastAsia="HG丸ｺﾞｼｯｸM-PRO" w:hAnsi="HG丸ｺﾞｼｯｸM-PRO"/>
                <w:noProof/>
                <w:webHidden/>
                <w:sz w:val="21"/>
                <w:szCs w:val="21"/>
              </w:rPr>
              <w:fldChar w:fldCharType="end"/>
            </w:r>
          </w:hyperlink>
        </w:p>
        <w:p w14:paraId="468A0C3D" w14:textId="230B3285" w:rsidR="00D13BF5" w:rsidRPr="00D13BF5" w:rsidRDefault="00A12BD8">
          <w:pPr>
            <w:pStyle w:val="31"/>
            <w:tabs>
              <w:tab w:val="right" w:leader="dot" w:pos="10456"/>
            </w:tabs>
            <w:rPr>
              <w:rFonts w:ascii="HG丸ｺﾞｼｯｸM-PRO" w:eastAsia="HG丸ｺﾞｼｯｸM-PRO" w:hAnsi="HG丸ｺﾞｼｯｸM-PRO" w:cstheme="minorBidi"/>
              <w:noProof/>
              <w:kern w:val="2"/>
              <w:sz w:val="21"/>
              <w:szCs w:val="21"/>
            </w:rPr>
          </w:pPr>
          <w:hyperlink w:anchor="_Toc1410430" w:history="1">
            <w:r w:rsidR="00D13BF5" w:rsidRPr="00D13BF5">
              <w:rPr>
                <w:rStyle w:val="af7"/>
                <w:rFonts w:ascii="HG丸ｺﾞｼｯｸM-PRO" w:eastAsia="HG丸ｺﾞｼｯｸM-PRO" w:hAnsi="HG丸ｺﾞｼｯｸM-PRO"/>
                <w:noProof/>
                <w:sz w:val="21"/>
                <w:szCs w:val="21"/>
              </w:rPr>
              <w:t>11.3.4 多施設共同研究の場合</w:t>
            </w:r>
            <w:r w:rsidR="00D13BF5" w:rsidRPr="00D13BF5">
              <w:rPr>
                <w:rFonts w:ascii="HG丸ｺﾞｼｯｸM-PRO" w:eastAsia="HG丸ｺﾞｼｯｸM-PRO" w:hAnsi="HG丸ｺﾞｼｯｸM-PRO"/>
                <w:noProof/>
                <w:webHidden/>
                <w:sz w:val="21"/>
                <w:szCs w:val="21"/>
              </w:rPr>
              <w:tab/>
            </w:r>
            <w:r w:rsidR="00D13BF5" w:rsidRPr="00D13BF5">
              <w:rPr>
                <w:rFonts w:ascii="HG丸ｺﾞｼｯｸM-PRO" w:eastAsia="HG丸ｺﾞｼｯｸM-PRO" w:hAnsi="HG丸ｺﾞｼｯｸM-PRO"/>
                <w:noProof/>
                <w:webHidden/>
                <w:sz w:val="21"/>
                <w:szCs w:val="21"/>
              </w:rPr>
              <w:fldChar w:fldCharType="begin"/>
            </w:r>
            <w:r w:rsidR="00D13BF5" w:rsidRPr="00D13BF5">
              <w:rPr>
                <w:rFonts w:ascii="HG丸ｺﾞｼｯｸM-PRO" w:eastAsia="HG丸ｺﾞｼｯｸM-PRO" w:hAnsi="HG丸ｺﾞｼｯｸM-PRO"/>
                <w:noProof/>
                <w:webHidden/>
                <w:sz w:val="21"/>
                <w:szCs w:val="21"/>
              </w:rPr>
              <w:instrText xml:space="preserve"> PAGEREF _Toc1410430 \h </w:instrText>
            </w:r>
            <w:r w:rsidR="00D13BF5" w:rsidRPr="00D13BF5">
              <w:rPr>
                <w:rFonts w:ascii="HG丸ｺﾞｼｯｸM-PRO" w:eastAsia="HG丸ｺﾞｼｯｸM-PRO" w:hAnsi="HG丸ｺﾞｼｯｸM-PRO"/>
                <w:noProof/>
                <w:webHidden/>
                <w:sz w:val="21"/>
                <w:szCs w:val="21"/>
              </w:rPr>
            </w:r>
            <w:r w:rsidR="00D13BF5" w:rsidRPr="00D13BF5">
              <w:rPr>
                <w:rFonts w:ascii="HG丸ｺﾞｼｯｸM-PRO" w:eastAsia="HG丸ｺﾞｼｯｸM-PRO" w:hAnsi="HG丸ｺﾞｼｯｸM-PRO"/>
                <w:noProof/>
                <w:webHidden/>
                <w:sz w:val="21"/>
                <w:szCs w:val="21"/>
              </w:rPr>
              <w:fldChar w:fldCharType="separate"/>
            </w:r>
            <w:r w:rsidR="008B5F2C">
              <w:rPr>
                <w:rFonts w:ascii="HG丸ｺﾞｼｯｸM-PRO" w:eastAsia="HG丸ｺﾞｼｯｸM-PRO" w:hAnsi="HG丸ｺﾞｼｯｸM-PRO"/>
                <w:noProof/>
                <w:webHidden/>
                <w:sz w:val="21"/>
                <w:szCs w:val="21"/>
              </w:rPr>
              <w:t>32</w:t>
            </w:r>
            <w:r w:rsidR="00D13BF5" w:rsidRPr="00D13BF5">
              <w:rPr>
                <w:rFonts w:ascii="HG丸ｺﾞｼｯｸM-PRO" w:eastAsia="HG丸ｺﾞｼｯｸM-PRO" w:hAnsi="HG丸ｺﾞｼｯｸM-PRO"/>
                <w:noProof/>
                <w:webHidden/>
                <w:sz w:val="21"/>
                <w:szCs w:val="21"/>
              </w:rPr>
              <w:fldChar w:fldCharType="end"/>
            </w:r>
          </w:hyperlink>
        </w:p>
        <w:p w14:paraId="390462B1" w14:textId="06FBDA77" w:rsidR="00D13BF5" w:rsidRPr="00D13BF5" w:rsidRDefault="00A12BD8">
          <w:pPr>
            <w:pStyle w:val="22"/>
            <w:tabs>
              <w:tab w:val="right" w:leader="dot" w:pos="10456"/>
            </w:tabs>
            <w:rPr>
              <w:rFonts w:cstheme="minorBidi"/>
              <w:noProof/>
              <w:szCs w:val="21"/>
            </w:rPr>
          </w:pPr>
          <w:hyperlink w:anchor="_Toc1410431" w:history="1">
            <w:r w:rsidR="00D13BF5" w:rsidRPr="00D13BF5">
              <w:rPr>
                <w:rStyle w:val="af7"/>
                <w:rFonts w:cs="Times New Roman"/>
                <w:noProof/>
                <w:szCs w:val="21"/>
              </w:rPr>
              <w:t xml:space="preserve">11.4 </w:t>
            </w:r>
            <w:r w:rsidR="00D13BF5" w:rsidRPr="00D13BF5">
              <w:rPr>
                <w:rStyle w:val="af7"/>
                <w:rFonts w:cs="ＭＳ明朝"/>
                <w:noProof/>
                <w:kern w:val="0"/>
                <w:szCs w:val="21"/>
              </w:rPr>
              <w:t>研究薬の副作用、有効性及び安全性に関する情報の提供に関する事項</w:t>
            </w:r>
            <w:r w:rsidR="00D13BF5" w:rsidRPr="00D13BF5">
              <w:rPr>
                <w:noProof/>
                <w:webHidden/>
                <w:szCs w:val="21"/>
              </w:rPr>
              <w:tab/>
            </w:r>
            <w:r w:rsidR="00D13BF5" w:rsidRPr="00D13BF5">
              <w:rPr>
                <w:noProof/>
                <w:webHidden/>
                <w:szCs w:val="21"/>
              </w:rPr>
              <w:fldChar w:fldCharType="begin"/>
            </w:r>
            <w:r w:rsidR="00D13BF5" w:rsidRPr="00D13BF5">
              <w:rPr>
                <w:noProof/>
                <w:webHidden/>
                <w:szCs w:val="21"/>
              </w:rPr>
              <w:instrText xml:space="preserve"> PAGEREF _Toc1410431 \h </w:instrText>
            </w:r>
            <w:r w:rsidR="00D13BF5" w:rsidRPr="00D13BF5">
              <w:rPr>
                <w:noProof/>
                <w:webHidden/>
                <w:szCs w:val="21"/>
              </w:rPr>
            </w:r>
            <w:r w:rsidR="00D13BF5" w:rsidRPr="00D13BF5">
              <w:rPr>
                <w:noProof/>
                <w:webHidden/>
                <w:szCs w:val="21"/>
              </w:rPr>
              <w:fldChar w:fldCharType="separate"/>
            </w:r>
            <w:r w:rsidR="008B5F2C">
              <w:rPr>
                <w:noProof/>
                <w:webHidden/>
                <w:szCs w:val="21"/>
              </w:rPr>
              <w:t>32</w:t>
            </w:r>
            <w:r w:rsidR="00D13BF5" w:rsidRPr="00D13BF5">
              <w:rPr>
                <w:noProof/>
                <w:webHidden/>
                <w:szCs w:val="21"/>
              </w:rPr>
              <w:fldChar w:fldCharType="end"/>
            </w:r>
          </w:hyperlink>
        </w:p>
        <w:p w14:paraId="784AF4AB" w14:textId="475F1D4F" w:rsidR="00D13BF5" w:rsidRPr="00D13BF5" w:rsidRDefault="00A12BD8">
          <w:pPr>
            <w:pStyle w:val="13"/>
            <w:tabs>
              <w:tab w:val="right" w:leader="dot" w:pos="10456"/>
            </w:tabs>
            <w:rPr>
              <w:rFonts w:cstheme="minorBidi"/>
              <w:noProof/>
              <w:szCs w:val="21"/>
            </w:rPr>
          </w:pPr>
          <w:hyperlink w:anchor="_Toc1410432" w:history="1">
            <w:r w:rsidR="00D13BF5" w:rsidRPr="00D13BF5">
              <w:rPr>
                <w:rStyle w:val="af7"/>
                <w:rFonts w:cs="DFHSMinchoRPro6N-W3-Identity-V"/>
                <w:noProof/>
                <w:kern w:val="0"/>
                <w:szCs w:val="21"/>
              </w:rPr>
              <w:t>12. 不適合の管理</w:t>
            </w:r>
            <w:r w:rsidR="00D13BF5" w:rsidRPr="00D13BF5">
              <w:rPr>
                <w:noProof/>
                <w:webHidden/>
                <w:szCs w:val="21"/>
              </w:rPr>
              <w:tab/>
            </w:r>
            <w:r w:rsidR="00D13BF5" w:rsidRPr="00D13BF5">
              <w:rPr>
                <w:noProof/>
                <w:webHidden/>
                <w:szCs w:val="21"/>
              </w:rPr>
              <w:fldChar w:fldCharType="begin"/>
            </w:r>
            <w:r w:rsidR="00D13BF5" w:rsidRPr="00D13BF5">
              <w:rPr>
                <w:noProof/>
                <w:webHidden/>
                <w:szCs w:val="21"/>
              </w:rPr>
              <w:instrText xml:space="preserve"> PAGEREF _Toc1410432 \h </w:instrText>
            </w:r>
            <w:r w:rsidR="00D13BF5" w:rsidRPr="00D13BF5">
              <w:rPr>
                <w:noProof/>
                <w:webHidden/>
                <w:szCs w:val="21"/>
              </w:rPr>
            </w:r>
            <w:r w:rsidR="00D13BF5" w:rsidRPr="00D13BF5">
              <w:rPr>
                <w:noProof/>
                <w:webHidden/>
                <w:szCs w:val="21"/>
              </w:rPr>
              <w:fldChar w:fldCharType="separate"/>
            </w:r>
            <w:r w:rsidR="008B5F2C">
              <w:rPr>
                <w:noProof/>
                <w:webHidden/>
                <w:szCs w:val="21"/>
              </w:rPr>
              <w:t>33</w:t>
            </w:r>
            <w:r w:rsidR="00D13BF5" w:rsidRPr="00D13BF5">
              <w:rPr>
                <w:noProof/>
                <w:webHidden/>
                <w:szCs w:val="21"/>
              </w:rPr>
              <w:fldChar w:fldCharType="end"/>
            </w:r>
          </w:hyperlink>
        </w:p>
        <w:p w14:paraId="6E993230" w14:textId="30DEC3D1" w:rsidR="00D13BF5" w:rsidRPr="00D13BF5" w:rsidRDefault="00A12BD8">
          <w:pPr>
            <w:pStyle w:val="13"/>
            <w:tabs>
              <w:tab w:val="right" w:leader="dot" w:pos="10456"/>
            </w:tabs>
            <w:rPr>
              <w:rFonts w:cstheme="minorBidi"/>
              <w:noProof/>
              <w:szCs w:val="21"/>
            </w:rPr>
          </w:pPr>
          <w:hyperlink w:anchor="_Toc1410433" w:history="1">
            <w:r w:rsidR="00D13BF5" w:rsidRPr="00D13BF5">
              <w:rPr>
                <w:rStyle w:val="af7"/>
                <w:rFonts w:cs="DFHSMinchoRPro6N-W3-Identity-V"/>
                <w:noProof/>
                <w:kern w:val="0"/>
                <w:szCs w:val="21"/>
              </w:rPr>
              <w:t>13. 定期報告</w:t>
            </w:r>
            <w:r w:rsidR="00D13BF5" w:rsidRPr="00D13BF5">
              <w:rPr>
                <w:noProof/>
                <w:webHidden/>
                <w:szCs w:val="21"/>
              </w:rPr>
              <w:tab/>
            </w:r>
            <w:r w:rsidR="00D13BF5" w:rsidRPr="00D13BF5">
              <w:rPr>
                <w:noProof/>
                <w:webHidden/>
                <w:szCs w:val="21"/>
              </w:rPr>
              <w:fldChar w:fldCharType="begin"/>
            </w:r>
            <w:r w:rsidR="00D13BF5" w:rsidRPr="00D13BF5">
              <w:rPr>
                <w:noProof/>
                <w:webHidden/>
                <w:szCs w:val="21"/>
              </w:rPr>
              <w:instrText xml:space="preserve"> PAGEREF _Toc1410433 \h </w:instrText>
            </w:r>
            <w:r w:rsidR="00D13BF5" w:rsidRPr="00D13BF5">
              <w:rPr>
                <w:noProof/>
                <w:webHidden/>
                <w:szCs w:val="21"/>
              </w:rPr>
            </w:r>
            <w:r w:rsidR="00D13BF5" w:rsidRPr="00D13BF5">
              <w:rPr>
                <w:noProof/>
                <w:webHidden/>
                <w:szCs w:val="21"/>
              </w:rPr>
              <w:fldChar w:fldCharType="separate"/>
            </w:r>
            <w:r w:rsidR="008B5F2C">
              <w:rPr>
                <w:noProof/>
                <w:webHidden/>
                <w:szCs w:val="21"/>
              </w:rPr>
              <w:t>33</w:t>
            </w:r>
            <w:r w:rsidR="00D13BF5" w:rsidRPr="00D13BF5">
              <w:rPr>
                <w:noProof/>
                <w:webHidden/>
                <w:szCs w:val="21"/>
              </w:rPr>
              <w:fldChar w:fldCharType="end"/>
            </w:r>
          </w:hyperlink>
        </w:p>
        <w:p w14:paraId="06275533" w14:textId="74E419F0" w:rsidR="00D13BF5" w:rsidRPr="00D13BF5" w:rsidRDefault="00A12BD8">
          <w:pPr>
            <w:pStyle w:val="22"/>
            <w:tabs>
              <w:tab w:val="right" w:leader="dot" w:pos="10456"/>
            </w:tabs>
            <w:rPr>
              <w:rFonts w:cstheme="minorBidi"/>
              <w:noProof/>
              <w:szCs w:val="21"/>
            </w:rPr>
          </w:pPr>
          <w:hyperlink w:anchor="_Toc1410434" w:history="1">
            <w:r w:rsidR="00D13BF5" w:rsidRPr="00D13BF5">
              <w:rPr>
                <w:rStyle w:val="af7"/>
                <w:rFonts w:cs="Times New Roman"/>
                <w:noProof/>
                <w:szCs w:val="21"/>
              </w:rPr>
              <w:t>13.1 審査委員会への定期報告</w:t>
            </w:r>
            <w:r w:rsidR="00D13BF5" w:rsidRPr="00D13BF5">
              <w:rPr>
                <w:noProof/>
                <w:webHidden/>
                <w:szCs w:val="21"/>
              </w:rPr>
              <w:tab/>
            </w:r>
            <w:r w:rsidR="00D13BF5" w:rsidRPr="00D13BF5">
              <w:rPr>
                <w:noProof/>
                <w:webHidden/>
                <w:szCs w:val="21"/>
              </w:rPr>
              <w:fldChar w:fldCharType="begin"/>
            </w:r>
            <w:r w:rsidR="00D13BF5" w:rsidRPr="00D13BF5">
              <w:rPr>
                <w:noProof/>
                <w:webHidden/>
                <w:szCs w:val="21"/>
              </w:rPr>
              <w:instrText xml:space="preserve"> PAGEREF _Toc1410434 \h </w:instrText>
            </w:r>
            <w:r w:rsidR="00D13BF5" w:rsidRPr="00D13BF5">
              <w:rPr>
                <w:noProof/>
                <w:webHidden/>
                <w:szCs w:val="21"/>
              </w:rPr>
            </w:r>
            <w:r w:rsidR="00D13BF5" w:rsidRPr="00D13BF5">
              <w:rPr>
                <w:noProof/>
                <w:webHidden/>
                <w:szCs w:val="21"/>
              </w:rPr>
              <w:fldChar w:fldCharType="separate"/>
            </w:r>
            <w:r w:rsidR="008B5F2C">
              <w:rPr>
                <w:noProof/>
                <w:webHidden/>
                <w:szCs w:val="21"/>
              </w:rPr>
              <w:t>33</w:t>
            </w:r>
            <w:r w:rsidR="00D13BF5" w:rsidRPr="00D13BF5">
              <w:rPr>
                <w:noProof/>
                <w:webHidden/>
                <w:szCs w:val="21"/>
              </w:rPr>
              <w:fldChar w:fldCharType="end"/>
            </w:r>
          </w:hyperlink>
        </w:p>
        <w:p w14:paraId="2DFC3F73" w14:textId="5D15D929" w:rsidR="00D13BF5" w:rsidRPr="00D13BF5" w:rsidRDefault="00A12BD8">
          <w:pPr>
            <w:pStyle w:val="22"/>
            <w:tabs>
              <w:tab w:val="right" w:leader="dot" w:pos="10456"/>
            </w:tabs>
            <w:rPr>
              <w:rFonts w:cstheme="minorBidi"/>
              <w:noProof/>
              <w:szCs w:val="21"/>
            </w:rPr>
          </w:pPr>
          <w:hyperlink w:anchor="_Toc1410435" w:history="1">
            <w:r w:rsidR="00D13BF5" w:rsidRPr="00D13BF5">
              <w:rPr>
                <w:rStyle w:val="af7"/>
                <w:rFonts w:cs="Times New Roman"/>
                <w:noProof/>
                <w:szCs w:val="21"/>
              </w:rPr>
              <w:t xml:space="preserve">13.2 </w:t>
            </w:r>
            <w:r w:rsidR="00D13BF5" w:rsidRPr="00D13BF5">
              <w:rPr>
                <w:rStyle w:val="af7"/>
                <w:noProof/>
                <w:szCs w:val="21"/>
              </w:rPr>
              <w:t>厚生労働大臣への定期報告</w:t>
            </w:r>
            <w:r w:rsidR="00D13BF5" w:rsidRPr="00D13BF5">
              <w:rPr>
                <w:noProof/>
                <w:webHidden/>
                <w:szCs w:val="21"/>
              </w:rPr>
              <w:tab/>
            </w:r>
            <w:r w:rsidR="00D13BF5" w:rsidRPr="00D13BF5">
              <w:rPr>
                <w:noProof/>
                <w:webHidden/>
                <w:szCs w:val="21"/>
              </w:rPr>
              <w:fldChar w:fldCharType="begin"/>
            </w:r>
            <w:r w:rsidR="00D13BF5" w:rsidRPr="00D13BF5">
              <w:rPr>
                <w:noProof/>
                <w:webHidden/>
                <w:szCs w:val="21"/>
              </w:rPr>
              <w:instrText xml:space="preserve"> PAGEREF _Toc1410435 \h </w:instrText>
            </w:r>
            <w:r w:rsidR="00D13BF5" w:rsidRPr="00D13BF5">
              <w:rPr>
                <w:noProof/>
                <w:webHidden/>
                <w:szCs w:val="21"/>
              </w:rPr>
            </w:r>
            <w:r w:rsidR="00D13BF5" w:rsidRPr="00D13BF5">
              <w:rPr>
                <w:noProof/>
                <w:webHidden/>
                <w:szCs w:val="21"/>
              </w:rPr>
              <w:fldChar w:fldCharType="separate"/>
            </w:r>
            <w:r w:rsidR="008B5F2C">
              <w:rPr>
                <w:noProof/>
                <w:webHidden/>
                <w:szCs w:val="21"/>
              </w:rPr>
              <w:t>33</w:t>
            </w:r>
            <w:r w:rsidR="00D13BF5" w:rsidRPr="00D13BF5">
              <w:rPr>
                <w:noProof/>
                <w:webHidden/>
                <w:szCs w:val="21"/>
              </w:rPr>
              <w:fldChar w:fldCharType="end"/>
            </w:r>
          </w:hyperlink>
        </w:p>
        <w:p w14:paraId="411AE1EA" w14:textId="057B36CD" w:rsidR="00D13BF5" w:rsidRPr="00D13BF5" w:rsidRDefault="00A12BD8">
          <w:pPr>
            <w:pStyle w:val="13"/>
            <w:tabs>
              <w:tab w:val="right" w:leader="dot" w:pos="10456"/>
            </w:tabs>
            <w:rPr>
              <w:rFonts w:cstheme="minorBidi"/>
              <w:noProof/>
              <w:szCs w:val="21"/>
            </w:rPr>
          </w:pPr>
          <w:hyperlink w:anchor="_Toc1410436" w:history="1">
            <w:r w:rsidR="00D13BF5" w:rsidRPr="00D13BF5">
              <w:rPr>
                <w:rStyle w:val="af7"/>
                <w:rFonts w:cs="DFHSMinchoRPro6N-W3-Identity-V"/>
                <w:noProof/>
                <w:kern w:val="0"/>
                <w:szCs w:val="21"/>
              </w:rPr>
              <w:t>14. 研究の終了・中止</w:t>
            </w:r>
            <w:r w:rsidR="00D13BF5" w:rsidRPr="00D13BF5">
              <w:rPr>
                <w:noProof/>
                <w:webHidden/>
                <w:szCs w:val="21"/>
              </w:rPr>
              <w:tab/>
            </w:r>
            <w:r w:rsidR="00D13BF5" w:rsidRPr="00D13BF5">
              <w:rPr>
                <w:noProof/>
                <w:webHidden/>
                <w:szCs w:val="21"/>
              </w:rPr>
              <w:fldChar w:fldCharType="begin"/>
            </w:r>
            <w:r w:rsidR="00D13BF5" w:rsidRPr="00D13BF5">
              <w:rPr>
                <w:noProof/>
                <w:webHidden/>
                <w:szCs w:val="21"/>
              </w:rPr>
              <w:instrText xml:space="preserve"> PAGEREF _Toc1410436 \h </w:instrText>
            </w:r>
            <w:r w:rsidR="00D13BF5" w:rsidRPr="00D13BF5">
              <w:rPr>
                <w:noProof/>
                <w:webHidden/>
                <w:szCs w:val="21"/>
              </w:rPr>
            </w:r>
            <w:r w:rsidR="00D13BF5" w:rsidRPr="00D13BF5">
              <w:rPr>
                <w:noProof/>
                <w:webHidden/>
                <w:szCs w:val="21"/>
              </w:rPr>
              <w:fldChar w:fldCharType="separate"/>
            </w:r>
            <w:r w:rsidR="008B5F2C">
              <w:rPr>
                <w:noProof/>
                <w:webHidden/>
                <w:szCs w:val="21"/>
              </w:rPr>
              <w:t>33</w:t>
            </w:r>
            <w:r w:rsidR="00D13BF5" w:rsidRPr="00D13BF5">
              <w:rPr>
                <w:noProof/>
                <w:webHidden/>
                <w:szCs w:val="21"/>
              </w:rPr>
              <w:fldChar w:fldCharType="end"/>
            </w:r>
          </w:hyperlink>
        </w:p>
        <w:p w14:paraId="3F599E42" w14:textId="17CFA31B" w:rsidR="00D13BF5" w:rsidRPr="00D13BF5" w:rsidRDefault="00A12BD8">
          <w:pPr>
            <w:pStyle w:val="22"/>
            <w:tabs>
              <w:tab w:val="right" w:leader="dot" w:pos="10456"/>
            </w:tabs>
            <w:rPr>
              <w:rFonts w:cstheme="minorBidi"/>
              <w:noProof/>
              <w:szCs w:val="21"/>
            </w:rPr>
          </w:pPr>
          <w:hyperlink w:anchor="_Toc1410437" w:history="1">
            <w:r w:rsidR="00D13BF5" w:rsidRPr="00D13BF5">
              <w:rPr>
                <w:rStyle w:val="af7"/>
                <w:rFonts w:cs="DFHSMinchoRPro6N-W3-Identity-V"/>
                <w:noProof/>
                <w:kern w:val="0"/>
                <w:szCs w:val="21"/>
              </w:rPr>
              <w:t>14.1 研究対象者の中止基準</w:t>
            </w:r>
            <w:r w:rsidR="00D13BF5" w:rsidRPr="00D13BF5">
              <w:rPr>
                <w:noProof/>
                <w:webHidden/>
                <w:szCs w:val="21"/>
              </w:rPr>
              <w:tab/>
            </w:r>
            <w:r w:rsidR="00D13BF5" w:rsidRPr="00D13BF5">
              <w:rPr>
                <w:noProof/>
                <w:webHidden/>
                <w:szCs w:val="21"/>
              </w:rPr>
              <w:fldChar w:fldCharType="begin"/>
            </w:r>
            <w:r w:rsidR="00D13BF5" w:rsidRPr="00D13BF5">
              <w:rPr>
                <w:noProof/>
                <w:webHidden/>
                <w:szCs w:val="21"/>
              </w:rPr>
              <w:instrText xml:space="preserve"> PAGEREF _Toc1410437 \h </w:instrText>
            </w:r>
            <w:r w:rsidR="00D13BF5" w:rsidRPr="00D13BF5">
              <w:rPr>
                <w:noProof/>
                <w:webHidden/>
                <w:szCs w:val="21"/>
              </w:rPr>
            </w:r>
            <w:r w:rsidR="00D13BF5" w:rsidRPr="00D13BF5">
              <w:rPr>
                <w:noProof/>
                <w:webHidden/>
                <w:szCs w:val="21"/>
              </w:rPr>
              <w:fldChar w:fldCharType="separate"/>
            </w:r>
            <w:r w:rsidR="008B5F2C">
              <w:rPr>
                <w:noProof/>
                <w:webHidden/>
                <w:szCs w:val="21"/>
              </w:rPr>
              <w:t>33</w:t>
            </w:r>
            <w:r w:rsidR="00D13BF5" w:rsidRPr="00D13BF5">
              <w:rPr>
                <w:noProof/>
                <w:webHidden/>
                <w:szCs w:val="21"/>
              </w:rPr>
              <w:fldChar w:fldCharType="end"/>
            </w:r>
          </w:hyperlink>
        </w:p>
        <w:p w14:paraId="6C19120E" w14:textId="60044338" w:rsidR="00D13BF5" w:rsidRPr="00D13BF5" w:rsidRDefault="00A12BD8">
          <w:pPr>
            <w:pStyle w:val="22"/>
            <w:tabs>
              <w:tab w:val="right" w:leader="dot" w:pos="10456"/>
            </w:tabs>
            <w:rPr>
              <w:rFonts w:cstheme="minorBidi"/>
              <w:noProof/>
              <w:szCs w:val="21"/>
            </w:rPr>
          </w:pPr>
          <w:hyperlink w:anchor="_Toc1410438" w:history="1">
            <w:r w:rsidR="00D13BF5" w:rsidRPr="00D13BF5">
              <w:rPr>
                <w:rStyle w:val="af7"/>
                <w:rFonts w:cs="Times New Roman"/>
                <w:noProof/>
                <w:szCs w:val="21"/>
              </w:rPr>
              <w:t>14.2 研究全体の中止</w:t>
            </w:r>
            <w:r w:rsidR="00D13BF5" w:rsidRPr="00D13BF5">
              <w:rPr>
                <w:noProof/>
                <w:webHidden/>
                <w:szCs w:val="21"/>
              </w:rPr>
              <w:tab/>
            </w:r>
            <w:r w:rsidR="00D13BF5" w:rsidRPr="00D13BF5">
              <w:rPr>
                <w:noProof/>
                <w:webHidden/>
                <w:szCs w:val="21"/>
              </w:rPr>
              <w:fldChar w:fldCharType="begin"/>
            </w:r>
            <w:r w:rsidR="00D13BF5" w:rsidRPr="00D13BF5">
              <w:rPr>
                <w:noProof/>
                <w:webHidden/>
                <w:szCs w:val="21"/>
              </w:rPr>
              <w:instrText xml:space="preserve"> PAGEREF _Toc1410438 \h </w:instrText>
            </w:r>
            <w:r w:rsidR="00D13BF5" w:rsidRPr="00D13BF5">
              <w:rPr>
                <w:noProof/>
                <w:webHidden/>
                <w:szCs w:val="21"/>
              </w:rPr>
            </w:r>
            <w:r w:rsidR="00D13BF5" w:rsidRPr="00D13BF5">
              <w:rPr>
                <w:noProof/>
                <w:webHidden/>
                <w:szCs w:val="21"/>
              </w:rPr>
              <w:fldChar w:fldCharType="separate"/>
            </w:r>
            <w:r w:rsidR="008B5F2C">
              <w:rPr>
                <w:noProof/>
                <w:webHidden/>
                <w:szCs w:val="21"/>
              </w:rPr>
              <w:t>34</w:t>
            </w:r>
            <w:r w:rsidR="00D13BF5" w:rsidRPr="00D13BF5">
              <w:rPr>
                <w:noProof/>
                <w:webHidden/>
                <w:szCs w:val="21"/>
              </w:rPr>
              <w:fldChar w:fldCharType="end"/>
            </w:r>
          </w:hyperlink>
        </w:p>
        <w:p w14:paraId="18D69940" w14:textId="12DC46E8" w:rsidR="00D13BF5" w:rsidRPr="00D13BF5" w:rsidRDefault="00A12BD8">
          <w:pPr>
            <w:pStyle w:val="22"/>
            <w:tabs>
              <w:tab w:val="right" w:leader="dot" w:pos="10456"/>
            </w:tabs>
            <w:rPr>
              <w:rFonts w:cstheme="minorBidi"/>
              <w:noProof/>
              <w:szCs w:val="21"/>
            </w:rPr>
          </w:pPr>
          <w:hyperlink w:anchor="_Toc1410439" w:history="1">
            <w:r w:rsidR="00D13BF5" w:rsidRPr="00D13BF5">
              <w:rPr>
                <w:rStyle w:val="af7"/>
                <w:rFonts w:cs="Times New Roman"/>
                <w:noProof/>
                <w:szCs w:val="21"/>
              </w:rPr>
              <w:t>14.3 研究終了</w:t>
            </w:r>
            <w:r w:rsidR="00D13BF5" w:rsidRPr="00D13BF5">
              <w:rPr>
                <w:noProof/>
                <w:webHidden/>
                <w:szCs w:val="21"/>
              </w:rPr>
              <w:tab/>
            </w:r>
            <w:r w:rsidR="00D13BF5" w:rsidRPr="00D13BF5">
              <w:rPr>
                <w:noProof/>
                <w:webHidden/>
                <w:szCs w:val="21"/>
              </w:rPr>
              <w:fldChar w:fldCharType="begin"/>
            </w:r>
            <w:r w:rsidR="00D13BF5" w:rsidRPr="00D13BF5">
              <w:rPr>
                <w:noProof/>
                <w:webHidden/>
                <w:szCs w:val="21"/>
              </w:rPr>
              <w:instrText xml:space="preserve"> PAGEREF _Toc1410439 \h </w:instrText>
            </w:r>
            <w:r w:rsidR="00D13BF5" w:rsidRPr="00D13BF5">
              <w:rPr>
                <w:noProof/>
                <w:webHidden/>
                <w:szCs w:val="21"/>
              </w:rPr>
            </w:r>
            <w:r w:rsidR="00D13BF5" w:rsidRPr="00D13BF5">
              <w:rPr>
                <w:noProof/>
                <w:webHidden/>
                <w:szCs w:val="21"/>
              </w:rPr>
              <w:fldChar w:fldCharType="separate"/>
            </w:r>
            <w:r w:rsidR="008B5F2C">
              <w:rPr>
                <w:noProof/>
                <w:webHidden/>
                <w:szCs w:val="21"/>
              </w:rPr>
              <w:t>34</w:t>
            </w:r>
            <w:r w:rsidR="00D13BF5" w:rsidRPr="00D13BF5">
              <w:rPr>
                <w:noProof/>
                <w:webHidden/>
                <w:szCs w:val="21"/>
              </w:rPr>
              <w:fldChar w:fldCharType="end"/>
            </w:r>
          </w:hyperlink>
        </w:p>
        <w:p w14:paraId="7BC1F0F5" w14:textId="4D0C68B2" w:rsidR="00D13BF5" w:rsidRPr="00D13BF5" w:rsidRDefault="00A12BD8">
          <w:pPr>
            <w:pStyle w:val="13"/>
            <w:tabs>
              <w:tab w:val="right" w:leader="dot" w:pos="10456"/>
            </w:tabs>
            <w:rPr>
              <w:rFonts w:cstheme="minorBidi"/>
              <w:noProof/>
              <w:szCs w:val="21"/>
            </w:rPr>
          </w:pPr>
          <w:hyperlink w:anchor="_Toc1410440" w:history="1">
            <w:r w:rsidR="00D13BF5" w:rsidRPr="00D13BF5">
              <w:rPr>
                <w:rStyle w:val="af7"/>
                <w:noProof/>
                <w:szCs w:val="21"/>
              </w:rPr>
              <w:t>15 研究に参加することで予想される利益・不利益</w:t>
            </w:r>
            <w:r w:rsidR="00D13BF5" w:rsidRPr="00D13BF5">
              <w:rPr>
                <w:noProof/>
                <w:webHidden/>
                <w:szCs w:val="21"/>
              </w:rPr>
              <w:tab/>
            </w:r>
            <w:r w:rsidR="00D13BF5" w:rsidRPr="00D13BF5">
              <w:rPr>
                <w:noProof/>
                <w:webHidden/>
                <w:szCs w:val="21"/>
              </w:rPr>
              <w:fldChar w:fldCharType="begin"/>
            </w:r>
            <w:r w:rsidR="00D13BF5" w:rsidRPr="00D13BF5">
              <w:rPr>
                <w:noProof/>
                <w:webHidden/>
                <w:szCs w:val="21"/>
              </w:rPr>
              <w:instrText xml:space="preserve"> PAGEREF _Toc1410440 \h </w:instrText>
            </w:r>
            <w:r w:rsidR="00D13BF5" w:rsidRPr="00D13BF5">
              <w:rPr>
                <w:noProof/>
                <w:webHidden/>
                <w:szCs w:val="21"/>
              </w:rPr>
            </w:r>
            <w:r w:rsidR="00D13BF5" w:rsidRPr="00D13BF5">
              <w:rPr>
                <w:noProof/>
                <w:webHidden/>
                <w:szCs w:val="21"/>
              </w:rPr>
              <w:fldChar w:fldCharType="separate"/>
            </w:r>
            <w:r w:rsidR="008B5F2C">
              <w:rPr>
                <w:noProof/>
                <w:webHidden/>
                <w:szCs w:val="21"/>
              </w:rPr>
              <w:t>34</w:t>
            </w:r>
            <w:r w:rsidR="00D13BF5" w:rsidRPr="00D13BF5">
              <w:rPr>
                <w:noProof/>
                <w:webHidden/>
                <w:szCs w:val="21"/>
              </w:rPr>
              <w:fldChar w:fldCharType="end"/>
            </w:r>
          </w:hyperlink>
        </w:p>
        <w:p w14:paraId="5A45D67F" w14:textId="47477EB0" w:rsidR="00D13BF5" w:rsidRPr="00D13BF5" w:rsidRDefault="00A12BD8">
          <w:pPr>
            <w:pStyle w:val="22"/>
            <w:tabs>
              <w:tab w:val="right" w:leader="dot" w:pos="10456"/>
            </w:tabs>
            <w:rPr>
              <w:rFonts w:cstheme="minorBidi"/>
              <w:noProof/>
              <w:szCs w:val="21"/>
            </w:rPr>
          </w:pPr>
          <w:hyperlink w:anchor="_Toc1410441" w:history="1">
            <w:r w:rsidR="00D13BF5" w:rsidRPr="00D13BF5">
              <w:rPr>
                <w:rStyle w:val="af7"/>
                <w:noProof/>
                <w:szCs w:val="21"/>
              </w:rPr>
              <w:t>15.1 研究に参加することで予想される利益</w:t>
            </w:r>
            <w:r w:rsidR="00D13BF5" w:rsidRPr="00D13BF5">
              <w:rPr>
                <w:noProof/>
                <w:webHidden/>
                <w:szCs w:val="21"/>
              </w:rPr>
              <w:tab/>
            </w:r>
            <w:r w:rsidR="00D13BF5" w:rsidRPr="00D13BF5">
              <w:rPr>
                <w:noProof/>
                <w:webHidden/>
                <w:szCs w:val="21"/>
              </w:rPr>
              <w:fldChar w:fldCharType="begin"/>
            </w:r>
            <w:r w:rsidR="00D13BF5" w:rsidRPr="00D13BF5">
              <w:rPr>
                <w:noProof/>
                <w:webHidden/>
                <w:szCs w:val="21"/>
              </w:rPr>
              <w:instrText xml:space="preserve"> PAGEREF _Toc1410441 \h </w:instrText>
            </w:r>
            <w:r w:rsidR="00D13BF5" w:rsidRPr="00D13BF5">
              <w:rPr>
                <w:noProof/>
                <w:webHidden/>
                <w:szCs w:val="21"/>
              </w:rPr>
            </w:r>
            <w:r w:rsidR="00D13BF5" w:rsidRPr="00D13BF5">
              <w:rPr>
                <w:noProof/>
                <w:webHidden/>
                <w:szCs w:val="21"/>
              </w:rPr>
              <w:fldChar w:fldCharType="separate"/>
            </w:r>
            <w:r w:rsidR="008B5F2C">
              <w:rPr>
                <w:noProof/>
                <w:webHidden/>
                <w:szCs w:val="21"/>
              </w:rPr>
              <w:t>34</w:t>
            </w:r>
            <w:r w:rsidR="00D13BF5" w:rsidRPr="00D13BF5">
              <w:rPr>
                <w:noProof/>
                <w:webHidden/>
                <w:szCs w:val="21"/>
              </w:rPr>
              <w:fldChar w:fldCharType="end"/>
            </w:r>
          </w:hyperlink>
        </w:p>
        <w:p w14:paraId="4442AAC4" w14:textId="4469FD2A" w:rsidR="00D13BF5" w:rsidRPr="00D13BF5" w:rsidRDefault="00A12BD8">
          <w:pPr>
            <w:pStyle w:val="22"/>
            <w:tabs>
              <w:tab w:val="right" w:leader="dot" w:pos="10456"/>
            </w:tabs>
            <w:rPr>
              <w:rFonts w:cstheme="minorBidi"/>
              <w:noProof/>
              <w:szCs w:val="21"/>
            </w:rPr>
          </w:pPr>
          <w:hyperlink w:anchor="_Toc1410442" w:history="1">
            <w:r w:rsidR="00D13BF5" w:rsidRPr="00D13BF5">
              <w:rPr>
                <w:rStyle w:val="af7"/>
                <w:noProof/>
                <w:szCs w:val="21"/>
              </w:rPr>
              <w:t>15.2 研究に参加することで予想される不利益</w:t>
            </w:r>
            <w:r w:rsidR="00D13BF5" w:rsidRPr="00D13BF5">
              <w:rPr>
                <w:noProof/>
                <w:webHidden/>
                <w:szCs w:val="21"/>
              </w:rPr>
              <w:tab/>
            </w:r>
            <w:r w:rsidR="00D13BF5" w:rsidRPr="00D13BF5">
              <w:rPr>
                <w:noProof/>
                <w:webHidden/>
                <w:szCs w:val="21"/>
              </w:rPr>
              <w:fldChar w:fldCharType="begin"/>
            </w:r>
            <w:r w:rsidR="00D13BF5" w:rsidRPr="00D13BF5">
              <w:rPr>
                <w:noProof/>
                <w:webHidden/>
                <w:szCs w:val="21"/>
              </w:rPr>
              <w:instrText xml:space="preserve"> PAGEREF _Toc1410442 \h </w:instrText>
            </w:r>
            <w:r w:rsidR="00D13BF5" w:rsidRPr="00D13BF5">
              <w:rPr>
                <w:noProof/>
                <w:webHidden/>
                <w:szCs w:val="21"/>
              </w:rPr>
            </w:r>
            <w:r w:rsidR="00D13BF5" w:rsidRPr="00D13BF5">
              <w:rPr>
                <w:noProof/>
                <w:webHidden/>
                <w:szCs w:val="21"/>
              </w:rPr>
              <w:fldChar w:fldCharType="separate"/>
            </w:r>
            <w:r w:rsidR="008B5F2C">
              <w:rPr>
                <w:noProof/>
                <w:webHidden/>
                <w:szCs w:val="21"/>
              </w:rPr>
              <w:t>34</w:t>
            </w:r>
            <w:r w:rsidR="00D13BF5" w:rsidRPr="00D13BF5">
              <w:rPr>
                <w:noProof/>
                <w:webHidden/>
                <w:szCs w:val="21"/>
              </w:rPr>
              <w:fldChar w:fldCharType="end"/>
            </w:r>
          </w:hyperlink>
        </w:p>
        <w:p w14:paraId="4C9DF8DE" w14:textId="26F038B3" w:rsidR="00D13BF5" w:rsidRPr="00D13BF5" w:rsidRDefault="00A12BD8">
          <w:pPr>
            <w:pStyle w:val="13"/>
            <w:tabs>
              <w:tab w:val="right" w:leader="dot" w:pos="10456"/>
            </w:tabs>
            <w:rPr>
              <w:rFonts w:cstheme="minorBidi"/>
              <w:noProof/>
              <w:szCs w:val="21"/>
            </w:rPr>
          </w:pPr>
          <w:hyperlink w:anchor="_Toc1410443" w:history="1">
            <w:r w:rsidR="00D13BF5" w:rsidRPr="00D13BF5">
              <w:rPr>
                <w:rStyle w:val="af7"/>
                <w:noProof/>
                <w:szCs w:val="21"/>
              </w:rPr>
              <w:t>16. 倫理的事項</w:t>
            </w:r>
            <w:r w:rsidR="00D13BF5" w:rsidRPr="00D13BF5">
              <w:rPr>
                <w:noProof/>
                <w:webHidden/>
                <w:szCs w:val="21"/>
              </w:rPr>
              <w:tab/>
            </w:r>
            <w:r w:rsidR="00D13BF5" w:rsidRPr="00D13BF5">
              <w:rPr>
                <w:noProof/>
                <w:webHidden/>
                <w:szCs w:val="21"/>
              </w:rPr>
              <w:fldChar w:fldCharType="begin"/>
            </w:r>
            <w:r w:rsidR="00D13BF5" w:rsidRPr="00D13BF5">
              <w:rPr>
                <w:noProof/>
                <w:webHidden/>
                <w:szCs w:val="21"/>
              </w:rPr>
              <w:instrText xml:space="preserve"> PAGEREF _Toc1410443 \h </w:instrText>
            </w:r>
            <w:r w:rsidR="00D13BF5" w:rsidRPr="00D13BF5">
              <w:rPr>
                <w:noProof/>
                <w:webHidden/>
                <w:szCs w:val="21"/>
              </w:rPr>
            </w:r>
            <w:r w:rsidR="00D13BF5" w:rsidRPr="00D13BF5">
              <w:rPr>
                <w:noProof/>
                <w:webHidden/>
                <w:szCs w:val="21"/>
              </w:rPr>
              <w:fldChar w:fldCharType="separate"/>
            </w:r>
            <w:r w:rsidR="008B5F2C">
              <w:rPr>
                <w:noProof/>
                <w:webHidden/>
                <w:szCs w:val="21"/>
              </w:rPr>
              <w:t>35</w:t>
            </w:r>
            <w:r w:rsidR="00D13BF5" w:rsidRPr="00D13BF5">
              <w:rPr>
                <w:noProof/>
                <w:webHidden/>
                <w:szCs w:val="21"/>
              </w:rPr>
              <w:fldChar w:fldCharType="end"/>
            </w:r>
          </w:hyperlink>
        </w:p>
        <w:p w14:paraId="63614A6B" w14:textId="6EF0520E" w:rsidR="00D13BF5" w:rsidRPr="00D13BF5" w:rsidRDefault="00A12BD8">
          <w:pPr>
            <w:pStyle w:val="22"/>
            <w:tabs>
              <w:tab w:val="right" w:leader="dot" w:pos="10456"/>
            </w:tabs>
            <w:rPr>
              <w:rFonts w:cstheme="minorBidi"/>
              <w:noProof/>
              <w:szCs w:val="21"/>
            </w:rPr>
          </w:pPr>
          <w:hyperlink w:anchor="_Toc1410444" w:history="1">
            <w:r w:rsidR="00D13BF5" w:rsidRPr="00D13BF5">
              <w:rPr>
                <w:rStyle w:val="af7"/>
                <w:noProof/>
                <w:szCs w:val="21"/>
              </w:rPr>
              <w:t>16.1 遵守すべき諸規則</w:t>
            </w:r>
            <w:r w:rsidR="00D13BF5" w:rsidRPr="00D13BF5">
              <w:rPr>
                <w:noProof/>
                <w:webHidden/>
                <w:szCs w:val="21"/>
              </w:rPr>
              <w:tab/>
            </w:r>
            <w:r w:rsidR="00D13BF5" w:rsidRPr="00D13BF5">
              <w:rPr>
                <w:noProof/>
                <w:webHidden/>
                <w:szCs w:val="21"/>
              </w:rPr>
              <w:fldChar w:fldCharType="begin"/>
            </w:r>
            <w:r w:rsidR="00D13BF5" w:rsidRPr="00D13BF5">
              <w:rPr>
                <w:noProof/>
                <w:webHidden/>
                <w:szCs w:val="21"/>
              </w:rPr>
              <w:instrText xml:space="preserve"> PAGEREF _Toc1410444 \h </w:instrText>
            </w:r>
            <w:r w:rsidR="00D13BF5" w:rsidRPr="00D13BF5">
              <w:rPr>
                <w:noProof/>
                <w:webHidden/>
                <w:szCs w:val="21"/>
              </w:rPr>
            </w:r>
            <w:r w:rsidR="00D13BF5" w:rsidRPr="00D13BF5">
              <w:rPr>
                <w:noProof/>
                <w:webHidden/>
                <w:szCs w:val="21"/>
              </w:rPr>
              <w:fldChar w:fldCharType="separate"/>
            </w:r>
            <w:r w:rsidR="008B5F2C">
              <w:rPr>
                <w:noProof/>
                <w:webHidden/>
                <w:szCs w:val="21"/>
              </w:rPr>
              <w:t>35</w:t>
            </w:r>
            <w:r w:rsidR="00D13BF5" w:rsidRPr="00D13BF5">
              <w:rPr>
                <w:noProof/>
                <w:webHidden/>
                <w:szCs w:val="21"/>
              </w:rPr>
              <w:fldChar w:fldCharType="end"/>
            </w:r>
          </w:hyperlink>
        </w:p>
        <w:p w14:paraId="2670C8AF" w14:textId="5C78FF3E" w:rsidR="00D13BF5" w:rsidRPr="00D13BF5" w:rsidRDefault="00A12BD8">
          <w:pPr>
            <w:pStyle w:val="22"/>
            <w:tabs>
              <w:tab w:val="right" w:leader="dot" w:pos="10456"/>
            </w:tabs>
            <w:rPr>
              <w:rFonts w:cstheme="minorBidi"/>
              <w:noProof/>
              <w:szCs w:val="21"/>
            </w:rPr>
          </w:pPr>
          <w:hyperlink w:anchor="_Toc1410445" w:history="1">
            <w:r w:rsidR="00D13BF5" w:rsidRPr="00D13BF5">
              <w:rPr>
                <w:rStyle w:val="af7"/>
                <w:noProof/>
                <w:szCs w:val="21"/>
              </w:rPr>
              <w:t>16.2 個人情報の保護</w:t>
            </w:r>
            <w:r w:rsidR="00D13BF5" w:rsidRPr="00D13BF5">
              <w:rPr>
                <w:noProof/>
                <w:webHidden/>
                <w:szCs w:val="21"/>
              </w:rPr>
              <w:tab/>
            </w:r>
            <w:r w:rsidR="00D13BF5" w:rsidRPr="00D13BF5">
              <w:rPr>
                <w:noProof/>
                <w:webHidden/>
                <w:szCs w:val="21"/>
              </w:rPr>
              <w:fldChar w:fldCharType="begin"/>
            </w:r>
            <w:r w:rsidR="00D13BF5" w:rsidRPr="00D13BF5">
              <w:rPr>
                <w:noProof/>
                <w:webHidden/>
                <w:szCs w:val="21"/>
              </w:rPr>
              <w:instrText xml:space="preserve"> PAGEREF _Toc1410445 \h </w:instrText>
            </w:r>
            <w:r w:rsidR="00D13BF5" w:rsidRPr="00D13BF5">
              <w:rPr>
                <w:noProof/>
                <w:webHidden/>
                <w:szCs w:val="21"/>
              </w:rPr>
            </w:r>
            <w:r w:rsidR="00D13BF5" w:rsidRPr="00D13BF5">
              <w:rPr>
                <w:noProof/>
                <w:webHidden/>
                <w:szCs w:val="21"/>
              </w:rPr>
              <w:fldChar w:fldCharType="separate"/>
            </w:r>
            <w:r w:rsidR="008B5F2C">
              <w:rPr>
                <w:noProof/>
                <w:webHidden/>
                <w:szCs w:val="21"/>
              </w:rPr>
              <w:t>35</w:t>
            </w:r>
            <w:r w:rsidR="00D13BF5" w:rsidRPr="00D13BF5">
              <w:rPr>
                <w:noProof/>
                <w:webHidden/>
                <w:szCs w:val="21"/>
              </w:rPr>
              <w:fldChar w:fldCharType="end"/>
            </w:r>
          </w:hyperlink>
        </w:p>
        <w:p w14:paraId="4FCFA4EF" w14:textId="2E71A1E8" w:rsidR="00D13BF5" w:rsidRPr="00D13BF5" w:rsidRDefault="00A12BD8">
          <w:pPr>
            <w:pStyle w:val="22"/>
            <w:tabs>
              <w:tab w:val="right" w:leader="dot" w:pos="10456"/>
            </w:tabs>
            <w:rPr>
              <w:rFonts w:cstheme="minorBidi"/>
              <w:noProof/>
              <w:szCs w:val="21"/>
            </w:rPr>
          </w:pPr>
          <w:hyperlink w:anchor="_Toc1410446" w:history="1">
            <w:r w:rsidR="00D13BF5" w:rsidRPr="00D13BF5">
              <w:rPr>
                <w:rStyle w:val="af7"/>
                <w:rFonts w:cs="Times New Roman"/>
                <w:noProof/>
                <w:szCs w:val="21"/>
              </w:rPr>
              <w:t>16.3 原資料および試料・情報等の保存</w:t>
            </w:r>
            <w:r w:rsidR="00D13BF5" w:rsidRPr="00D13BF5">
              <w:rPr>
                <w:noProof/>
                <w:webHidden/>
                <w:szCs w:val="21"/>
              </w:rPr>
              <w:tab/>
            </w:r>
            <w:r w:rsidR="00D13BF5" w:rsidRPr="00D13BF5">
              <w:rPr>
                <w:noProof/>
                <w:webHidden/>
                <w:szCs w:val="21"/>
              </w:rPr>
              <w:fldChar w:fldCharType="begin"/>
            </w:r>
            <w:r w:rsidR="00D13BF5" w:rsidRPr="00D13BF5">
              <w:rPr>
                <w:noProof/>
                <w:webHidden/>
                <w:szCs w:val="21"/>
              </w:rPr>
              <w:instrText xml:space="preserve"> PAGEREF _Toc1410446 \h </w:instrText>
            </w:r>
            <w:r w:rsidR="00D13BF5" w:rsidRPr="00D13BF5">
              <w:rPr>
                <w:noProof/>
                <w:webHidden/>
                <w:szCs w:val="21"/>
              </w:rPr>
            </w:r>
            <w:r w:rsidR="00D13BF5" w:rsidRPr="00D13BF5">
              <w:rPr>
                <w:noProof/>
                <w:webHidden/>
                <w:szCs w:val="21"/>
              </w:rPr>
              <w:fldChar w:fldCharType="separate"/>
            </w:r>
            <w:r w:rsidR="008B5F2C">
              <w:rPr>
                <w:noProof/>
                <w:webHidden/>
                <w:szCs w:val="21"/>
              </w:rPr>
              <w:t>35</w:t>
            </w:r>
            <w:r w:rsidR="00D13BF5" w:rsidRPr="00D13BF5">
              <w:rPr>
                <w:noProof/>
                <w:webHidden/>
                <w:szCs w:val="21"/>
              </w:rPr>
              <w:fldChar w:fldCharType="end"/>
            </w:r>
          </w:hyperlink>
        </w:p>
        <w:p w14:paraId="6BF749FA" w14:textId="2E50240B" w:rsidR="00D13BF5" w:rsidRPr="00D13BF5" w:rsidRDefault="00A12BD8">
          <w:pPr>
            <w:pStyle w:val="22"/>
            <w:tabs>
              <w:tab w:val="right" w:leader="dot" w:pos="10456"/>
            </w:tabs>
            <w:rPr>
              <w:rFonts w:cstheme="minorBidi"/>
              <w:noProof/>
              <w:szCs w:val="21"/>
            </w:rPr>
          </w:pPr>
          <w:hyperlink w:anchor="_Toc1410447" w:history="1">
            <w:r w:rsidR="00D13BF5" w:rsidRPr="00D13BF5">
              <w:rPr>
                <w:rStyle w:val="af7"/>
                <w:rFonts w:cs="Times New Roman"/>
                <w:noProof/>
                <w:szCs w:val="21"/>
              </w:rPr>
              <w:t>16.4 症例報告書の作成および提出</w:t>
            </w:r>
            <w:r w:rsidR="00D13BF5" w:rsidRPr="00D13BF5">
              <w:rPr>
                <w:noProof/>
                <w:webHidden/>
                <w:szCs w:val="21"/>
              </w:rPr>
              <w:tab/>
            </w:r>
            <w:r w:rsidR="00D13BF5" w:rsidRPr="00D13BF5">
              <w:rPr>
                <w:noProof/>
                <w:webHidden/>
                <w:szCs w:val="21"/>
              </w:rPr>
              <w:fldChar w:fldCharType="begin"/>
            </w:r>
            <w:r w:rsidR="00D13BF5" w:rsidRPr="00D13BF5">
              <w:rPr>
                <w:noProof/>
                <w:webHidden/>
                <w:szCs w:val="21"/>
              </w:rPr>
              <w:instrText xml:space="preserve"> PAGEREF _Toc1410447 \h </w:instrText>
            </w:r>
            <w:r w:rsidR="00D13BF5" w:rsidRPr="00D13BF5">
              <w:rPr>
                <w:noProof/>
                <w:webHidden/>
                <w:szCs w:val="21"/>
              </w:rPr>
            </w:r>
            <w:r w:rsidR="00D13BF5" w:rsidRPr="00D13BF5">
              <w:rPr>
                <w:noProof/>
                <w:webHidden/>
                <w:szCs w:val="21"/>
              </w:rPr>
              <w:fldChar w:fldCharType="separate"/>
            </w:r>
            <w:r w:rsidR="008B5F2C">
              <w:rPr>
                <w:noProof/>
                <w:webHidden/>
                <w:szCs w:val="21"/>
              </w:rPr>
              <w:t>36</w:t>
            </w:r>
            <w:r w:rsidR="00D13BF5" w:rsidRPr="00D13BF5">
              <w:rPr>
                <w:noProof/>
                <w:webHidden/>
                <w:szCs w:val="21"/>
              </w:rPr>
              <w:fldChar w:fldCharType="end"/>
            </w:r>
          </w:hyperlink>
        </w:p>
        <w:p w14:paraId="08DDDDE8" w14:textId="6936255C" w:rsidR="00D13BF5" w:rsidRPr="00D13BF5" w:rsidRDefault="00A12BD8">
          <w:pPr>
            <w:pStyle w:val="22"/>
            <w:tabs>
              <w:tab w:val="right" w:leader="dot" w:pos="10456"/>
            </w:tabs>
            <w:rPr>
              <w:rFonts w:cstheme="minorBidi"/>
              <w:noProof/>
              <w:szCs w:val="21"/>
            </w:rPr>
          </w:pPr>
          <w:hyperlink w:anchor="_Toc1410448" w:history="1">
            <w:r w:rsidR="00D13BF5" w:rsidRPr="00D13BF5">
              <w:rPr>
                <w:rStyle w:val="af7"/>
                <w:noProof/>
                <w:szCs w:val="21"/>
              </w:rPr>
              <w:t>16.5 原資料の閲覧</w:t>
            </w:r>
            <w:r w:rsidR="00D13BF5" w:rsidRPr="00D13BF5">
              <w:rPr>
                <w:noProof/>
                <w:webHidden/>
                <w:szCs w:val="21"/>
              </w:rPr>
              <w:tab/>
            </w:r>
            <w:r w:rsidR="00D13BF5" w:rsidRPr="00D13BF5">
              <w:rPr>
                <w:noProof/>
                <w:webHidden/>
                <w:szCs w:val="21"/>
              </w:rPr>
              <w:fldChar w:fldCharType="begin"/>
            </w:r>
            <w:r w:rsidR="00D13BF5" w:rsidRPr="00D13BF5">
              <w:rPr>
                <w:noProof/>
                <w:webHidden/>
                <w:szCs w:val="21"/>
              </w:rPr>
              <w:instrText xml:space="preserve"> PAGEREF _Toc1410448 \h </w:instrText>
            </w:r>
            <w:r w:rsidR="00D13BF5" w:rsidRPr="00D13BF5">
              <w:rPr>
                <w:noProof/>
                <w:webHidden/>
                <w:szCs w:val="21"/>
              </w:rPr>
            </w:r>
            <w:r w:rsidR="00D13BF5" w:rsidRPr="00D13BF5">
              <w:rPr>
                <w:noProof/>
                <w:webHidden/>
                <w:szCs w:val="21"/>
              </w:rPr>
              <w:fldChar w:fldCharType="separate"/>
            </w:r>
            <w:r w:rsidR="008B5F2C">
              <w:rPr>
                <w:noProof/>
                <w:webHidden/>
                <w:szCs w:val="21"/>
              </w:rPr>
              <w:t>36</w:t>
            </w:r>
            <w:r w:rsidR="00D13BF5" w:rsidRPr="00D13BF5">
              <w:rPr>
                <w:noProof/>
                <w:webHidden/>
                <w:szCs w:val="21"/>
              </w:rPr>
              <w:fldChar w:fldCharType="end"/>
            </w:r>
          </w:hyperlink>
        </w:p>
        <w:p w14:paraId="4296B7EA" w14:textId="1AA2A1FC" w:rsidR="00D13BF5" w:rsidRPr="00D13BF5" w:rsidRDefault="00A12BD8">
          <w:pPr>
            <w:pStyle w:val="22"/>
            <w:tabs>
              <w:tab w:val="right" w:leader="dot" w:pos="10456"/>
            </w:tabs>
            <w:rPr>
              <w:rFonts w:cstheme="minorBidi"/>
              <w:noProof/>
              <w:szCs w:val="21"/>
            </w:rPr>
          </w:pPr>
          <w:hyperlink w:anchor="_Toc1410449" w:history="1">
            <w:r w:rsidR="00D13BF5" w:rsidRPr="00D13BF5">
              <w:rPr>
                <w:rStyle w:val="af7"/>
                <w:noProof/>
                <w:szCs w:val="21"/>
              </w:rPr>
              <w:t>16.6 健康被害に対する補償</w:t>
            </w:r>
            <w:r w:rsidR="00D13BF5" w:rsidRPr="00D13BF5">
              <w:rPr>
                <w:noProof/>
                <w:webHidden/>
                <w:szCs w:val="21"/>
              </w:rPr>
              <w:tab/>
            </w:r>
            <w:r w:rsidR="00D13BF5" w:rsidRPr="00D13BF5">
              <w:rPr>
                <w:noProof/>
                <w:webHidden/>
                <w:szCs w:val="21"/>
              </w:rPr>
              <w:fldChar w:fldCharType="begin"/>
            </w:r>
            <w:r w:rsidR="00D13BF5" w:rsidRPr="00D13BF5">
              <w:rPr>
                <w:noProof/>
                <w:webHidden/>
                <w:szCs w:val="21"/>
              </w:rPr>
              <w:instrText xml:space="preserve"> PAGEREF _Toc1410449 \h </w:instrText>
            </w:r>
            <w:r w:rsidR="00D13BF5" w:rsidRPr="00D13BF5">
              <w:rPr>
                <w:noProof/>
                <w:webHidden/>
                <w:szCs w:val="21"/>
              </w:rPr>
            </w:r>
            <w:r w:rsidR="00D13BF5" w:rsidRPr="00D13BF5">
              <w:rPr>
                <w:noProof/>
                <w:webHidden/>
                <w:szCs w:val="21"/>
              </w:rPr>
              <w:fldChar w:fldCharType="separate"/>
            </w:r>
            <w:r w:rsidR="008B5F2C">
              <w:rPr>
                <w:noProof/>
                <w:webHidden/>
                <w:szCs w:val="21"/>
              </w:rPr>
              <w:t>36</w:t>
            </w:r>
            <w:r w:rsidR="00D13BF5" w:rsidRPr="00D13BF5">
              <w:rPr>
                <w:noProof/>
                <w:webHidden/>
                <w:szCs w:val="21"/>
              </w:rPr>
              <w:fldChar w:fldCharType="end"/>
            </w:r>
          </w:hyperlink>
        </w:p>
        <w:p w14:paraId="2B1A7369" w14:textId="23270221" w:rsidR="00D13BF5" w:rsidRPr="00D13BF5" w:rsidRDefault="00A12BD8">
          <w:pPr>
            <w:pStyle w:val="31"/>
            <w:tabs>
              <w:tab w:val="right" w:leader="dot" w:pos="10456"/>
            </w:tabs>
            <w:rPr>
              <w:rFonts w:ascii="HG丸ｺﾞｼｯｸM-PRO" w:eastAsia="HG丸ｺﾞｼｯｸM-PRO" w:hAnsi="HG丸ｺﾞｼｯｸM-PRO" w:cstheme="minorBidi"/>
              <w:noProof/>
              <w:kern w:val="2"/>
              <w:sz w:val="21"/>
              <w:szCs w:val="21"/>
            </w:rPr>
          </w:pPr>
          <w:hyperlink w:anchor="_Toc1410450" w:history="1">
            <w:r w:rsidR="00D13BF5" w:rsidRPr="00D13BF5">
              <w:rPr>
                <w:rStyle w:val="af7"/>
                <w:rFonts w:ascii="HG丸ｺﾞｼｯｸM-PRO" w:eastAsia="HG丸ｺﾞｼｯｸM-PRO" w:hAnsi="HG丸ｺﾞｼｯｸM-PRO"/>
                <w:noProof/>
                <w:sz w:val="21"/>
                <w:szCs w:val="21"/>
              </w:rPr>
              <w:t>16.6.1 補償</w:t>
            </w:r>
            <w:r w:rsidR="00D13BF5" w:rsidRPr="00D13BF5">
              <w:rPr>
                <w:rFonts w:ascii="HG丸ｺﾞｼｯｸM-PRO" w:eastAsia="HG丸ｺﾞｼｯｸM-PRO" w:hAnsi="HG丸ｺﾞｼｯｸM-PRO"/>
                <w:noProof/>
                <w:webHidden/>
                <w:sz w:val="21"/>
                <w:szCs w:val="21"/>
              </w:rPr>
              <w:tab/>
            </w:r>
            <w:r w:rsidR="00D13BF5" w:rsidRPr="00D13BF5">
              <w:rPr>
                <w:rFonts w:ascii="HG丸ｺﾞｼｯｸM-PRO" w:eastAsia="HG丸ｺﾞｼｯｸM-PRO" w:hAnsi="HG丸ｺﾞｼｯｸM-PRO"/>
                <w:noProof/>
                <w:webHidden/>
                <w:sz w:val="21"/>
                <w:szCs w:val="21"/>
              </w:rPr>
              <w:fldChar w:fldCharType="begin"/>
            </w:r>
            <w:r w:rsidR="00D13BF5" w:rsidRPr="00D13BF5">
              <w:rPr>
                <w:rFonts w:ascii="HG丸ｺﾞｼｯｸM-PRO" w:eastAsia="HG丸ｺﾞｼｯｸM-PRO" w:hAnsi="HG丸ｺﾞｼｯｸM-PRO"/>
                <w:noProof/>
                <w:webHidden/>
                <w:sz w:val="21"/>
                <w:szCs w:val="21"/>
              </w:rPr>
              <w:instrText xml:space="preserve"> PAGEREF _Toc1410450 \h </w:instrText>
            </w:r>
            <w:r w:rsidR="00D13BF5" w:rsidRPr="00D13BF5">
              <w:rPr>
                <w:rFonts w:ascii="HG丸ｺﾞｼｯｸM-PRO" w:eastAsia="HG丸ｺﾞｼｯｸM-PRO" w:hAnsi="HG丸ｺﾞｼｯｸM-PRO"/>
                <w:noProof/>
                <w:webHidden/>
                <w:sz w:val="21"/>
                <w:szCs w:val="21"/>
              </w:rPr>
            </w:r>
            <w:r w:rsidR="00D13BF5" w:rsidRPr="00D13BF5">
              <w:rPr>
                <w:rFonts w:ascii="HG丸ｺﾞｼｯｸM-PRO" w:eastAsia="HG丸ｺﾞｼｯｸM-PRO" w:hAnsi="HG丸ｺﾞｼｯｸM-PRO"/>
                <w:noProof/>
                <w:webHidden/>
                <w:sz w:val="21"/>
                <w:szCs w:val="21"/>
              </w:rPr>
              <w:fldChar w:fldCharType="separate"/>
            </w:r>
            <w:r w:rsidR="008B5F2C">
              <w:rPr>
                <w:rFonts w:ascii="HG丸ｺﾞｼｯｸM-PRO" w:eastAsia="HG丸ｺﾞｼｯｸM-PRO" w:hAnsi="HG丸ｺﾞｼｯｸM-PRO"/>
                <w:noProof/>
                <w:webHidden/>
                <w:sz w:val="21"/>
                <w:szCs w:val="21"/>
              </w:rPr>
              <w:t>36</w:t>
            </w:r>
            <w:r w:rsidR="00D13BF5" w:rsidRPr="00D13BF5">
              <w:rPr>
                <w:rFonts w:ascii="HG丸ｺﾞｼｯｸM-PRO" w:eastAsia="HG丸ｺﾞｼｯｸM-PRO" w:hAnsi="HG丸ｺﾞｼｯｸM-PRO"/>
                <w:noProof/>
                <w:webHidden/>
                <w:sz w:val="21"/>
                <w:szCs w:val="21"/>
              </w:rPr>
              <w:fldChar w:fldCharType="end"/>
            </w:r>
          </w:hyperlink>
        </w:p>
        <w:p w14:paraId="30CA5019" w14:textId="5561875B" w:rsidR="00D13BF5" w:rsidRPr="00D13BF5" w:rsidRDefault="00A12BD8">
          <w:pPr>
            <w:pStyle w:val="31"/>
            <w:tabs>
              <w:tab w:val="right" w:leader="dot" w:pos="10456"/>
            </w:tabs>
            <w:rPr>
              <w:rFonts w:ascii="HG丸ｺﾞｼｯｸM-PRO" w:eastAsia="HG丸ｺﾞｼｯｸM-PRO" w:hAnsi="HG丸ｺﾞｼｯｸM-PRO" w:cstheme="minorBidi"/>
              <w:noProof/>
              <w:kern w:val="2"/>
              <w:sz w:val="21"/>
              <w:szCs w:val="21"/>
            </w:rPr>
          </w:pPr>
          <w:hyperlink w:anchor="_Toc1410451" w:history="1">
            <w:r w:rsidR="00D13BF5" w:rsidRPr="00D13BF5">
              <w:rPr>
                <w:rStyle w:val="af7"/>
                <w:rFonts w:ascii="HG丸ｺﾞｼｯｸM-PRO" w:eastAsia="HG丸ｺﾞｼｯｸM-PRO" w:hAnsi="HG丸ｺﾞｼｯｸM-PRO"/>
                <w:noProof/>
                <w:sz w:val="21"/>
                <w:szCs w:val="21"/>
              </w:rPr>
              <w:t>16.6.2 賠償</w:t>
            </w:r>
            <w:r w:rsidR="00D13BF5" w:rsidRPr="00D13BF5">
              <w:rPr>
                <w:rFonts w:ascii="HG丸ｺﾞｼｯｸM-PRO" w:eastAsia="HG丸ｺﾞｼｯｸM-PRO" w:hAnsi="HG丸ｺﾞｼｯｸM-PRO"/>
                <w:noProof/>
                <w:webHidden/>
                <w:sz w:val="21"/>
                <w:szCs w:val="21"/>
              </w:rPr>
              <w:tab/>
            </w:r>
            <w:r w:rsidR="00D13BF5" w:rsidRPr="00D13BF5">
              <w:rPr>
                <w:rFonts w:ascii="HG丸ｺﾞｼｯｸM-PRO" w:eastAsia="HG丸ｺﾞｼｯｸM-PRO" w:hAnsi="HG丸ｺﾞｼｯｸM-PRO"/>
                <w:noProof/>
                <w:webHidden/>
                <w:sz w:val="21"/>
                <w:szCs w:val="21"/>
              </w:rPr>
              <w:fldChar w:fldCharType="begin"/>
            </w:r>
            <w:r w:rsidR="00D13BF5" w:rsidRPr="00D13BF5">
              <w:rPr>
                <w:rFonts w:ascii="HG丸ｺﾞｼｯｸM-PRO" w:eastAsia="HG丸ｺﾞｼｯｸM-PRO" w:hAnsi="HG丸ｺﾞｼｯｸM-PRO"/>
                <w:noProof/>
                <w:webHidden/>
                <w:sz w:val="21"/>
                <w:szCs w:val="21"/>
              </w:rPr>
              <w:instrText xml:space="preserve"> PAGEREF _Toc1410451 \h </w:instrText>
            </w:r>
            <w:r w:rsidR="00D13BF5" w:rsidRPr="00D13BF5">
              <w:rPr>
                <w:rFonts w:ascii="HG丸ｺﾞｼｯｸM-PRO" w:eastAsia="HG丸ｺﾞｼｯｸM-PRO" w:hAnsi="HG丸ｺﾞｼｯｸM-PRO"/>
                <w:noProof/>
                <w:webHidden/>
                <w:sz w:val="21"/>
                <w:szCs w:val="21"/>
              </w:rPr>
            </w:r>
            <w:r w:rsidR="00D13BF5" w:rsidRPr="00D13BF5">
              <w:rPr>
                <w:rFonts w:ascii="HG丸ｺﾞｼｯｸM-PRO" w:eastAsia="HG丸ｺﾞｼｯｸM-PRO" w:hAnsi="HG丸ｺﾞｼｯｸM-PRO"/>
                <w:noProof/>
                <w:webHidden/>
                <w:sz w:val="21"/>
                <w:szCs w:val="21"/>
              </w:rPr>
              <w:fldChar w:fldCharType="separate"/>
            </w:r>
            <w:r w:rsidR="008B5F2C">
              <w:rPr>
                <w:rFonts w:ascii="HG丸ｺﾞｼｯｸM-PRO" w:eastAsia="HG丸ｺﾞｼｯｸM-PRO" w:hAnsi="HG丸ｺﾞｼｯｸM-PRO"/>
                <w:noProof/>
                <w:webHidden/>
                <w:sz w:val="21"/>
                <w:szCs w:val="21"/>
              </w:rPr>
              <w:t>36</w:t>
            </w:r>
            <w:r w:rsidR="00D13BF5" w:rsidRPr="00D13BF5">
              <w:rPr>
                <w:rFonts w:ascii="HG丸ｺﾞｼｯｸM-PRO" w:eastAsia="HG丸ｺﾞｼｯｸM-PRO" w:hAnsi="HG丸ｺﾞｼｯｸM-PRO"/>
                <w:noProof/>
                <w:webHidden/>
                <w:sz w:val="21"/>
                <w:szCs w:val="21"/>
              </w:rPr>
              <w:fldChar w:fldCharType="end"/>
            </w:r>
          </w:hyperlink>
        </w:p>
        <w:p w14:paraId="5C6F9776" w14:textId="5D4FC8A5" w:rsidR="00D13BF5" w:rsidRPr="00D13BF5" w:rsidRDefault="00A12BD8">
          <w:pPr>
            <w:pStyle w:val="22"/>
            <w:tabs>
              <w:tab w:val="right" w:leader="dot" w:pos="10456"/>
            </w:tabs>
            <w:rPr>
              <w:rFonts w:cstheme="minorBidi"/>
              <w:noProof/>
              <w:szCs w:val="21"/>
            </w:rPr>
          </w:pPr>
          <w:hyperlink w:anchor="_Toc1410452" w:history="1">
            <w:r w:rsidR="00D13BF5" w:rsidRPr="00D13BF5">
              <w:rPr>
                <w:rStyle w:val="af7"/>
                <w:noProof/>
                <w:szCs w:val="21"/>
              </w:rPr>
              <w:t>16.7 研究に参加しない場合の治療方法</w:t>
            </w:r>
            <w:r w:rsidR="00D13BF5" w:rsidRPr="00D13BF5">
              <w:rPr>
                <w:noProof/>
                <w:webHidden/>
                <w:szCs w:val="21"/>
              </w:rPr>
              <w:tab/>
            </w:r>
            <w:r w:rsidR="00D13BF5" w:rsidRPr="00D13BF5">
              <w:rPr>
                <w:noProof/>
                <w:webHidden/>
                <w:szCs w:val="21"/>
              </w:rPr>
              <w:fldChar w:fldCharType="begin"/>
            </w:r>
            <w:r w:rsidR="00D13BF5" w:rsidRPr="00D13BF5">
              <w:rPr>
                <w:noProof/>
                <w:webHidden/>
                <w:szCs w:val="21"/>
              </w:rPr>
              <w:instrText xml:space="preserve"> PAGEREF _Toc1410452 \h </w:instrText>
            </w:r>
            <w:r w:rsidR="00D13BF5" w:rsidRPr="00D13BF5">
              <w:rPr>
                <w:noProof/>
                <w:webHidden/>
                <w:szCs w:val="21"/>
              </w:rPr>
            </w:r>
            <w:r w:rsidR="00D13BF5" w:rsidRPr="00D13BF5">
              <w:rPr>
                <w:noProof/>
                <w:webHidden/>
                <w:szCs w:val="21"/>
              </w:rPr>
              <w:fldChar w:fldCharType="separate"/>
            </w:r>
            <w:r w:rsidR="008B5F2C">
              <w:rPr>
                <w:noProof/>
                <w:webHidden/>
                <w:szCs w:val="21"/>
              </w:rPr>
              <w:t>37</w:t>
            </w:r>
            <w:r w:rsidR="00D13BF5" w:rsidRPr="00D13BF5">
              <w:rPr>
                <w:noProof/>
                <w:webHidden/>
                <w:szCs w:val="21"/>
              </w:rPr>
              <w:fldChar w:fldCharType="end"/>
            </w:r>
          </w:hyperlink>
        </w:p>
        <w:p w14:paraId="4012758A" w14:textId="422772CE" w:rsidR="00D13BF5" w:rsidRPr="00D13BF5" w:rsidRDefault="00A12BD8">
          <w:pPr>
            <w:pStyle w:val="22"/>
            <w:tabs>
              <w:tab w:val="right" w:leader="dot" w:pos="10456"/>
            </w:tabs>
            <w:rPr>
              <w:rFonts w:cstheme="minorBidi"/>
              <w:noProof/>
              <w:szCs w:val="21"/>
            </w:rPr>
          </w:pPr>
          <w:hyperlink w:anchor="_Toc1410453" w:history="1">
            <w:r w:rsidR="00D13BF5" w:rsidRPr="00D13BF5">
              <w:rPr>
                <w:rStyle w:val="af7"/>
                <w:rFonts w:cs="Times New Roman"/>
                <w:noProof/>
                <w:szCs w:val="21"/>
              </w:rPr>
              <w:t xml:space="preserve">16.8 </w:t>
            </w:r>
            <w:r w:rsidR="00D13BF5" w:rsidRPr="00D13BF5">
              <w:rPr>
                <w:rStyle w:val="af7"/>
                <w:noProof/>
                <w:szCs w:val="21"/>
              </w:rPr>
              <w:t>研究終了後治療</w:t>
            </w:r>
            <w:r w:rsidR="00D13BF5" w:rsidRPr="00D13BF5">
              <w:rPr>
                <w:noProof/>
                <w:webHidden/>
                <w:szCs w:val="21"/>
              </w:rPr>
              <w:tab/>
            </w:r>
            <w:r w:rsidR="00D13BF5" w:rsidRPr="00D13BF5">
              <w:rPr>
                <w:noProof/>
                <w:webHidden/>
                <w:szCs w:val="21"/>
              </w:rPr>
              <w:fldChar w:fldCharType="begin"/>
            </w:r>
            <w:r w:rsidR="00D13BF5" w:rsidRPr="00D13BF5">
              <w:rPr>
                <w:noProof/>
                <w:webHidden/>
                <w:szCs w:val="21"/>
              </w:rPr>
              <w:instrText xml:space="preserve"> PAGEREF _Toc1410453 \h </w:instrText>
            </w:r>
            <w:r w:rsidR="00D13BF5" w:rsidRPr="00D13BF5">
              <w:rPr>
                <w:noProof/>
                <w:webHidden/>
                <w:szCs w:val="21"/>
              </w:rPr>
            </w:r>
            <w:r w:rsidR="00D13BF5" w:rsidRPr="00D13BF5">
              <w:rPr>
                <w:noProof/>
                <w:webHidden/>
                <w:szCs w:val="21"/>
              </w:rPr>
              <w:fldChar w:fldCharType="separate"/>
            </w:r>
            <w:r w:rsidR="008B5F2C">
              <w:rPr>
                <w:noProof/>
                <w:webHidden/>
                <w:szCs w:val="21"/>
              </w:rPr>
              <w:t>37</w:t>
            </w:r>
            <w:r w:rsidR="00D13BF5" w:rsidRPr="00D13BF5">
              <w:rPr>
                <w:noProof/>
                <w:webHidden/>
                <w:szCs w:val="21"/>
              </w:rPr>
              <w:fldChar w:fldCharType="end"/>
            </w:r>
          </w:hyperlink>
        </w:p>
        <w:p w14:paraId="1F3409A6" w14:textId="341D2C0C" w:rsidR="00D13BF5" w:rsidRPr="00D13BF5" w:rsidRDefault="00A12BD8">
          <w:pPr>
            <w:pStyle w:val="22"/>
            <w:tabs>
              <w:tab w:val="right" w:leader="dot" w:pos="10456"/>
            </w:tabs>
            <w:rPr>
              <w:rFonts w:cstheme="minorBidi"/>
              <w:noProof/>
              <w:szCs w:val="21"/>
            </w:rPr>
          </w:pPr>
          <w:hyperlink w:anchor="_Toc1410454" w:history="1">
            <w:r w:rsidR="00D13BF5" w:rsidRPr="00D13BF5">
              <w:rPr>
                <w:rStyle w:val="af7"/>
                <w:noProof/>
                <w:szCs w:val="21"/>
              </w:rPr>
              <w:t>16.9 研究対象者に係る研究結果（偶発的所見を含む）の取扱い</w:t>
            </w:r>
            <w:r w:rsidR="00D13BF5" w:rsidRPr="00D13BF5">
              <w:rPr>
                <w:noProof/>
                <w:webHidden/>
                <w:szCs w:val="21"/>
              </w:rPr>
              <w:tab/>
            </w:r>
            <w:r w:rsidR="00D13BF5" w:rsidRPr="00D13BF5">
              <w:rPr>
                <w:noProof/>
                <w:webHidden/>
                <w:szCs w:val="21"/>
              </w:rPr>
              <w:fldChar w:fldCharType="begin"/>
            </w:r>
            <w:r w:rsidR="00D13BF5" w:rsidRPr="00D13BF5">
              <w:rPr>
                <w:noProof/>
                <w:webHidden/>
                <w:szCs w:val="21"/>
              </w:rPr>
              <w:instrText xml:space="preserve"> PAGEREF _Toc1410454 \h </w:instrText>
            </w:r>
            <w:r w:rsidR="00D13BF5" w:rsidRPr="00D13BF5">
              <w:rPr>
                <w:noProof/>
                <w:webHidden/>
                <w:szCs w:val="21"/>
              </w:rPr>
            </w:r>
            <w:r w:rsidR="00D13BF5" w:rsidRPr="00D13BF5">
              <w:rPr>
                <w:noProof/>
                <w:webHidden/>
                <w:szCs w:val="21"/>
              </w:rPr>
              <w:fldChar w:fldCharType="separate"/>
            </w:r>
            <w:r w:rsidR="008B5F2C">
              <w:rPr>
                <w:noProof/>
                <w:webHidden/>
                <w:szCs w:val="21"/>
              </w:rPr>
              <w:t>37</w:t>
            </w:r>
            <w:r w:rsidR="00D13BF5" w:rsidRPr="00D13BF5">
              <w:rPr>
                <w:noProof/>
                <w:webHidden/>
                <w:szCs w:val="21"/>
              </w:rPr>
              <w:fldChar w:fldCharType="end"/>
            </w:r>
          </w:hyperlink>
        </w:p>
        <w:p w14:paraId="2A62E8F7" w14:textId="6141F577" w:rsidR="00D13BF5" w:rsidRPr="00D13BF5" w:rsidRDefault="00A12BD8">
          <w:pPr>
            <w:pStyle w:val="22"/>
            <w:tabs>
              <w:tab w:val="right" w:leader="dot" w:pos="10456"/>
            </w:tabs>
            <w:rPr>
              <w:rFonts w:cstheme="minorBidi"/>
              <w:noProof/>
              <w:szCs w:val="21"/>
            </w:rPr>
          </w:pPr>
          <w:hyperlink w:anchor="_Toc1410455" w:history="1">
            <w:r w:rsidR="00D13BF5" w:rsidRPr="00D13BF5">
              <w:rPr>
                <w:rStyle w:val="af7"/>
                <w:noProof/>
                <w:szCs w:val="21"/>
              </w:rPr>
              <w:t>16.10 研究対象者の費用負担</w:t>
            </w:r>
            <w:r w:rsidR="00D13BF5" w:rsidRPr="00D13BF5">
              <w:rPr>
                <w:noProof/>
                <w:webHidden/>
                <w:szCs w:val="21"/>
              </w:rPr>
              <w:tab/>
            </w:r>
            <w:r w:rsidR="00D13BF5" w:rsidRPr="00D13BF5">
              <w:rPr>
                <w:noProof/>
                <w:webHidden/>
                <w:szCs w:val="21"/>
              </w:rPr>
              <w:fldChar w:fldCharType="begin"/>
            </w:r>
            <w:r w:rsidR="00D13BF5" w:rsidRPr="00D13BF5">
              <w:rPr>
                <w:noProof/>
                <w:webHidden/>
                <w:szCs w:val="21"/>
              </w:rPr>
              <w:instrText xml:space="preserve"> PAGEREF _Toc1410455 \h </w:instrText>
            </w:r>
            <w:r w:rsidR="00D13BF5" w:rsidRPr="00D13BF5">
              <w:rPr>
                <w:noProof/>
                <w:webHidden/>
                <w:szCs w:val="21"/>
              </w:rPr>
            </w:r>
            <w:r w:rsidR="00D13BF5" w:rsidRPr="00D13BF5">
              <w:rPr>
                <w:noProof/>
                <w:webHidden/>
                <w:szCs w:val="21"/>
              </w:rPr>
              <w:fldChar w:fldCharType="separate"/>
            </w:r>
            <w:r w:rsidR="008B5F2C">
              <w:rPr>
                <w:noProof/>
                <w:webHidden/>
                <w:szCs w:val="21"/>
              </w:rPr>
              <w:t>37</w:t>
            </w:r>
            <w:r w:rsidR="00D13BF5" w:rsidRPr="00D13BF5">
              <w:rPr>
                <w:noProof/>
                <w:webHidden/>
                <w:szCs w:val="21"/>
              </w:rPr>
              <w:fldChar w:fldCharType="end"/>
            </w:r>
          </w:hyperlink>
        </w:p>
        <w:p w14:paraId="2F902665" w14:textId="6BCDFDB2" w:rsidR="00D13BF5" w:rsidRPr="00D13BF5" w:rsidRDefault="00A12BD8">
          <w:pPr>
            <w:pStyle w:val="22"/>
            <w:tabs>
              <w:tab w:val="right" w:leader="dot" w:pos="10456"/>
            </w:tabs>
            <w:rPr>
              <w:rFonts w:cstheme="minorBidi"/>
              <w:noProof/>
              <w:szCs w:val="21"/>
            </w:rPr>
          </w:pPr>
          <w:hyperlink w:anchor="_Toc1410456" w:history="1">
            <w:r w:rsidR="00D13BF5" w:rsidRPr="00D13BF5">
              <w:rPr>
                <w:rStyle w:val="af7"/>
                <w:bCs/>
                <w:noProof/>
                <w:szCs w:val="21"/>
              </w:rPr>
              <w:t xml:space="preserve">16.11 </w:t>
            </w:r>
            <w:r w:rsidR="00D13BF5" w:rsidRPr="00D13BF5">
              <w:rPr>
                <w:rStyle w:val="af7"/>
                <w:noProof/>
                <w:szCs w:val="21"/>
              </w:rPr>
              <w:t>研究資金および利益相反</w:t>
            </w:r>
            <w:r w:rsidR="00D13BF5" w:rsidRPr="00D13BF5">
              <w:rPr>
                <w:noProof/>
                <w:webHidden/>
                <w:szCs w:val="21"/>
              </w:rPr>
              <w:tab/>
            </w:r>
            <w:r w:rsidR="00D13BF5" w:rsidRPr="00D13BF5">
              <w:rPr>
                <w:noProof/>
                <w:webHidden/>
                <w:szCs w:val="21"/>
              </w:rPr>
              <w:fldChar w:fldCharType="begin"/>
            </w:r>
            <w:r w:rsidR="00D13BF5" w:rsidRPr="00D13BF5">
              <w:rPr>
                <w:noProof/>
                <w:webHidden/>
                <w:szCs w:val="21"/>
              </w:rPr>
              <w:instrText xml:space="preserve"> PAGEREF _Toc1410456 \h </w:instrText>
            </w:r>
            <w:r w:rsidR="00D13BF5" w:rsidRPr="00D13BF5">
              <w:rPr>
                <w:noProof/>
                <w:webHidden/>
                <w:szCs w:val="21"/>
              </w:rPr>
            </w:r>
            <w:r w:rsidR="00D13BF5" w:rsidRPr="00D13BF5">
              <w:rPr>
                <w:noProof/>
                <w:webHidden/>
                <w:szCs w:val="21"/>
              </w:rPr>
              <w:fldChar w:fldCharType="separate"/>
            </w:r>
            <w:r w:rsidR="008B5F2C">
              <w:rPr>
                <w:noProof/>
                <w:webHidden/>
                <w:szCs w:val="21"/>
              </w:rPr>
              <w:t>37</w:t>
            </w:r>
            <w:r w:rsidR="00D13BF5" w:rsidRPr="00D13BF5">
              <w:rPr>
                <w:noProof/>
                <w:webHidden/>
                <w:szCs w:val="21"/>
              </w:rPr>
              <w:fldChar w:fldCharType="end"/>
            </w:r>
          </w:hyperlink>
        </w:p>
        <w:p w14:paraId="481DC24A" w14:textId="08FEC493" w:rsidR="00D13BF5" w:rsidRPr="00D13BF5" w:rsidRDefault="00A12BD8">
          <w:pPr>
            <w:pStyle w:val="31"/>
            <w:tabs>
              <w:tab w:val="right" w:leader="dot" w:pos="10456"/>
            </w:tabs>
            <w:rPr>
              <w:rFonts w:ascii="HG丸ｺﾞｼｯｸM-PRO" w:eastAsia="HG丸ｺﾞｼｯｸM-PRO" w:hAnsi="HG丸ｺﾞｼｯｸM-PRO" w:cstheme="minorBidi"/>
              <w:noProof/>
              <w:kern w:val="2"/>
              <w:sz w:val="21"/>
              <w:szCs w:val="21"/>
            </w:rPr>
          </w:pPr>
          <w:hyperlink w:anchor="_Toc1410457" w:history="1">
            <w:r w:rsidR="00D13BF5" w:rsidRPr="00D13BF5">
              <w:rPr>
                <w:rStyle w:val="af7"/>
                <w:rFonts w:ascii="HG丸ｺﾞｼｯｸM-PRO" w:eastAsia="HG丸ｺﾞｼｯｸM-PRO" w:hAnsi="HG丸ｺﾞｼｯｸM-PRO"/>
                <w:noProof/>
                <w:sz w:val="21"/>
                <w:szCs w:val="21"/>
              </w:rPr>
              <w:t>16.11.1 研究資金</w:t>
            </w:r>
            <w:r w:rsidR="00D13BF5" w:rsidRPr="00D13BF5">
              <w:rPr>
                <w:rFonts w:ascii="HG丸ｺﾞｼｯｸM-PRO" w:eastAsia="HG丸ｺﾞｼｯｸM-PRO" w:hAnsi="HG丸ｺﾞｼｯｸM-PRO"/>
                <w:noProof/>
                <w:webHidden/>
                <w:sz w:val="21"/>
                <w:szCs w:val="21"/>
              </w:rPr>
              <w:tab/>
            </w:r>
            <w:r w:rsidR="00D13BF5" w:rsidRPr="00D13BF5">
              <w:rPr>
                <w:rFonts w:ascii="HG丸ｺﾞｼｯｸM-PRO" w:eastAsia="HG丸ｺﾞｼｯｸM-PRO" w:hAnsi="HG丸ｺﾞｼｯｸM-PRO"/>
                <w:noProof/>
                <w:webHidden/>
                <w:sz w:val="21"/>
                <w:szCs w:val="21"/>
              </w:rPr>
              <w:fldChar w:fldCharType="begin"/>
            </w:r>
            <w:r w:rsidR="00D13BF5" w:rsidRPr="00D13BF5">
              <w:rPr>
                <w:rFonts w:ascii="HG丸ｺﾞｼｯｸM-PRO" w:eastAsia="HG丸ｺﾞｼｯｸM-PRO" w:hAnsi="HG丸ｺﾞｼｯｸM-PRO"/>
                <w:noProof/>
                <w:webHidden/>
                <w:sz w:val="21"/>
                <w:szCs w:val="21"/>
              </w:rPr>
              <w:instrText xml:space="preserve"> PAGEREF _Toc1410457 \h </w:instrText>
            </w:r>
            <w:r w:rsidR="00D13BF5" w:rsidRPr="00D13BF5">
              <w:rPr>
                <w:rFonts w:ascii="HG丸ｺﾞｼｯｸM-PRO" w:eastAsia="HG丸ｺﾞｼｯｸM-PRO" w:hAnsi="HG丸ｺﾞｼｯｸM-PRO"/>
                <w:noProof/>
                <w:webHidden/>
                <w:sz w:val="21"/>
                <w:szCs w:val="21"/>
              </w:rPr>
            </w:r>
            <w:r w:rsidR="00D13BF5" w:rsidRPr="00D13BF5">
              <w:rPr>
                <w:rFonts w:ascii="HG丸ｺﾞｼｯｸM-PRO" w:eastAsia="HG丸ｺﾞｼｯｸM-PRO" w:hAnsi="HG丸ｺﾞｼｯｸM-PRO"/>
                <w:noProof/>
                <w:webHidden/>
                <w:sz w:val="21"/>
                <w:szCs w:val="21"/>
              </w:rPr>
              <w:fldChar w:fldCharType="separate"/>
            </w:r>
            <w:r w:rsidR="008B5F2C">
              <w:rPr>
                <w:rFonts w:ascii="HG丸ｺﾞｼｯｸM-PRO" w:eastAsia="HG丸ｺﾞｼｯｸM-PRO" w:hAnsi="HG丸ｺﾞｼｯｸM-PRO"/>
                <w:noProof/>
                <w:webHidden/>
                <w:sz w:val="21"/>
                <w:szCs w:val="21"/>
              </w:rPr>
              <w:t>37</w:t>
            </w:r>
            <w:r w:rsidR="00D13BF5" w:rsidRPr="00D13BF5">
              <w:rPr>
                <w:rFonts w:ascii="HG丸ｺﾞｼｯｸM-PRO" w:eastAsia="HG丸ｺﾞｼｯｸM-PRO" w:hAnsi="HG丸ｺﾞｼｯｸM-PRO"/>
                <w:noProof/>
                <w:webHidden/>
                <w:sz w:val="21"/>
                <w:szCs w:val="21"/>
              </w:rPr>
              <w:fldChar w:fldCharType="end"/>
            </w:r>
          </w:hyperlink>
        </w:p>
        <w:p w14:paraId="38B3634E" w14:textId="2BCA5B71" w:rsidR="00D13BF5" w:rsidRPr="00D13BF5" w:rsidRDefault="00A12BD8">
          <w:pPr>
            <w:pStyle w:val="31"/>
            <w:tabs>
              <w:tab w:val="right" w:leader="dot" w:pos="10456"/>
            </w:tabs>
            <w:rPr>
              <w:rFonts w:ascii="HG丸ｺﾞｼｯｸM-PRO" w:eastAsia="HG丸ｺﾞｼｯｸM-PRO" w:hAnsi="HG丸ｺﾞｼｯｸM-PRO" w:cstheme="minorBidi"/>
              <w:noProof/>
              <w:kern w:val="2"/>
              <w:sz w:val="21"/>
              <w:szCs w:val="21"/>
            </w:rPr>
          </w:pPr>
          <w:hyperlink w:anchor="_Toc1410458" w:history="1">
            <w:r w:rsidR="00D13BF5" w:rsidRPr="00D13BF5">
              <w:rPr>
                <w:rStyle w:val="af7"/>
                <w:rFonts w:ascii="HG丸ｺﾞｼｯｸM-PRO" w:eastAsia="HG丸ｺﾞｼｯｸM-PRO" w:hAnsi="HG丸ｺﾞｼｯｸM-PRO"/>
                <w:noProof/>
                <w:sz w:val="21"/>
                <w:szCs w:val="21"/>
              </w:rPr>
              <w:t>16.11.2 研究組織・研究者の利益相反</w:t>
            </w:r>
            <w:r w:rsidR="00D13BF5" w:rsidRPr="00D13BF5">
              <w:rPr>
                <w:rFonts w:ascii="HG丸ｺﾞｼｯｸM-PRO" w:eastAsia="HG丸ｺﾞｼｯｸM-PRO" w:hAnsi="HG丸ｺﾞｼｯｸM-PRO"/>
                <w:noProof/>
                <w:webHidden/>
                <w:sz w:val="21"/>
                <w:szCs w:val="21"/>
              </w:rPr>
              <w:tab/>
            </w:r>
            <w:r w:rsidR="00D13BF5" w:rsidRPr="00D13BF5">
              <w:rPr>
                <w:rFonts w:ascii="HG丸ｺﾞｼｯｸM-PRO" w:eastAsia="HG丸ｺﾞｼｯｸM-PRO" w:hAnsi="HG丸ｺﾞｼｯｸM-PRO"/>
                <w:noProof/>
                <w:webHidden/>
                <w:sz w:val="21"/>
                <w:szCs w:val="21"/>
              </w:rPr>
              <w:fldChar w:fldCharType="begin"/>
            </w:r>
            <w:r w:rsidR="00D13BF5" w:rsidRPr="00D13BF5">
              <w:rPr>
                <w:rFonts w:ascii="HG丸ｺﾞｼｯｸM-PRO" w:eastAsia="HG丸ｺﾞｼｯｸM-PRO" w:hAnsi="HG丸ｺﾞｼｯｸM-PRO"/>
                <w:noProof/>
                <w:webHidden/>
                <w:sz w:val="21"/>
                <w:szCs w:val="21"/>
              </w:rPr>
              <w:instrText xml:space="preserve"> PAGEREF _Toc1410458 \h </w:instrText>
            </w:r>
            <w:r w:rsidR="00D13BF5" w:rsidRPr="00D13BF5">
              <w:rPr>
                <w:rFonts w:ascii="HG丸ｺﾞｼｯｸM-PRO" w:eastAsia="HG丸ｺﾞｼｯｸM-PRO" w:hAnsi="HG丸ｺﾞｼｯｸM-PRO"/>
                <w:noProof/>
                <w:webHidden/>
                <w:sz w:val="21"/>
                <w:szCs w:val="21"/>
              </w:rPr>
            </w:r>
            <w:r w:rsidR="00D13BF5" w:rsidRPr="00D13BF5">
              <w:rPr>
                <w:rFonts w:ascii="HG丸ｺﾞｼｯｸM-PRO" w:eastAsia="HG丸ｺﾞｼｯｸM-PRO" w:hAnsi="HG丸ｺﾞｼｯｸM-PRO"/>
                <w:noProof/>
                <w:webHidden/>
                <w:sz w:val="21"/>
                <w:szCs w:val="21"/>
              </w:rPr>
              <w:fldChar w:fldCharType="separate"/>
            </w:r>
            <w:r w:rsidR="008B5F2C">
              <w:rPr>
                <w:rFonts w:ascii="HG丸ｺﾞｼｯｸM-PRO" w:eastAsia="HG丸ｺﾞｼｯｸM-PRO" w:hAnsi="HG丸ｺﾞｼｯｸM-PRO"/>
                <w:noProof/>
                <w:webHidden/>
                <w:sz w:val="21"/>
                <w:szCs w:val="21"/>
              </w:rPr>
              <w:t>38</w:t>
            </w:r>
            <w:r w:rsidR="00D13BF5" w:rsidRPr="00D13BF5">
              <w:rPr>
                <w:rFonts w:ascii="HG丸ｺﾞｼｯｸM-PRO" w:eastAsia="HG丸ｺﾞｼｯｸM-PRO" w:hAnsi="HG丸ｺﾞｼｯｸM-PRO"/>
                <w:noProof/>
                <w:webHidden/>
                <w:sz w:val="21"/>
                <w:szCs w:val="21"/>
              </w:rPr>
              <w:fldChar w:fldCharType="end"/>
            </w:r>
          </w:hyperlink>
        </w:p>
        <w:p w14:paraId="54F579AE" w14:textId="2D873085" w:rsidR="00D13BF5" w:rsidRPr="00D13BF5" w:rsidRDefault="00A12BD8">
          <w:pPr>
            <w:pStyle w:val="22"/>
            <w:tabs>
              <w:tab w:val="right" w:leader="dot" w:pos="10456"/>
            </w:tabs>
            <w:rPr>
              <w:rFonts w:cstheme="minorBidi"/>
              <w:noProof/>
              <w:szCs w:val="21"/>
            </w:rPr>
          </w:pPr>
          <w:hyperlink w:anchor="_Toc1410459" w:history="1">
            <w:r w:rsidR="00D13BF5" w:rsidRPr="00D13BF5">
              <w:rPr>
                <w:rStyle w:val="af7"/>
                <w:rFonts w:cs="Times New Roman"/>
                <w:noProof/>
                <w:szCs w:val="21"/>
              </w:rPr>
              <w:t>16.12 研究の登録および結果の公表</w:t>
            </w:r>
            <w:r w:rsidR="00D13BF5" w:rsidRPr="00D13BF5">
              <w:rPr>
                <w:noProof/>
                <w:webHidden/>
                <w:szCs w:val="21"/>
              </w:rPr>
              <w:tab/>
            </w:r>
            <w:r w:rsidR="00D13BF5" w:rsidRPr="00D13BF5">
              <w:rPr>
                <w:noProof/>
                <w:webHidden/>
                <w:szCs w:val="21"/>
              </w:rPr>
              <w:fldChar w:fldCharType="begin"/>
            </w:r>
            <w:r w:rsidR="00D13BF5" w:rsidRPr="00D13BF5">
              <w:rPr>
                <w:noProof/>
                <w:webHidden/>
                <w:szCs w:val="21"/>
              </w:rPr>
              <w:instrText xml:space="preserve"> PAGEREF _Toc1410459 \h </w:instrText>
            </w:r>
            <w:r w:rsidR="00D13BF5" w:rsidRPr="00D13BF5">
              <w:rPr>
                <w:noProof/>
                <w:webHidden/>
                <w:szCs w:val="21"/>
              </w:rPr>
            </w:r>
            <w:r w:rsidR="00D13BF5" w:rsidRPr="00D13BF5">
              <w:rPr>
                <w:noProof/>
                <w:webHidden/>
                <w:szCs w:val="21"/>
              </w:rPr>
              <w:fldChar w:fldCharType="separate"/>
            </w:r>
            <w:r w:rsidR="008B5F2C">
              <w:rPr>
                <w:noProof/>
                <w:webHidden/>
                <w:szCs w:val="21"/>
              </w:rPr>
              <w:t>38</w:t>
            </w:r>
            <w:r w:rsidR="00D13BF5" w:rsidRPr="00D13BF5">
              <w:rPr>
                <w:noProof/>
                <w:webHidden/>
                <w:szCs w:val="21"/>
              </w:rPr>
              <w:fldChar w:fldCharType="end"/>
            </w:r>
          </w:hyperlink>
        </w:p>
        <w:p w14:paraId="6849F9F3" w14:textId="05A0F504" w:rsidR="00D13BF5" w:rsidRPr="00D13BF5" w:rsidRDefault="00A12BD8">
          <w:pPr>
            <w:pStyle w:val="22"/>
            <w:tabs>
              <w:tab w:val="right" w:leader="dot" w:pos="10456"/>
            </w:tabs>
            <w:rPr>
              <w:rFonts w:cstheme="minorBidi"/>
              <w:noProof/>
              <w:szCs w:val="21"/>
            </w:rPr>
          </w:pPr>
          <w:hyperlink w:anchor="_Toc1410460" w:history="1">
            <w:r w:rsidR="00D13BF5" w:rsidRPr="00D13BF5">
              <w:rPr>
                <w:rStyle w:val="af7"/>
                <w:noProof/>
                <w:szCs w:val="21"/>
              </w:rPr>
              <w:t xml:space="preserve">16.13 </w:t>
            </w:r>
            <w:r w:rsidR="00D13BF5" w:rsidRPr="00D13BF5">
              <w:rPr>
                <w:rStyle w:val="af7"/>
                <w:bCs/>
                <w:noProof/>
                <w:szCs w:val="21"/>
              </w:rPr>
              <w:t>研究対象者等及びその関係者からの相談等への対応</w:t>
            </w:r>
            <w:r w:rsidR="00D13BF5" w:rsidRPr="00D13BF5">
              <w:rPr>
                <w:noProof/>
                <w:webHidden/>
                <w:szCs w:val="21"/>
              </w:rPr>
              <w:tab/>
            </w:r>
            <w:r w:rsidR="00D13BF5" w:rsidRPr="00D13BF5">
              <w:rPr>
                <w:noProof/>
                <w:webHidden/>
                <w:szCs w:val="21"/>
              </w:rPr>
              <w:fldChar w:fldCharType="begin"/>
            </w:r>
            <w:r w:rsidR="00D13BF5" w:rsidRPr="00D13BF5">
              <w:rPr>
                <w:noProof/>
                <w:webHidden/>
                <w:szCs w:val="21"/>
              </w:rPr>
              <w:instrText xml:space="preserve"> PAGEREF _Toc1410460 \h </w:instrText>
            </w:r>
            <w:r w:rsidR="00D13BF5" w:rsidRPr="00D13BF5">
              <w:rPr>
                <w:noProof/>
                <w:webHidden/>
                <w:szCs w:val="21"/>
              </w:rPr>
            </w:r>
            <w:r w:rsidR="00D13BF5" w:rsidRPr="00D13BF5">
              <w:rPr>
                <w:noProof/>
                <w:webHidden/>
                <w:szCs w:val="21"/>
              </w:rPr>
              <w:fldChar w:fldCharType="separate"/>
            </w:r>
            <w:r w:rsidR="008B5F2C">
              <w:rPr>
                <w:noProof/>
                <w:webHidden/>
                <w:szCs w:val="21"/>
              </w:rPr>
              <w:t>38</w:t>
            </w:r>
            <w:r w:rsidR="00D13BF5" w:rsidRPr="00D13BF5">
              <w:rPr>
                <w:noProof/>
                <w:webHidden/>
                <w:szCs w:val="21"/>
              </w:rPr>
              <w:fldChar w:fldCharType="end"/>
            </w:r>
          </w:hyperlink>
        </w:p>
        <w:p w14:paraId="7906D523" w14:textId="4386B1A3" w:rsidR="00D13BF5" w:rsidRPr="00D13BF5" w:rsidRDefault="00A12BD8">
          <w:pPr>
            <w:pStyle w:val="22"/>
            <w:tabs>
              <w:tab w:val="right" w:leader="dot" w:pos="10456"/>
            </w:tabs>
            <w:rPr>
              <w:rFonts w:cstheme="minorBidi"/>
              <w:noProof/>
              <w:szCs w:val="21"/>
            </w:rPr>
          </w:pPr>
          <w:hyperlink w:anchor="_Toc1410461" w:history="1">
            <w:r w:rsidR="00D13BF5" w:rsidRPr="00D13BF5">
              <w:rPr>
                <w:rStyle w:val="af7"/>
                <w:rFonts w:cs="Times New Roman"/>
                <w:noProof/>
                <w:szCs w:val="21"/>
              </w:rPr>
              <w:t>16.14 研究結果の帰属</w:t>
            </w:r>
            <w:r w:rsidR="00D13BF5" w:rsidRPr="00D13BF5">
              <w:rPr>
                <w:noProof/>
                <w:webHidden/>
                <w:szCs w:val="21"/>
              </w:rPr>
              <w:tab/>
            </w:r>
            <w:r w:rsidR="00D13BF5" w:rsidRPr="00D13BF5">
              <w:rPr>
                <w:noProof/>
                <w:webHidden/>
                <w:szCs w:val="21"/>
              </w:rPr>
              <w:fldChar w:fldCharType="begin"/>
            </w:r>
            <w:r w:rsidR="00D13BF5" w:rsidRPr="00D13BF5">
              <w:rPr>
                <w:noProof/>
                <w:webHidden/>
                <w:szCs w:val="21"/>
              </w:rPr>
              <w:instrText xml:space="preserve"> PAGEREF _Toc1410461 \h </w:instrText>
            </w:r>
            <w:r w:rsidR="00D13BF5" w:rsidRPr="00D13BF5">
              <w:rPr>
                <w:noProof/>
                <w:webHidden/>
                <w:szCs w:val="21"/>
              </w:rPr>
            </w:r>
            <w:r w:rsidR="00D13BF5" w:rsidRPr="00D13BF5">
              <w:rPr>
                <w:noProof/>
                <w:webHidden/>
                <w:szCs w:val="21"/>
              </w:rPr>
              <w:fldChar w:fldCharType="separate"/>
            </w:r>
            <w:r w:rsidR="008B5F2C">
              <w:rPr>
                <w:noProof/>
                <w:webHidden/>
                <w:szCs w:val="21"/>
              </w:rPr>
              <w:t>38</w:t>
            </w:r>
            <w:r w:rsidR="00D13BF5" w:rsidRPr="00D13BF5">
              <w:rPr>
                <w:noProof/>
                <w:webHidden/>
                <w:szCs w:val="21"/>
              </w:rPr>
              <w:fldChar w:fldCharType="end"/>
            </w:r>
          </w:hyperlink>
        </w:p>
        <w:p w14:paraId="162B9535" w14:textId="5DB9013F" w:rsidR="00D13BF5" w:rsidRPr="00D13BF5" w:rsidRDefault="00A12BD8">
          <w:pPr>
            <w:pStyle w:val="13"/>
            <w:tabs>
              <w:tab w:val="right" w:leader="dot" w:pos="10456"/>
            </w:tabs>
            <w:rPr>
              <w:rFonts w:cstheme="minorBidi"/>
              <w:noProof/>
              <w:szCs w:val="21"/>
            </w:rPr>
          </w:pPr>
          <w:hyperlink w:anchor="_Toc1410462" w:history="1">
            <w:r w:rsidR="00D13BF5" w:rsidRPr="00D13BF5">
              <w:rPr>
                <w:rStyle w:val="af7"/>
                <w:rFonts w:cs="Times New Roman"/>
                <w:noProof/>
                <w:szCs w:val="21"/>
              </w:rPr>
              <w:t xml:space="preserve">17. </w:t>
            </w:r>
            <w:r w:rsidR="00D13BF5" w:rsidRPr="00D13BF5">
              <w:rPr>
                <w:rStyle w:val="af7"/>
                <w:noProof/>
                <w:szCs w:val="21"/>
              </w:rPr>
              <w:t>統計解析</w:t>
            </w:r>
            <w:r w:rsidR="00D13BF5" w:rsidRPr="00D13BF5">
              <w:rPr>
                <w:noProof/>
                <w:webHidden/>
                <w:szCs w:val="21"/>
              </w:rPr>
              <w:tab/>
            </w:r>
            <w:r w:rsidR="00D13BF5" w:rsidRPr="00D13BF5">
              <w:rPr>
                <w:noProof/>
                <w:webHidden/>
                <w:szCs w:val="21"/>
              </w:rPr>
              <w:fldChar w:fldCharType="begin"/>
            </w:r>
            <w:r w:rsidR="00D13BF5" w:rsidRPr="00D13BF5">
              <w:rPr>
                <w:noProof/>
                <w:webHidden/>
                <w:szCs w:val="21"/>
              </w:rPr>
              <w:instrText xml:space="preserve"> PAGEREF _Toc1410462 \h </w:instrText>
            </w:r>
            <w:r w:rsidR="00D13BF5" w:rsidRPr="00D13BF5">
              <w:rPr>
                <w:noProof/>
                <w:webHidden/>
                <w:szCs w:val="21"/>
              </w:rPr>
            </w:r>
            <w:r w:rsidR="00D13BF5" w:rsidRPr="00D13BF5">
              <w:rPr>
                <w:noProof/>
                <w:webHidden/>
                <w:szCs w:val="21"/>
              </w:rPr>
              <w:fldChar w:fldCharType="separate"/>
            </w:r>
            <w:r w:rsidR="008B5F2C">
              <w:rPr>
                <w:noProof/>
                <w:webHidden/>
                <w:szCs w:val="21"/>
              </w:rPr>
              <w:t>38</w:t>
            </w:r>
            <w:r w:rsidR="00D13BF5" w:rsidRPr="00D13BF5">
              <w:rPr>
                <w:noProof/>
                <w:webHidden/>
                <w:szCs w:val="21"/>
              </w:rPr>
              <w:fldChar w:fldCharType="end"/>
            </w:r>
          </w:hyperlink>
        </w:p>
        <w:p w14:paraId="2107BE8A" w14:textId="324007BF" w:rsidR="00D13BF5" w:rsidRPr="00D13BF5" w:rsidRDefault="00A12BD8">
          <w:pPr>
            <w:pStyle w:val="22"/>
            <w:tabs>
              <w:tab w:val="right" w:leader="dot" w:pos="10456"/>
            </w:tabs>
            <w:rPr>
              <w:rFonts w:cstheme="minorBidi"/>
              <w:noProof/>
              <w:szCs w:val="21"/>
            </w:rPr>
          </w:pPr>
          <w:hyperlink w:anchor="_Toc1410463" w:history="1">
            <w:r w:rsidR="00D13BF5" w:rsidRPr="00D13BF5">
              <w:rPr>
                <w:rStyle w:val="af7"/>
                <w:noProof/>
                <w:szCs w:val="21"/>
              </w:rPr>
              <w:t>17.1 解析の対象集団</w:t>
            </w:r>
            <w:r w:rsidR="00D13BF5" w:rsidRPr="00D13BF5">
              <w:rPr>
                <w:noProof/>
                <w:webHidden/>
                <w:szCs w:val="21"/>
              </w:rPr>
              <w:tab/>
            </w:r>
            <w:r w:rsidR="00D13BF5" w:rsidRPr="00D13BF5">
              <w:rPr>
                <w:noProof/>
                <w:webHidden/>
                <w:szCs w:val="21"/>
              </w:rPr>
              <w:fldChar w:fldCharType="begin"/>
            </w:r>
            <w:r w:rsidR="00D13BF5" w:rsidRPr="00D13BF5">
              <w:rPr>
                <w:noProof/>
                <w:webHidden/>
                <w:szCs w:val="21"/>
              </w:rPr>
              <w:instrText xml:space="preserve"> PAGEREF _Toc1410463 \h </w:instrText>
            </w:r>
            <w:r w:rsidR="00D13BF5" w:rsidRPr="00D13BF5">
              <w:rPr>
                <w:noProof/>
                <w:webHidden/>
                <w:szCs w:val="21"/>
              </w:rPr>
            </w:r>
            <w:r w:rsidR="00D13BF5" w:rsidRPr="00D13BF5">
              <w:rPr>
                <w:noProof/>
                <w:webHidden/>
                <w:szCs w:val="21"/>
              </w:rPr>
              <w:fldChar w:fldCharType="separate"/>
            </w:r>
            <w:r w:rsidR="008B5F2C">
              <w:rPr>
                <w:noProof/>
                <w:webHidden/>
                <w:szCs w:val="21"/>
              </w:rPr>
              <w:t>38</w:t>
            </w:r>
            <w:r w:rsidR="00D13BF5" w:rsidRPr="00D13BF5">
              <w:rPr>
                <w:noProof/>
                <w:webHidden/>
                <w:szCs w:val="21"/>
              </w:rPr>
              <w:fldChar w:fldCharType="end"/>
            </w:r>
          </w:hyperlink>
        </w:p>
        <w:p w14:paraId="41257505" w14:textId="1E532280" w:rsidR="00D13BF5" w:rsidRPr="00D13BF5" w:rsidRDefault="00A12BD8">
          <w:pPr>
            <w:pStyle w:val="22"/>
            <w:tabs>
              <w:tab w:val="right" w:leader="dot" w:pos="10456"/>
            </w:tabs>
            <w:rPr>
              <w:rFonts w:cstheme="minorBidi"/>
              <w:noProof/>
              <w:szCs w:val="21"/>
            </w:rPr>
          </w:pPr>
          <w:hyperlink w:anchor="_Toc1410464" w:history="1">
            <w:r w:rsidR="00D13BF5" w:rsidRPr="00D13BF5">
              <w:rPr>
                <w:rStyle w:val="af7"/>
                <w:noProof/>
                <w:szCs w:val="21"/>
              </w:rPr>
              <w:t>17.2 解析方法</w:t>
            </w:r>
            <w:r w:rsidR="00D13BF5" w:rsidRPr="00D13BF5">
              <w:rPr>
                <w:noProof/>
                <w:webHidden/>
                <w:szCs w:val="21"/>
              </w:rPr>
              <w:tab/>
            </w:r>
            <w:r w:rsidR="00D13BF5" w:rsidRPr="00D13BF5">
              <w:rPr>
                <w:noProof/>
                <w:webHidden/>
                <w:szCs w:val="21"/>
              </w:rPr>
              <w:fldChar w:fldCharType="begin"/>
            </w:r>
            <w:r w:rsidR="00D13BF5" w:rsidRPr="00D13BF5">
              <w:rPr>
                <w:noProof/>
                <w:webHidden/>
                <w:szCs w:val="21"/>
              </w:rPr>
              <w:instrText xml:space="preserve"> PAGEREF _Toc1410464 \h </w:instrText>
            </w:r>
            <w:r w:rsidR="00D13BF5" w:rsidRPr="00D13BF5">
              <w:rPr>
                <w:noProof/>
                <w:webHidden/>
                <w:szCs w:val="21"/>
              </w:rPr>
            </w:r>
            <w:r w:rsidR="00D13BF5" w:rsidRPr="00D13BF5">
              <w:rPr>
                <w:noProof/>
                <w:webHidden/>
                <w:szCs w:val="21"/>
              </w:rPr>
              <w:fldChar w:fldCharType="separate"/>
            </w:r>
            <w:r w:rsidR="008B5F2C">
              <w:rPr>
                <w:noProof/>
                <w:webHidden/>
                <w:szCs w:val="21"/>
              </w:rPr>
              <w:t>39</w:t>
            </w:r>
            <w:r w:rsidR="00D13BF5" w:rsidRPr="00D13BF5">
              <w:rPr>
                <w:noProof/>
                <w:webHidden/>
                <w:szCs w:val="21"/>
              </w:rPr>
              <w:fldChar w:fldCharType="end"/>
            </w:r>
          </w:hyperlink>
        </w:p>
        <w:p w14:paraId="55072632" w14:textId="0773ABAD" w:rsidR="00D13BF5" w:rsidRPr="00D13BF5" w:rsidRDefault="00A12BD8">
          <w:pPr>
            <w:pStyle w:val="31"/>
            <w:tabs>
              <w:tab w:val="right" w:leader="dot" w:pos="10456"/>
            </w:tabs>
            <w:rPr>
              <w:rFonts w:ascii="HG丸ｺﾞｼｯｸM-PRO" w:eastAsia="HG丸ｺﾞｼｯｸM-PRO" w:hAnsi="HG丸ｺﾞｼｯｸM-PRO" w:cstheme="minorBidi"/>
              <w:noProof/>
              <w:kern w:val="2"/>
              <w:sz w:val="21"/>
              <w:szCs w:val="21"/>
            </w:rPr>
          </w:pPr>
          <w:hyperlink w:anchor="_Toc1410465" w:history="1">
            <w:r w:rsidR="00D13BF5" w:rsidRPr="00D13BF5">
              <w:rPr>
                <w:rStyle w:val="af7"/>
                <w:rFonts w:ascii="HG丸ｺﾞｼｯｸM-PRO" w:eastAsia="HG丸ｺﾞｼｯｸM-PRO" w:hAnsi="HG丸ｺﾞｼｯｸM-PRO"/>
                <w:noProof/>
                <w:sz w:val="21"/>
                <w:szCs w:val="21"/>
              </w:rPr>
              <w:t>17.2.1主要評価項目の解析</w:t>
            </w:r>
            <w:r w:rsidR="00D13BF5" w:rsidRPr="00D13BF5">
              <w:rPr>
                <w:rFonts w:ascii="HG丸ｺﾞｼｯｸM-PRO" w:eastAsia="HG丸ｺﾞｼｯｸM-PRO" w:hAnsi="HG丸ｺﾞｼｯｸM-PRO"/>
                <w:noProof/>
                <w:webHidden/>
                <w:sz w:val="21"/>
                <w:szCs w:val="21"/>
              </w:rPr>
              <w:tab/>
            </w:r>
            <w:r w:rsidR="00D13BF5" w:rsidRPr="00D13BF5">
              <w:rPr>
                <w:rFonts w:ascii="HG丸ｺﾞｼｯｸM-PRO" w:eastAsia="HG丸ｺﾞｼｯｸM-PRO" w:hAnsi="HG丸ｺﾞｼｯｸM-PRO"/>
                <w:noProof/>
                <w:webHidden/>
                <w:sz w:val="21"/>
                <w:szCs w:val="21"/>
              </w:rPr>
              <w:fldChar w:fldCharType="begin"/>
            </w:r>
            <w:r w:rsidR="00D13BF5" w:rsidRPr="00D13BF5">
              <w:rPr>
                <w:rFonts w:ascii="HG丸ｺﾞｼｯｸM-PRO" w:eastAsia="HG丸ｺﾞｼｯｸM-PRO" w:hAnsi="HG丸ｺﾞｼｯｸM-PRO"/>
                <w:noProof/>
                <w:webHidden/>
                <w:sz w:val="21"/>
                <w:szCs w:val="21"/>
              </w:rPr>
              <w:instrText xml:space="preserve"> PAGEREF _Toc1410465 \h </w:instrText>
            </w:r>
            <w:r w:rsidR="00D13BF5" w:rsidRPr="00D13BF5">
              <w:rPr>
                <w:rFonts w:ascii="HG丸ｺﾞｼｯｸM-PRO" w:eastAsia="HG丸ｺﾞｼｯｸM-PRO" w:hAnsi="HG丸ｺﾞｼｯｸM-PRO"/>
                <w:noProof/>
                <w:webHidden/>
                <w:sz w:val="21"/>
                <w:szCs w:val="21"/>
              </w:rPr>
            </w:r>
            <w:r w:rsidR="00D13BF5" w:rsidRPr="00D13BF5">
              <w:rPr>
                <w:rFonts w:ascii="HG丸ｺﾞｼｯｸM-PRO" w:eastAsia="HG丸ｺﾞｼｯｸM-PRO" w:hAnsi="HG丸ｺﾞｼｯｸM-PRO"/>
                <w:noProof/>
                <w:webHidden/>
                <w:sz w:val="21"/>
                <w:szCs w:val="21"/>
              </w:rPr>
              <w:fldChar w:fldCharType="separate"/>
            </w:r>
            <w:r w:rsidR="008B5F2C">
              <w:rPr>
                <w:rFonts w:ascii="HG丸ｺﾞｼｯｸM-PRO" w:eastAsia="HG丸ｺﾞｼｯｸM-PRO" w:hAnsi="HG丸ｺﾞｼｯｸM-PRO"/>
                <w:noProof/>
                <w:webHidden/>
                <w:sz w:val="21"/>
                <w:szCs w:val="21"/>
              </w:rPr>
              <w:t>39</w:t>
            </w:r>
            <w:r w:rsidR="00D13BF5" w:rsidRPr="00D13BF5">
              <w:rPr>
                <w:rFonts w:ascii="HG丸ｺﾞｼｯｸM-PRO" w:eastAsia="HG丸ｺﾞｼｯｸM-PRO" w:hAnsi="HG丸ｺﾞｼｯｸM-PRO"/>
                <w:noProof/>
                <w:webHidden/>
                <w:sz w:val="21"/>
                <w:szCs w:val="21"/>
              </w:rPr>
              <w:fldChar w:fldCharType="end"/>
            </w:r>
          </w:hyperlink>
        </w:p>
        <w:p w14:paraId="0E511CCA" w14:textId="10FD5A05" w:rsidR="00D13BF5" w:rsidRPr="00D13BF5" w:rsidRDefault="00A12BD8">
          <w:pPr>
            <w:pStyle w:val="31"/>
            <w:tabs>
              <w:tab w:val="right" w:leader="dot" w:pos="10456"/>
            </w:tabs>
            <w:rPr>
              <w:rFonts w:ascii="HG丸ｺﾞｼｯｸM-PRO" w:eastAsia="HG丸ｺﾞｼｯｸM-PRO" w:hAnsi="HG丸ｺﾞｼｯｸM-PRO" w:cstheme="minorBidi"/>
              <w:noProof/>
              <w:kern w:val="2"/>
              <w:sz w:val="21"/>
              <w:szCs w:val="21"/>
            </w:rPr>
          </w:pPr>
          <w:hyperlink w:anchor="_Toc1410466" w:history="1">
            <w:r w:rsidR="00D13BF5" w:rsidRPr="00D13BF5">
              <w:rPr>
                <w:rStyle w:val="af7"/>
                <w:rFonts w:ascii="HG丸ｺﾞｼｯｸM-PRO" w:eastAsia="HG丸ｺﾞｼｯｸM-PRO" w:hAnsi="HG丸ｺﾞｼｯｸM-PRO"/>
                <w:noProof/>
                <w:sz w:val="21"/>
                <w:szCs w:val="21"/>
              </w:rPr>
              <w:t>17.2.2 副次評価項目の解析</w:t>
            </w:r>
            <w:r w:rsidR="00D13BF5" w:rsidRPr="00D13BF5">
              <w:rPr>
                <w:rFonts w:ascii="HG丸ｺﾞｼｯｸM-PRO" w:eastAsia="HG丸ｺﾞｼｯｸM-PRO" w:hAnsi="HG丸ｺﾞｼｯｸM-PRO"/>
                <w:noProof/>
                <w:webHidden/>
                <w:sz w:val="21"/>
                <w:szCs w:val="21"/>
              </w:rPr>
              <w:tab/>
            </w:r>
            <w:r w:rsidR="00D13BF5" w:rsidRPr="00D13BF5">
              <w:rPr>
                <w:rFonts w:ascii="HG丸ｺﾞｼｯｸM-PRO" w:eastAsia="HG丸ｺﾞｼｯｸM-PRO" w:hAnsi="HG丸ｺﾞｼｯｸM-PRO"/>
                <w:noProof/>
                <w:webHidden/>
                <w:sz w:val="21"/>
                <w:szCs w:val="21"/>
              </w:rPr>
              <w:fldChar w:fldCharType="begin"/>
            </w:r>
            <w:r w:rsidR="00D13BF5" w:rsidRPr="00D13BF5">
              <w:rPr>
                <w:rFonts w:ascii="HG丸ｺﾞｼｯｸM-PRO" w:eastAsia="HG丸ｺﾞｼｯｸM-PRO" w:hAnsi="HG丸ｺﾞｼｯｸM-PRO"/>
                <w:noProof/>
                <w:webHidden/>
                <w:sz w:val="21"/>
                <w:szCs w:val="21"/>
              </w:rPr>
              <w:instrText xml:space="preserve"> PAGEREF _Toc1410466 \h </w:instrText>
            </w:r>
            <w:r w:rsidR="00D13BF5" w:rsidRPr="00D13BF5">
              <w:rPr>
                <w:rFonts w:ascii="HG丸ｺﾞｼｯｸM-PRO" w:eastAsia="HG丸ｺﾞｼｯｸM-PRO" w:hAnsi="HG丸ｺﾞｼｯｸM-PRO"/>
                <w:noProof/>
                <w:webHidden/>
                <w:sz w:val="21"/>
                <w:szCs w:val="21"/>
              </w:rPr>
            </w:r>
            <w:r w:rsidR="00D13BF5" w:rsidRPr="00D13BF5">
              <w:rPr>
                <w:rFonts w:ascii="HG丸ｺﾞｼｯｸM-PRO" w:eastAsia="HG丸ｺﾞｼｯｸM-PRO" w:hAnsi="HG丸ｺﾞｼｯｸM-PRO"/>
                <w:noProof/>
                <w:webHidden/>
                <w:sz w:val="21"/>
                <w:szCs w:val="21"/>
              </w:rPr>
              <w:fldChar w:fldCharType="separate"/>
            </w:r>
            <w:r w:rsidR="008B5F2C">
              <w:rPr>
                <w:rFonts w:ascii="HG丸ｺﾞｼｯｸM-PRO" w:eastAsia="HG丸ｺﾞｼｯｸM-PRO" w:hAnsi="HG丸ｺﾞｼｯｸM-PRO"/>
                <w:noProof/>
                <w:webHidden/>
                <w:sz w:val="21"/>
                <w:szCs w:val="21"/>
              </w:rPr>
              <w:t>39</w:t>
            </w:r>
            <w:r w:rsidR="00D13BF5" w:rsidRPr="00D13BF5">
              <w:rPr>
                <w:rFonts w:ascii="HG丸ｺﾞｼｯｸM-PRO" w:eastAsia="HG丸ｺﾞｼｯｸM-PRO" w:hAnsi="HG丸ｺﾞｼｯｸM-PRO"/>
                <w:noProof/>
                <w:webHidden/>
                <w:sz w:val="21"/>
                <w:szCs w:val="21"/>
              </w:rPr>
              <w:fldChar w:fldCharType="end"/>
            </w:r>
          </w:hyperlink>
        </w:p>
        <w:p w14:paraId="58CA35F1" w14:textId="27768401" w:rsidR="00D13BF5" w:rsidRPr="00D13BF5" w:rsidRDefault="00A12BD8">
          <w:pPr>
            <w:pStyle w:val="22"/>
            <w:tabs>
              <w:tab w:val="right" w:leader="dot" w:pos="10456"/>
            </w:tabs>
            <w:rPr>
              <w:rFonts w:cstheme="minorBidi"/>
              <w:noProof/>
              <w:szCs w:val="21"/>
            </w:rPr>
          </w:pPr>
          <w:hyperlink w:anchor="_Toc1410467" w:history="1">
            <w:r w:rsidR="00D13BF5" w:rsidRPr="00D13BF5">
              <w:rPr>
                <w:rStyle w:val="af7"/>
                <w:noProof/>
                <w:szCs w:val="21"/>
              </w:rPr>
              <w:t>17.3 中間解析</w:t>
            </w:r>
            <w:r w:rsidR="00D13BF5" w:rsidRPr="00D13BF5">
              <w:rPr>
                <w:noProof/>
                <w:webHidden/>
                <w:szCs w:val="21"/>
              </w:rPr>
              <w:tab/>
            </w:r>
            <w:r w:rsidR="00D13BF5" w:rsidRPr="00D13BF5">
              <w:rPr>
                <w:noProof/>
                <w:webHidden/>
                <w:szCs w:val="21"/>
              </w:rPr>
              <w:fldChar w:fldCharType="begin"/>
            </w:r>
            <w:r w:rsidR="00D13BF5" w:rsidRPr="00D13BF5">
              <w:rPr>
                <w:noProof/>
                <w:webHidden/>
                <w:szCs w:val="21"/>
              </w:rPr>
              <w:instrText xml:space="preserve"> PAGEREF _Toc1410467 \h </w:instrText>
            </w:r>
            <w:r w:rsidR="00D13BF5" w:rsidRPr="00D13BF5">
              <w:rPr>
                <w:noProof/>
                <w:webHidden/>
                <w:szCs w:val="21"/>
              </w:rPr>
            </w:r>
            <w:r w:rsidR="00D13BF5" w:rsidRPr="00D13BF5">
              <w:rPr>
                <w:noProof/>
                <w:webHidden/>
                <w:szCs w:val="21"/>
              </w:rPr>
              <w:fldChar w:fldCharType="separate"/>
            </w:r>
            <w:r w:rsidR="008B5F2C">
              <w:rPr>
                <w:noProof/>
                <w:webHidden/>
                <w:szCs w:val="21"/>
              </w:rPr>
              <w:t>39</w:t>
            </w:r>
            <w:r w:rsidR="00D13BF5" w:rsidRPr="00D13BF5">
              <w:rPr>
                <w:noProof/>
                <w:webHidden/>
                <w:szCs w:val="21"/>
              </w:rPr>
              <w:fldChar w:fldCharType="end"/>
            </w:r>
          </w:hyperlink>
        </w:p>
        <w:p w14:paraId="6084401B" w14:textId="3CD091D2" w:rsidR="00D13BF5" w:rsidRPr="00D13BF5" w:rsidRDefault="00A12BD8">
          <w:pPr>
            <w:pStyle w:val="13"/>
            <w:tabs>
              <w:tab w:val="right" w:leader="dot" w:pos="10456"/>
            </w:tabs>
            <w:rPr>
              <w:rFonts w:cstheme="minorBidi"/>
              <w:noProof/>
              <w:szCs w:val="21"/>
            </w:rPr>
          </w:pPr>
          <w:hyperlink w:anchor="_Toc1410468" w:history="1">
            <w:r w:rsidR="00D13BF5" w:rsidRPr="00D13BF5">
              <w:rPr>
                <w:rStyle w:val="af7"/>
                <w:rFonts w:cs="Times New Roman"/>
                <w:noProof/>
                <w:szCs w:val="21"/>
              </w:rPr>
              <w:t>18. 試料および記録文書等の保存および取り扱いと二次利用について</w:t>
            </w:r>
            <w:r w:rsidR="00D13BF5" w:rsidRPr="00D13BF5">
              <w:rPr>
                <w:noProof/>
                <w:webHidden/>
                <w:szCs w:val="21"/>
              </w:rPr>
              <w:tab/>
            </w:r>
            <w:r w:rsidR="00D13BF5" w:rsidRPr="00D13BF5">
              <w:rPr>
                <w:noProof/>
                <w:webHidden/>
                <w:szCs w:val="21"/>
              </w:rPr>
              <w:fldChar w:fldCharType="begin"/>
            </w:r>
            <w:r w:rsidR="00D13BF5" w:rsidRPr="00D13BF5">
              <w:rPr>
                <w:noProof/>
                <w:webHidden/>
                <w:szCs w:val="21"/>
              </w:rPr>
              <w:instrText xml:space="preserve"> PAGEREF _Toc1410468 \h </w:instrText>
            </w:r>
            <w:r w:rsidR="00D13BF5" w:rsidRPr="00D13BF5">
              <w:rPr>
                <w:noProof/>
                <w:webHidden/>
                <w:szCs w:val="21"/>
              </w:rPr>
            </w:r>
            <w:r w:rsidR="00D13BF5" w:rsidRPr="00D13BF5">
              <w:rPr>
                <w:noProof/>
                <w:webHidden/>
                <w:szCs w:val="21"/>
              </w:rPr>
              <w:fldChar w:fldCharType="separate"/>
            </w:r>
            <w:r w:rsidR="008B5F2C">
              <w:rPr>
                <w:noProof/>
                <w:webHidden/>
                <w:szCs w:val="21"/>
              </w:rPr>
              <w:t>39</w:t>
            </w:r>
            <w:r w:rsidR="00D13BF5" w:rsidRPr="00D13BF5">
              <w:rPr>
                <w:noProof/>
                <w:webHidden/>
                <w:szCs w:val="21"/>
              </w:rPr>
              <w:fldChar w:fldCharType="end"/>
            </w:r>
          </w:hyperlink>
        </w:p>
        <w:p w14:paraId="4C9C38AE" w14:textId="7C36225B" w:rsidR="00D13BF5" w:rsidRPr="00D13BF5" w:rsidRDefault="00A12BD8">
          <w:pPr>
            <w:pStyle w:val="22"/>
            <w:tabs>
              <w:tab w:val="right" w:leader="dot" w:pos="10456"/>
            </w:tabs>
            <w:rPr>
              <w:rFonts w:cstheme="minorBidi"/>
              <w:noProof/>
              <w:szCs w:val="21"/>
            </w:rPr>
          </w:pPr>
          <w:hyperlink w:anchor="_Toc1410469" w:history="1">
            <w:r w:rsidR="00D13BF5" w:rsidRPr="00D13BF5">
              <w:rPr>
                <w:rStyle w:val="af7"/>
                <w:rFonts w:cs="Times New Roman"/>
                <w:noProof/>
                <w:szCs w:val="21"/>
              </w:rPr>
              <w:t>18.1</w:t>
            </w:r>
            <w:r w:rsidR="00D13BF5" w:rsidRPr="00D13BF5">
              <w:rPr>
                <w:rStyle w:val="af7"/>
                <w:noProof/>
                <w:szCs w:val="21"/>
              </w:rPr>
              <w:t>試料および記録文書等の保存および取り扱い</w:t>
            </w:r>
            <w:r w:rsidR="00D13BF5" w:rsidRPr="00D13BF5">
              <w:rPr>
                <w:noProof/>
                <w:webHidden/>
                <w:szCs w:val="21"/>
              </w:rPr>
              <w:tab/>
            </w:r>
            <w:r w:rsidR="00D13BF5" w:rsidRPr="00D13BF5">
              <w:rPr>
                <w:noProof/>
                <w:webHidden/>
                <w:szCs w:val="21"/>
              </w:rPr>
              <w:fldChar w:fldCharType="begin"/>
            </w:r>
            <w:r w:rsidR="00D13BF5" w:rsidRPr="00D13BF5">
              <w:rPr>
                <w:noProof/>
                <w:webHidden/>
                <w:szCs w:val="21"/>
              </w:rPr>
              <w:instrText xml:space="preserve"> PAGEREF _Toc1410469 \h </w:instrText>
            </w:r>
            <w:r w:rsidR="00D13BF5" w:rsidRPr="00D13BF5">
              <w:rPr>
                <w:noProof/>
                <w:webHidden/>
                <w:szCs w:val="21"/>
              </w:rPr>
            </w:r>
            <w:r w:rsidR="00D13BF5" w:rsidRPr="00D13BF5">
              <w:rPr>
                <w:noProof/>
                <w:webHidden/>
                <w:szCs w:val="21"/>
              </w:rPr>
              <w:fldChar w:fldCharType="separate"/>
            </w:r>
            <w:r w:rsidR="008B5F2C">
              <w:rPr>
                <w:noProof/>
                <w:webHidden/>
                <w:szCs w:val="21"/>
              </w:rPr>
              <w:t>39</w:t>
            </w:r>
            <w:r w:rsidR="00D13BF5" w:rsidRPr="00D13BF5">
              <w:rPr>
                <w:noProof/>
                <w:webHidden/>
                <w:szCs w:val="21"/>
              </w:rPr>
              <w:fldChar w:fldCharType="end"/>
            </w:r>
          </w:hyperlink>
        </w:p>
        <w:p w14:paraId="20374221" w14:textId="7080C1FA" w:rsidR="00D13BF5" w:rsidRPr="00D13BF5" w:rsidRDefault="00A12BD8">
          <w:pPr>
            <w:pStyle w:val="22"/>
            <w:tabs>
              <w:tab w:val="right" w:leader="dot" w:pos="10456"/>
            </w:tabs>
            <w:rPr>
              <w:rFonts w:cstheme="minorBidi"/>
              <w:noProof/>
              <w:szCs w:val="21"/>
            </w:rPr>
          </w:pPr>
          <w:hyperlink w:anchor="_Toc1410470" w:history="1">
            <w:r w:rsidR="00D13BF5" w:rsidRPr="00D13BF5">
              <w:rPr>
                <w:rStyle w:val="af7"/>
                <w:rFonts w:cs="Times New Roman"/>
                <w:noProof/>
                <w:szCs w:val="21"/>
              </w:rPr>
              <w:t>18.2</w:t>
            </w:r>
            <w:r w:rsidR="00D13BF5" w:rsidRPr="00D13BF5">
              <w:rPr>
                <w:rStyle w:val="af7"/>
                <w:noProof/>
                <w:szCs w:val="21"/>
              </w:rPr>
              <w:t>試料および情報の二次利用</w:t>
            </w:r>
            <w:r w:rsidR="00D13BF5" w:rsidRPr="00D13BF5">
              <w:rPr>
                <w:noProof/>
                <w:webHidden/>
                <w:szCs w:val="21"/>
              </w:rPr>
              <w:tab/>
            </w:r>
            <w:r w:rsidR="00D13BF5" w:rsidRPr="00D13BF5">
              <w:rPr>
                <w:noProof/>
                <w:webHidden/>
                <w:szCs w:val="21"/>
              </w:rPr>
              <w:fldChar w:fldCharType="begin"/>
            </w:r>
            <w:r w:rsidR="00D13BF5" w:rsidRPr="00D13BF5">
              <w:rPr>
                <w:noProof/>
                <w:webHidden/>
                <w:szCs w:val="21"/>
              </w:rPr>
              <w:instrText xml:space="preserve"> PAGEREF _Toc1410470 \h </w:instrText>
            </w:r>
            <w:r w:rsidR="00D13BF5" w:rsidRPr="00D13BF5">
              <w:rPr>
                <w:noProof/>
                <w:webHidden/>
                <w:szCs w:val="21"/>
              </w:rPr>
            </w:r>
            <w:r w:rsidR="00D13BF5" w:rsidRPr="00D13BF5">
              <w:rPr>
                <w:noProof/>
                <w:webHidden/>
                <w:szCs w:val="21"/>
              </w:rPr>
              <w:fldChar w:fldCharType="separate"/>
            </w:r>
            <w:r w:rsidR="008B5F2C">
              <w:rPr>
                <w:noProof/>
                <w:webHidden/>
                <w:szCs w:val="21"/>
              </w:rPr>
              <w:t>40</w:t>
            </w:r>
            <w:r w:rsidR="00D13BF5" w:rsidRPr="00D13BF5">
              <w:rPr>
                <w:noProof/>
                <w:webHidden/>
                <w:szCs w:val="21"/>
              </w:rPr>
              <w:fldChar w:fldCharType="end"/>
            </w:r>
          </w:hyperlink>
        </w:p>
        <w:p w14:paraId="02F0BA71" w14:textId="368C858B" w:rsidR="00D13BF5" w:rsidRPr="00D13BF5" w:rsidRDefault="00A12BD8">
          <w:pPr>
            <w:pStyle w:val="13"/>
            <w:tabs>
              <w:tab w:val="right" w:leader="dot" w:pos="10456"/>
            </w:tabs>
            <w:rPr>
              <w:rFonts w:cstheme="minorBidi"/>
              <w:noProof/>
              <w:szCs w:val="21"/>
            </w:rPr>
          </w:pPr>
          <w:hyperlink w:anchor="_Toc1410471" w:history="1">
            <w:r w:rsidR="00D13BF5" w:rsidRPr="00D13BF5">
              <w:rPr>
                <w:rStyle w:val="af7"/>
                <w:rFonts w:cs="Times New Roman"/>
                <w:noProof/>
                <w:szCs w:val="21"/>
              </w:rPr>
              <w:t>19. モニタリングおよび監査</w:t>
            </w:r>
            <w:r w:rsidR="00D13BF5" w:rsidRPr="00D13BF5">
              <w:rPr>
                <w:noProof/>
                <w:webHidden/>
                <w:szCs w:val="21"/>
              </w:rPr>
              <w:tab/>
            </w:r>
            <w:r w:rsidR="00D13BF5" w:rsidRPr="00D13BF5">
              <w:rPr>
                <w:noProof/>
                <w:webHidden/>
                <w:szCs w:val="21"/>
              </w:rPr>
              <w:fldChar w:fldCharType="begin"/>
            </w:r>
            <w:r w:rsidR="00D13BF5" w:rsidRPr="00D13BF5">
              <w:rPr>
                <w:noProof/>
                <w:webHidden/>
                <w:szCs w:val="21"/>
              </w:rPr>
              <w:instrText xml:space="preserve"> PAGEREF _Toc1410471 \h </w:instrText>
            </w:r>
            <w:r w:rsidR="00D13BF5" w:rsidRPr="00D13BF5">
              <w:rPr>
                <w:noProof/>
                <w:webHidden/>
                <w:szCs w:val="21"/>
              </w:rPr>
            </w:r>
            <w:r w:rsidR="00D13BF5" w:rsidRPr="00D13BF5">
              <w:rPr>
                <w:noProof/>
                <w:webHidden/>
                <w:szCs w:val="21"/>
              </w:rPr>
              <w:fldChar w:fldCharType="separate"/>
            </w:r>
            <w:r w:rsidR="008B5F2C">
              <w:rPr>
                <w:noProof/>
                <w:webHidden/>
                <w:szCs w:val="21"/>
              </w:rPr>
              <w:t>40</w:t>
            </w:r>
            <w:r w:rsidR="00D13BF5" w:rsidRPr="00D13BF5">
              <w:rPr>
                <w:noProof/>
                <w:webHidden/>
                <w:szCs w:val="21"/>
              </w:rPr>
              <w:fldChar w:fldCharType="end"/>
            </w:r>
          </w:hyperlink>
        </w:p>
        <w:p w14:paraId="682D3B58" w14:textId="4AE372D4" w:rsidR="00D13BF5" w:rsidRPr="00D13BF5" w:rsidRDefault="00A12BD8">
          <w:pPr>
            <w:pStyle w:val="22"/>
            <w:tabs>
              <w:tab w:val="right" w:leader="dot" w:pos="10456"/>
            </w:tabs>
            <w:rPr>
              <w:rFonts w:cstheme="minorBidi"/>
              <w:noProof/>
              <w:szCs w:val="21"/>
            </w:rPr>
          </w:pPr>
          <w:hyperlink w:anchor="_Toc1410472" w:history="1">
            <w:r w:rsidR="00D13BF5" w:rsidRPr="00D13BF5">
              <w:rPr>
                <w:rStyle w:val="af7"/>
                <w:rFonts w:cs="Times New Roman"/>
                <w:noProof/>
                <w:szCs w:val="21"/>
              </w:rPr>
              <w:t>19.1 モニタリング</w:t>
            </w:r>
            <w:r w:rsidR="00D13BF5" w:rsidRPr="00D13BF5">
              <w:rPr>
                <w:noProof/>
                <w:webHidden/>
                <w:szCs w:val="21"/>
              </w:rPr>
              <w:tab/>
            </w:r>
            <w:r w:rsidR="00D13BF5" w:rsidRPr="00D13BF5">
              <w:rPr>
                <w:noProof/>
                <w:webHidden/>
                <w:szCs w:val="21"/>
              </w:rPr>
              <w:fldChar w:fldCharType="begin"/>
            </w:r>
            <w:r w:rsidR="00D13BF5" w:rsidRPr="00D13BF5">
              <w:rPr>
                <w:noProof/>
                <w:webHidden/>
                <w:szCs w:val="21"/>
              </w:rPr>
              <w:instrText xml:space="preserve"> PAGEREF _Toc1410472 \h </w:instrText>
            </w:r>
            <w:r w:rsidR="00D13BF5" w:rsidRPr="00D13BF5">
              <w:rPr>
                <w:noProof/>
                <w:webHidden/>
                <w:szCs w:val="21"/>
              </w:rPr>
            </w:r>
            <w:r w:rsidR="00D13BF5" w:rsidRPr="00D13BF5">
              <w:rPr>
                <w:noProof/>
                <w:webHidden/>
                <w:szCs w:val="21"/>
              </w:rPr>
              <w:fldChar w:fldCharType="separate"/>
            </w:r>
            <w:r w:rsidR="008B5F2C">
              <w:rPr>
                <w:noProof/>
                <w:webHidden/>
                <w:szCs w:val="21"/>
              </w:rPr>
              <w:t>40</w:t>
            </w:r>
            <w:r w:rsidR="00D13BF5" w:rsidRPr="00D13BF5">
              <w:rPr>
                <w:noProof/>
                <w:webHidden/>
                <w:szCs w:val="21"/>
              </w:rPr>
              <w:fldChar w:fldCharType="end"/>
            </w:r>
          </w:hyperlink>
        </w:p>
        <w:p w14:paraId="2A4A84F3" w14:textId="368345F6" w:rsidR="00D13BF5" w:rsidRPr="00D13BF5" w:rsidRDefault="00A12BD8">
          <w:pPr>
            <w:pStyle w:val="22"/>
            <w:tabs>
              <w:tab w:val="right" w:leader="dot" w:pos="10456"/>
            </w:tabs>
            <w:rPr>
              <w:rFonts w:cstheme="minorBidi"/>
              <w:noProof/>
              <w:szCs w:val="21"/>
            </w:rPr>
          </w:pPr>
          <w:hyperlink w:anchor="_Toc1410473" w:history="1">
            <w:r w:rsidR="00D13BF5" w:rsidRPr="00D13BF5">
              <w:rPr>
                <w:rStyle w:val="af7"/>
                <w:rFonts w:cs="Times New Roman"/>
                <w:noProof/>
                <w:szCs w:val="21"/>
              </w:rPr>
              <w:t xml:space="preserve">19.2. </w:t>
            </w:r>
            <w:r w:rsidR="00D13BF5" w:rsidRPr="00D13BF5">
              <w:rPr>
                <w:rStyle w:val="af7"/>
                <w:noProof/>
                <w:szCs w:val="21"/>
              </w:rPr>
              <w:t>データマネージメント</w:t>
            </w:r>
            <w:r w:rsidR="00D13BF5" w:rsidRPr="00D13BF5">
              <w:rPr>
                <w:noProof/>
                <w:webHidden/>
                <w:szCs w:val="21"/>
              </w:rPr>
              <w:tab/>
            </w:r>
            <w:r w:rsidR="00D13BF5" w:rsidRPr="00D13BF5">
              <w:rPr>
                <w:noProof/>
                <w:webHidden/>
                <w:szCs w:val="21"/>
              </w:rPr>
              <w:fldChar w:fldCharType="begin"/>
            </w:r>
            <w:r w:rsidR="00D13BF5" w:rsidRPr="00D13BF5">
              <w:rPr>
                <w:noProof/>
                <w:webHidden/>
                <w:szCs w:val="21"/>
              </w:rPr>
              <w:instrText xml:space="preserve"> PAGEREF _Toc1410473 \h </w:instrText>
            </w:r>
            <w:r w:rsidR="00D13BF5" w:rsidRPr="00D13BF5">
              <w:rPr>
                <w:noProof/>
                <w:webHidden/>
                <w:szCs w:val="21"/>
              </w:rPr>
            </w:r>
            <w:r w:rsidR="00D13BF5" w:rsidRPr="00D13BF5">
              <w:rPr>
                <w:noProof/>
                <w:webHidden/>
                <w:szCs w:val="21"/>
              </w:rPr>
              <w:fldChar w:fldCharType="separate"/>
            </w:r>
            <w:r w:rsidR="008B5F2C">
              <w:rPr>
                <w:noProof/>
                <w:webHidden/>
                <w:szCs w:val="21"/>
              </w:rPr>
              <w:t>41</w:t>
            </w:r>
            <w:r w:rsidR="00D13BF5" w:rsidRPr="00D13BF5">
              <w:rPr>
                <w:noProof/>
                <w:webHidden/>
                <w:szCs w:val="21"/>
              </w:rPr>
              <w:fldChar w:fldCharType="end"/>
            </w:r>
          </w:hyperlink>
        </w:p>
        <w:p w14:paraId="07DB30ED" w14:textId="50ACF923" w:rsidR="00D13BF5" w:rsidRPr="00D13BF5" w:rsidRDefault="00A12BD8">
          <w:pPr>
            <w:pStyle w:val="22"/>
            <w:tabs>
              <w:tab w:val="right" w:leader="dot" w:pos="10456"/>
            </w:tabs>
            <w:rPr>
              <w:rFonts w:cstheme="minorBidi"/>
              <w:noProof/>
              <w:szCs w:val="21"/>
            </w:rPr>
          </w:pPr>
          <w:hyperlink w:anchor="_Toc1410474" w:history="1">
            <w:r w:rsidR="00D13BF5" w:rsidRPr="00D13BF5">
              <w:rPr>
                <w:rStyle w:val="af7"/>
                <w:rFonts w:cs="Times New Roman"/>
                <w:noProof/>
                <w:szCs w:val="21"/>
              </w:rPr>
              <w:t>19.3. 監査</w:t>
            </w:r>
            <w:r w:rsidR="00D13BF5" w:rsidRPr="00D13BF5">
              <w:rPr>
                <w:noProof/>
                <w:webHidden/>
                <w:szCs w:val="21"/>
              </w:rPr>
              <w:tab/>
            </w:r>
            <w:r w:rsidR="00D13BF5" w:rsidRPr="00D13BF5">
              <w:rPr>
                <w:noProof/>
                <w:webHidden/>
                <w:szCs w:val="21"/>
              </w:rPr>
              <w:fldChar w:fldCharType="begin"/>
            </w:r>
            <w:r w:rsidR="00D13BF5" w:rsidRPr="00D13BF5">
              <w:rPr>
                <w:noProof/>
                <w:webHidden/>
                <w:szCs w:val="21"/>
              </w:rPr>
              <w:instrText xml:space="preserve"> PAGEREF _Toc1410474 \h </w:instrText>
            </w:r>
            <w:r w:rsidR="00D13BF5" w:rsidRPr="00D13BF5">
              <w:rPr>
                <w:noProof/>
                <w:webHidden/>
                <w:szCs w:val="21"/>
              </w:rPr>
            </w:r>
            <w:r w:rsidR="00D13BF5" w:rsidRPr="00D13BF5">
              <w:rPr>
                <w:noProof/>
                <w:webHidden/>
                <w:szCs w:val="21"/>
              </w:rPr>
              <w:fldChar w:fldCharType="separate"/>
            </w:r>
            <w:r w:rsidR="008B5F2C">
              <w:rPr>
                <w:noProof/>
                <w:webHidden/>
                <w:szCs w:val="21"/>
              </w:rPr>
              <w:t>41</w:t>
            </w:r>
            <w:r w:rsidR="00D13BF5" w:rsidRPr="00D13BF5">
              <w:rPr>
                <w:noProof/>
                <w:webHidden/>
                <w:szCs w:val="21"/>
              </w:rPr>
              <w:fldChar w:fldCharType="end"/>
            </w:r>
          </w:hyperlink>
        </w:p>
        <w:p w14:paraId="7EF0B4FB" w14:textId="5CBD7A98" w:rsidR="00D13BF5" w:rsidRPr="00D13BF5" w:rsidRDefault="00A12BD8">
          <w:pPr>
            <w:pStyle w:val="22"/>
            <w:tabs>
              <w:tab w:val="right" w:leader="dot" w:pos="10456"/>
            </w:tabs>
            <w:rPr>
              <w:rFonts w:cstheme="minorBidi"/>
              <w:noProof/>
              <w:szCs w:val="21"/>
            </w:rPr>
          </w:pPr>
          <w:hyperlink w:anchor="_Toc1410475" w:history="1">
            <w:r w:rsidR="00D13BF5" w:rsidRPr="00D13BF5">
              <w:rPr>
                <w:rStyle w:val="af7"/>
                <w:rFonts w:cs="Times New Roman"/>
                <w:noProof/>
                <w:szCs w:val="21"/>
              </w:rPr>
              <w:t>19.4. 効果安全性評価委員会</w:t>
            </w:r>
            <w:r w:rsidR="00D13BF5" w:rsidRPr="00D13BF5">
              <w:rPr>
                <w:noProof/>
                <w:webHidden/>
                <w:szCs w:val="21"/>
              </w:rPr>
              <w:tab/>
            </w:r>
            <w:r w:rsidR="00D13BF5" w:rsidRPr="00D13BF5">
              <w:rPr>
                <w:noProof/>
                <w:webHidden/>
                <w:szCs w:val="21"/>
              </w:rPr>
              <w:fldChar w:fldCharType="begin"/>
            </w:r>
            <w:r w:rsidR="00D13BF5" w:rsidRPr="00D13BF5">
              <w:rPr>
                <w:noProof/>
                <w:webHidden/>
                <w:szCs w:val="21"/>
              </w:rPr>
              <w:instrText xml:space="preserve"> PAGEREF _Toc1410475 \h </w:instrText>
            </w:r>
            <w:r w:rsidR="00D13BF5" w:rsidRPr="00D13BF5">
              <w:rPr>
                <w:noProof/>
                <w:webHidden/>
                <w:szCs w:val="21"/>
              </w:rPr>
            </w:r>
            <w:r w:rsidR="00D13BF5" w:rsidRPr="00D13BF5">
              <w:rPr>
                <w:noProof/>
                <w:webHidden/>
                <w:szCs w:val="21"/>
              </w:rPr>
              <w:fldChar w:fldCharType="separate"/>
            </w:r>
            <w:r w:rsidR="008B5F2C">
              <w:rPr>
                <w:noProof/>
                <w:webHidden/>
                <w:szCs w:val="21"/>
              </w:rPr>
              <w:t>41</w:t>
            </w:r>
            <w:r w:rsidR="00D13BF5" w:rsidRPr="00D13BF5">
              <w:rPr>
                <w:noProof/>
                <w:webHidden/>
                <w:szCs w:val="21"/>
              </w:rPr>
              <w:fldChar w:fldCharType="end"/>
            </w:r>
          </w:hyperlink>
        </w:p>
        <w:p w14:paraId="735C0CEC" w14:textId="0587A9F1" w:rsidR="00D13BF5" w:rsidRPr="00D13BF5" w:rsidRDefault="00A12BD8">
          <w:pPr>
            <w:pStyle w:val="13"/>
            <w:tabs>
              <w:tab w:val="right" w:leader="dot" w:pos="10456"/>
            </w:tabs>
            <w:rPr>
              <w:rFonts w:cstheme="minorBidi"/>
              <w:noProof/>
              <w:szCs w:val="21"/>
            </w:rPr>
          </w:pPr>
          <w:hyperlink w:anchor="_Toc1410476" w:history="1">
            <w:r w:rsidR="00D13BF5" w:rsidRPr="00D13BF5">
              <w:rPr>
                <w:rStyle w:val="af7"/>
                <w:rFonts w:cs="Times New Roman"/>
                <w:noProof/>
                <w:szCs w:val="21"/>
              </w:rPr>
              <w:t>2０. 参考文献</w:t>
            </w:r>
            <w:r w:rsidR="00D13BF5" w:rsidRPr="00D13BF5">
              <w:rPr>
                <w:noProof/>
                <w:webHidden/>
                <w:szCs w:val="21"/>
              </w:rPr>
              <w:tab/>
            </w:r>
            <w:r w:rsidR="00D13BF5" w:rsidRPr="00D13BF5">
              <w:rPr>
                <w:noProof/>
                <w:webHidden/>
                <w:szCs w:val="21"/>
              </w:rPr>
              <w:fldChar w:fldCharType="begin"/>
            </w:r>
            <w:r w:rsidR="00D13BF5" w:rsidRPr="00D13BF5">
              <w:rPr>
                <w:noProof/>
                <w:webHidden/>
                <w:szCs w:val="21"/>
              </w:rPr>
              <w:instrText xml:space="preserve"> PAGEREF _Toc1410476 \h </w:instrText>
            </w:r>
            <w:r w:rsidR="00D13BF5" w:rsidRPr="00D13BF5">
              <w:rPr>
                <w:noProof/>
                <w:webHidden/>
                <w:szCs w:val="21"/>
              </w:rPr>
            </w:r>
            <w:r w:rsidR="00D13BF5" w:rsidRPr="00D13BF5">
              <w:rPr>
                <w:noProof/>
                <w:webHidden/>
                <w:szCs w:val="21"/>
              </w:rPr>
              <w:fldChar w:fldCharType="separate"/>
            </w:r>
            <w:r w:rsidR="008B5F2C">
              <w:rPr>
                <w:noProof/>
                <w:webHidden/>
                <w:szCs w:val="21"/>
              </w:rPr>
              <w:t>42</w:t>
            </w:r>
            <w:r w:rsidR="00D13BF5" w:rsidRPr="00D13BF5">
              <w:rPr>
                <w:noProof/>
                <w:webHidden/>
                <w:szCs w:val="21"/>
              </w:rPr>
              <w:fldChar w:fldCharType="end"/>
            </w:r>
          </w:hyperlink>
        </w:p>
        <w:p w14:paraId="2D68B0CC" w14:textId="70C6077C" w:rsidR="00D13BF5" w:rsidRPr="00D13BF5" w:rsidRDefault="00A12BD8">
          <w:pPr>
            <w:pStyle w:val="13"/>
            <w:tabs>
              <w:tab w:val="right" w:leader="dot" w:pos="10456"/>
            </w:tabs>
            <w:rPr>
              <w:rFonts w:cstheme="minorBidi"/>
              <w:noProof/>
              <w:szCs w:val="21"/>
            </w:rPr>
          </w:pPr>
          <w:hyperlink w:anchor="_Toc1410477" w:history="1">
            <w:r w:rsidR="00D13BF5" w:rsidRPr="00D13BF5">
              <w:rPr>
                <w:rStyle w:val="af7"/>
                <w:noProof/>
                <w:szCs w:val="21"/>
              </w:rPr>
              <w:t>【別紙1】研究実施体制</w:t>
            </w:r>
            <w:r w:rsidR="00D13BF5" w:rsidRPr="00D13BF5">
              <w:rPr>
                <w:noProof/>
                <w:webHidden/>
                <w:szCs w:val="21"/>
              </w:rPr>
              <w:tab/>
            </w:r>
            <w:r w:rsidR="00D13BF5" w:rsidRPr="00D13BF5">
              <w:rPr>
                <w:noProof/>
                <w:webHidden/>
                <w:szCs w:val="21"/>
              </w:rPr>
              <w:fldChar w:fldCharType="begin"/>
            </w:r>
            <w:r w:rsidR="00D13BF5" w:rsidRPr="00D13BF5">
              <w:rPr>
                <w:noProof/>
                <w:webHidden/>
                <w:szCs w:val="21"/>
              </w:rPr>
              <w:instrText xml:space="preserve"> PAGEREF _Toc1410477 \h </w:instrText>
            </w:r>
            <w:r w:rsidR="00D13BF5" w:rsidRPr="00D13BF5">
              <w:rPr>
                <w:noProof/>
                <w:webHidden/>
                <w:szCs w:val="21"/>
              </w:rPr>
            </w:r>
            <w:r w:rsidR="00D13BF5" w:rsidRPr="00D13BF5">
              <w:rPr>
                <w:noProof/>
                <w:webHidden/>
                <w:szCs w:val="21"/>
              </w:rPr>
              <w:fldChar w:fldCharType="separate"/>
            </w:r>
            <w:r w:rsidR="008B5F2C">
              <w:rPr>
                <w:noProof/>
                <w:webHidden/>
                <w:szCs w:val="21"/>
              </w:rPr>
              <w:t>43</w:t>
            </w:r>
            <w:r w:rsidR="00D13BF5" w:rsidRPr="00D13BF5">
              <w:rPr>
                <w:noProof/>
                <w:webHidden/>
                <w:szCs w:val="21"/>
              </w:rPr>
              <w:fldChar w:fldCharType="end"/>
            </w:r>
          </w:hyperlink>
        </w:p>
        <w:p w14:paraId="24534DB7" w14:textId="43E006C6" w:rsidR="00D13BF5" w:rsidRPr="00D13BF5" w:rsidRDefault="00A12BD8">
          <w:pPr>
            <w:pStyle w:val="13"/>
            <w:tabs>
              <w:tab w:val="right" w:leader="dot" w:pos="10456"/>
            </w:tabs>
            <w:rPr>
              <w:rFonts w:cstheme="minorBidi"/>
              <w:noProof/>
              <w:szCs w:val="21"/>
            </w:rPr>
          </w:pPr>
          <w:hyperlink w:anchor="_Toc1410478" w:history="1">
            <w:r w:rsidR="00D13BF5" w:rsidRPr="00D13BF5">
              <w:rPr>
                <w:rStyle w:val="af7"/>
                <w:rFonts w:cs="DFHSMinchoRPro6N-W3-Identity-V"/>
                <w:noProof/>
                <w:kern w:val="0"/>
                <w:szCs w:val="21"/>
              </w:rPr>
              <w:t>【別紙２】研究責任医師及び実施医療機関の一覧</w:t>
            </w:r>
            <w:r w:rsidR="00D13BF5" w:rsidRPr="00D13BF5">
              <w:rPr>
                <w:noProof/>
                <w:webHidden/>
                <w:szCs w:val="21"/>
              </w:rPr>
              <w:tab/>
            </w:r>
            <w:r w:rsidR="00D13BF5" w:rsidRPr="00D13BF5">
              <w:rPr>
                <w:noProof/>
                <w:webHidden/>
                <w:szCs w:val="21"/>
              </w:rPr>
              <w:fldChar w:fldCharType="begin"/>
            </w:r>
            <w:r w:rsidR="00D13BF5" w:rsidRPr="00D13BF5">
              <w:rPr>
                <w:noProof/>
                <w:webHidden/>
                <w:szCs w:val="21"/>
              </w:rPr>
              <w:instrText xml:space="preserve"> PAGEREF _Toc1410478 \h </w:instrText>
            </w:r>
            <w:r w:rsidR="00D13BF5" w:rsidRPr="00D13BF5">
              <w:rPr>
                <w:noProof/>
                <w:webHidden/>
                <w:szCs w:val="21"/>
              </w:rPr>
            </w:r>
            <w:r w:rsidR="00D13BF5" w:rsidRPr="00D13BF5">
              <w:rPr>
                <w:noProof/>
                <w:webHidden/>
                <w:szCs w:val="21"/>
              </w:rPr>
              <w:fldChar w:fldCharType="separate"/>
            </w:r>
            <w:r w:rsidR="008B5F2C">
              <w:rPr>
                <w:noProof/>
                <w:webHidden/>
                <w:szCs w:val="21"/>
              </w:rPr>
              <w:t>46</w:t>
            </w:r>
            <w:r w:rsidR="00D13BF5" w:rsidRPr="00D13BF5">
              <w:rPr>
                <w:noProof/>
                <w:webHidden/>
                <w:szCs w:val="21"/>
              </w:rPr>
              <w:fldChar w:fldCharType="end"/>
            </w:r>
          </w:hyperlink>
        </w:p>
        <w:p w14:paraId="2AD92386" w14:textId="7FA7CC3A" w:rsidR="00D13BF5" w:rsidRPr="00D13BF5" w:rsidRDefault="00A12BD8">
          <w:pPr>
            <w:pStyle w:val="13"/>
            <w:tabs>
              <w:tab w:val="right" w:leader="dot" w:pos="10456"/>
            </w:tabs>
            <w:rPr>
              <w:rFonts w:cstheme="minorBidi"/>
              <w:noProof/>
              <w:szCs w:val="21"/>
            </w:rPr>
          </w:pPr>
          <w:hyperlink w:anchor="_Toc1410479" w:history="1">
            <w:r w:rsidR="00D13BF5" w:rsidRPr="00D13BF5">
              <w:rPr>
                <w:rStyle w:val="af7"/>
                <w:bCs/>
                <w:noProof/>
                <w:szCs w:val="21"/>
              </w:rPr>
              <w:t>研究対象者</w:t>
            </w:r>
            <w:r w:rsidR="00D13BF5" w:rsidRPr="00D13BF5">
              <w:rPr>
                <w:rStyle w:val="af7"/>
                <w:noProof/>
                <w:szCs w:val="21"/>
              </w:rPr>
              <w:t>匿名化番号対応表</w:t>
            </w:r>
            <w:r w:rsidR="00D13BF5" w:rsidRPr="00D13BF5">
              <w:rPr>
                <w:noProof/>
                <w:webHidden/>
                <w:szCs w:val="21"/>
              </w:rPr>
              <w:tab/>
            </w:r>
            <w:r w:rsidR="00D13BF5" w:rsidRPr="00D13BF5">
              <w:rPr>
                <w:noProof/>
                <w:webHidden/>
                <w:szCs w:val="21"/>
              </w:rPr>
              <w:fldChar w:fldCharType="begin"/>
            </w:r>
            <w:r w:rsidR="00D13BF5" w:rsidRPr="00D13BF5">
              <w:rPr>
                <w:noProof/>
                <w:webHidden/>
                <w:szCs w:val="21"/>
              </w:rPr>
              <w:instrText xml:space="preserve"> PAGEREF _Toc1410479 \h </w:instrText>
            </w:r>
            <w:r w:rsidR="00D13BF5" w:rsidRPr="00D13BF5">
              <w:rPr>
                <w:noProof/>
                <w:webHidden/>
                <w:szCs w:val="21"/>
              </w:rPr>
            </w:r>
            <w:r w:rsidR="00D13BF5" w:rsidRPr="00D13BF5">
              <w:rPr>
                <w:noProof/>
                <w:webHidden/>
                <w:szCs w:val="21"/>
              </w:rPr>
              <w:fldChar w:fldCharType="separate"/>
            </w:r>
            <w:r w:rsidR="008B5F2C">
              <w:rPr>
                <w:noProof/>
                <w:webHidden/>
                <w:szCs w:val="21"/>
              </w:rPr>
              <w:t>47</w:t>
            </w:r>
            <w:r w:rsidR="00D13BF5" w:rsidRPr="00D13BF5">
              <w:rPr>
                <w:noProof/>
                <w:webHidden/>
                <w:szCs w:val="21"/>
              </w:rPr>
              <w:fldChar w:fldCharType="end"/>
            </w:r>
          </w:hyperlink>
        </w:p>
        <w:p w14:paraId="1D138610" w14:textId="7CE8E418" w:rsidR="006443F2" w:rsidRPr="00D13BF5" w:rsidRDefault="006443F2">
          <w:pPr>
            <w:rPr>
              <w:szCs w:val="21"/>
            </w:rPr>
          </w:pPr>
          <w:r w:rsidRPr="00D13BF5">
            <w:rPr>
              <w:b/>
              <w:bCs/>
              <w:szCs w:val="21"/>
              <w:lang w:val="ja-JP"/>
            </w:rPr>
            <w:fldChar w:fldCharType="end"/>
          </w:r>
        </w:p>
      </w:sdtContent>
    </w:sdt>
    <w:p w14:paraId="3B4E414E" w14:textId="77777777" w:rsidR="006443F2" w:rsidRPr="00D13BF5" w:rsidRDefault="006443F2" w:rsidP="00384227">
      <w:pPr>
        <w:ind w:firstLineChars="1400" w:firstLine="2940"/>
        <w:rPr>
          <w:szCs w:val="21"/>
        </w:rPr>
      </w:pPr>
    </w:p>
    <w:p w14:paraId="3CCAC65B" w14:textId="5B987729" w:rsidR="00FC126A" w:rsidRPr="00D13BF5" w:rsidRDefault="00FC126A" w:rsidP="00541176">
      <w:pPr>
        <w:pStyle w:val="1"/>
        <w:rPr>
          <w:rFonts w:ascii="HG丸ｺﾞｼｯｸM-PRO" w:eastAsia="HG丸ｺﾞｼｯｸM-PRO" w:hAnsi="HG丸ｺﾞｼｯｸM-PRO"/>
          <w:sz w:val="21"/>
          <w:szCs w:val="21"/>
        </w:rPr>
      </w:pPr>
      <w:bookmarkStart w:id="3" w:name="_Toc1410376"/>
      <w:r w:rsidRPr="00D13BF5">
        <w:rPr>
          <w:rFonts w:ascii="HG丸ｺﾞｼｯｸM-PRO" w:eastAsia="HG丸ｺﾞｼｯｸM-PRO" w:hAnsi="HG丸ｺﾞｼｯｸM-PRO" w:hint="eastAsia"/>
          <w:sz w:val="21"/>
          <w:szCs w:val="21"/>
        </w:rPr>
        <w:t>研究概要</w:t>
      </w:r>
      <w:bookmarkEnd w:id="3"/>
    </w:p>
    <w:tbl>
      <w:tblPr>
        <w:tblW w:w="10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8"/>
        <w:gridCol w:w="8305"/>
      </w:tblGrid>
      <w:tr w:rsidR="00DC15DD" w:rsidRPr="00D13BF5" w14:paraId="1C559AEE" w14:textId="77777777" w:rsidTr="00F410FE">
        <w:trPr>
          <w:trHeight w:val="385"/>
        </w:trPr>
        <w:tc>
          <w:tcPr>
            <w:tcW w:w="2148" w:type="dxa"/>
            <w:tcBorders>
              <w:bottom w:val="double" w:sz="4" w:space="0" w:color="auto"/>
            </w:tcBorders>
          </w:tcPr>
          <w:p w14:paraId="4A286727" w14:textId="77777777" w:rsidR="00DC15DD" w:rsidRPr="00D13BF5" w:rsidRDefault="00DC15DD" w:rsidP="00DD28C9">
            <w:pPr>
              <w:jc w:val="center"/>
              <w:rPr>
                <w:rFonts w:cs="Times New Roman"/>
                <w:szCs w:val="21"/>
              </w:rPr>
            </w:pPr>
            <w:r w:rsidRPr="00D13BF5">
              <w:rPr>
                <w:rFonts w:cs="Times New Roman"/>
                <w:szCs w:val="21"/>
              </w:rPr>
              <w:t>項目</w:t>
            </w:r>
          </w:p>
        </w:tc>
        <w:tc>
          <w:tcPr>
            <w:tcW w:w="8305" w:type="dxa"/>
            <w:tcBorders>
              <w:bottom w:val="double" w:sz="4" w:space="0" w:color="auto"/>
            </w:tcBorders>
          </w:tcPr>
          <w:p w14:paraId="0B0A11B2" w14:textId="77777777" w:rsidR="00DC15DD" w:rsidRPr="00D13BF5" w:rsidRDefault="00DC15DD" w:rsidP="00DD28C9">
            <w:pPr>
              <w:jc w:val="center"/>
              <w:rPr>
                <w:rFonts w:cs="Times New Roman"/>
                <w:szCs w:val="21"/>
              </w:rPr>
            </w:pPr>
            <w:r w:rsidRPr="00D13BF5">
              <w:rPr>
                <w:rFonts w:cs="Times New Roman"/>
                <w:szCs w:val="21"/>
              </w:rPr>
              <w:t>内容</w:t>
            </w:r>
          </w:p>
        </w:tc>
      </w:tr>
      <w:tr w:rsidR="00DC15DD" w:rsidRPr="00D13BF5" w14:paraId="0810D0FD" w14:textId="77777777" w:rsidTr="00F410FE">
        <w:trPr>
          <w:trHeight w:val="477"/>
        </w:trPr>
        <w:tc>
          <w:tcPr>
            <w:tcW w:w="2148" w:type="dxa"/>
            <w:tcBorders>
              <w:top w:val="double" w:sz="4" w:space="0" w:color="auto"/>
            </w:tcBorders>
          </w:tcPr>
          <w:p w14:paraId="1B2557F5" w14:textId="68A9CF35" w:rsidR="00DC15DD" w:rsidRPr="00D13BF5" w:rsidRDefault="001D6F95" w:rsidP="00DD28C9">
            <w:pPr>
              <w:rPr>
                <w:rFonts w:cs="Times New Roman"/>
                <w:szCs w:val="21"/>
              </w:rPr>
            </w:pPr>
            <w:r w:rsidRPr="00D13BF5">
              <w:rPr>
                <w:rFonts w:cs="Times New Roman" w:hint="eastAsia"/>
                <w:szCs w:val="21"/>
              </w:rPr>
              <w:t>研究課題名</w:t>
            </w:r>
          </w:p>
        </w:tc>
        <w:tc>
          <w:tcPr>
            <w:tcW w:w="8305" w:type="dxa"/>
            <w:tcBorders>
              <w:top w:val="double" w:sz="4" w:space="0" w:color="auto"/>
            </w:tcBorders>
          </w:tcPr>
          <w:p w14:paraId="1DA2C29D" w14:textId="6CD8CF61" w:rsidR="00DC15DD" w:rsidRPr="00D13BF5" w:rsidRDefault="001D6F95" w:rsidP="00DD28C9">
            <w:pPr>
              <w:jc w:val="left"/>
              <w:rPr>
                <w:szCs w:val="21"/>
              </w:rPr>
            </w:pPr>
            <w:r w:rsidRPr="00D13BF5">
              <w:rPr>
                <w:rFonts w:hint="eastAsia"/>
                <w:szCs w:val="21"/>
              </w:rPr>
              <w:t>「研究課題名</w:t>
            </w:r>
            <w:r w:rsidR="006A7A6B" w:rsidRPr="00D13BF5">
              <w:rPr>
                <w:rFonts w:hint="eastAsia"/>
                <w:szCs w:val="21"/>
              </w:rPr>
              <w:t>」を</w:t>
            </w:r>
            <w:r w:rsidR="00DC15DD" w:rsidRPr="00D13BF5">
              <w:rPr>
                <w:szCs w:val="21"/>
              </w:rPr>
              <w:t>記載</w:t>
            </w:r>
            <w:r w:rsidR="00F27C44" w:rsidRPr="00D13BF5">
              <w:rPr>
                <w:rFonts w:hint="eastAsia"/>
                <w:szCs w:val="21"/>
              </w:rPr>
              <w:t>する</w:t>
            </w:r>
            <w:r w:rsidR="00DC15DD" w:rsidRPr="00D13BF5">
              <w:rPr>
                <w:rFonts w:hint="eastAsia"/>
                <w:szCs w:val="21"/>
              </w:rPr>
              <w:t>。</w:t>
            </w:r>
            <w:r w:rsidR="00E24249" w:rsidRPr="00D13BF5">
              <w:rPr>
                <w:rFonts w:hint="eastAsia"/>
                <w:color w:val="FF0000"/>
                <w:szCs w:val="21"/>
              </w:rPr>
              <w:t>（正式</w:t>
            </w:r>
            <w:r w:rsidR="00ED0C75" w:rsidRPr="00D13BF5">
              <w:rPr>
                <w:rFonts w:hint="eastAsia"/>
                <w:color w:val="FF0000"/>
                <w:szCs w:val="21"/>
              </w:rPr>
              <w:t>な研究</w:t>
            </w:r>
            <w:r w:rsidR="007F5261" w:rsidRPr="00D13BF5">
              <w:rPr>
                <w:rFonts w:hint="eastAsia"/>
                <w:color w:val="FF0000"/>
                <w:szCs w:val="21"/>
              </w:rPr>
              <w:t>名称、</w:t>
            </w:r>
            <w:r w:rsidR="00ED0C75" w:rsidRPr="00D13BF5">
              <w:rPr>
                <w:rFonts w:hint="eastAsia"/>
                <w:color w:val="FF0000"/>
                <w:szCs w:val="21"/>
              </w:rPr>
              <w:t>平易な研究名称</w:t>
            </w:r>
            <w:r w:rsidR="00E24249" w:rsidRPr="00D13BF5">
              <w:rPr>
                <w:rFonts w:hint="eastAsia"/>
                <w:color w:val="FF0000"/>
                <w:szCs w:val="21"/>
              </w:rPr>
              <w:t>ともに記載する）</w:t>
            </w:r>
          </w:p>
        </w:tc>
      </w:tr>
      <w:tr w:rsidR="00DC15DD" w:rsidRPr="00D13BF5" w14:paraId="53BC4130" w14:textId="77777777" w:rsidTr="00F410FE">
        <w:trPr>
          <w:trHeight w:val="781"/>
        </w:trPr>
        <w:tc>
          <w:tcPr>
            <w:tcW w:w="2148" w:type="dxa"/>
          </w:tcPr>
          <w:p w14:paraId="082E3D20" w14:textId="26DAF7D8" w:rsidR="00DC15DD" w:rsidRPr="00D13BF5" w:rsidRDefault="001D6F95" w:rsidP="00DD28C9">
            <w:pPr>
              <w:rPr>
                <w:rFonts w:cs="Times New Roman"/>
                <w:szCs w:val="21"/>
              </w:rPr>
            </w:pPr>
            <w:r w:rsidRPr="00D13BF5">
              <w:rPr>
                <w:rFonts w:cs="Times New Roman"/>
                <w:szCs w:val="21"/>
              </w:rPr>
              <w:t>研究</w:t>
            </w:r>
            <w:r w:rsidRPr="00D13BF5">
              <w:rPr>
                <w:rFonts w:cs="Times New Roman" w:hint="eastAsia"/>
                <w:szCs w:val="21"/>
              </w:rPr>
              <w:t>の主旨</w:t>
            </w:r>
          </w:p>
        </w:tc>
        <w:tc>
          <w:tcPr>
            <w:tcW w:w="8305" w:type="dxa"/>
          </w:tcPr>
          <w:p w14:paraId="70EBA57A" w14:textId="549EBF95" w:rsidR="00DC15DD" w:rsidRPr="00D13BF5" w:rsidRDefault="001D6F95" w:rsidP="00DD28C9">
            <w:pPr>
              <w:rPr>
                <w:szCs w:val="21"/>
              </w:rPr>
            </w:pPr>
            <w:r w:rsidRPr="00D13BF5">
              <w:rPr>
                <w:rFonts w:hint="eastAsia"/>
                <w:szCs w:val="21"/>
              </w:rPr>
              <w:t>「研究の主旨</w:t>
            </w:r>
            <w:r w:rsidR="00DC15DD" w:rsidRPr="00D13BF5">
              <w:rPr>
                <w:szCs w:val="21"/>
              </w:rPr>
              <w:t>」</w:t>
            </w:r>
            <w:r w:rsidR="006A7A6B" w:rsidRPr="00D13BF5">
              <w:rPr>
                <w:rFonts w:hint="eastAsia"/>
                <w:szCs w:val="21"/>
              </w:rPr>
              <w:t>を</w:t>
            </w:r>
            <w:r w:rsidR="00DC15DD" w:rsidRPr="00D13BF5">
              <w:rPr>
                <w:szCs w:val="21"/>
              </w:rPr>
              <w:t>簡潔にまとめて記載</w:t>
            </w:r>
            <w:r w:rsidR="00F27C44" w:rsidRPr="00D13BF5">
              <w:rPr>
                <w:rFonts w:hint="eastAsia"/>
                <w:szCs w:val="21"/>
              </w:rPr>
              <w:t>する</w:t>
            </w:r>
            <w:r w:rsidR="00DC15DD" w:rsidRPr="00D13BF5">
              <w:rPr>
                <w:rFonts w:hint="eastAsia"/>
                <w:szCs w:val="21"/>
              </w:rPr>
              <w:t>。</w:t>
            </w:r>
          </w:p>
          <w:p w14:paraId="1B3823A5" w14:textId="3089FD80" w:rsidR="00DC15DD" w:rsidRPr="00D13BF5" w:rsidRDefault="00E24249" w:rsidP="00DD28C9">
            <w:pPr>
              <w:rPr>
                <w:rFonts w:cs="Times New Roman"/>
                <w:szCs w:val="21"/>
              </w:rPr>
            </w:pPr>
            <w:r w:rsidRPr="00D13BF5">
              <w:rPr>
                <w:rFonts w:cs="CIDFont+F4" w:hint="eastAsia"/>
                <w:color w:val="FF0000"/>
                <w:kern w:val="0"/>
                <w:szCs w:val="21"/>
              </w:rPr>
              <w:t>実施計画書の主旨を、研究仮説を含めて数行程度で簡潔に記載すること。</w:t>
            </w:r>
          </w:p>
        </w:tc>
      </w:tr>
      <w:tr w:rsidR="00DC15DD" w:rsidRPr="00D13BF5" w14:paraId="6BBB049E" w14:textId="77777777" w:rsidTr="00F410FE">
        <w:trPr>
          <w:trHeight w:val="105"/>
        </w:trPr>
        <w:tc>
          <w:tcPr>
            <w:tcW w:w="2148" w:type="dxa"/>
          </w:tcPr>
          <w:p w14:paraId="781DBCE1" w14:textId="3FFB7AB1" w:rsidR="00DC15DD" w:rsidRPr="00D13BF5" w:rsidRDefault="001D6F95" w:rsidP="00DD28C9">
            <w:pPr>
              <w:rPr>
                <w:rFonts w:cs="Times New Roman"/>
                <w:szCs w:val="21"/>
              </w:rPr>
            </w:pPr>
            <w:r w:rsidRPr="00D13BF5">
              <w:rPr>
                <w:rFonts w:cs="Times New Roman" w:hint="eastAsia"/>
                <w:szCs w:val="21"/>
              </w:rPr>
              <w:t>研究の目的</w:t>
            </w:r>
          </w:p>
        </w:tc>
        <w:tc>
          <w:tcPr>
            <w:tcW w:w="8305" w:type="dxa"/>
          </w:tcPr>
          <w:p w14:paraId="27E3F9E7" w14:textId="0B8F32EC" w:rsidR="006A7A6B" w:rsidRPr="00D13BF5" w:rsidRDefault="001D6F95" w:rsidP="006A7A6B">
            <w:pPr>
              <w:rPr>
                <w:szCs w:val="21"/>
              </w:rPr>
            </w:pPr>
            <w:r w:rsidRPr="00D13BF5">
              <w:rPr>
                <w:rFonts w:hint="eastAsia"/>
                <w:szCs w:val="21"/>
              </w:rPr>
              <w:t>「研究の目的</w:t>
            </w:r>
            <w:r w:rsidR="006A7A6B" w:rsidRPr="00D13BF5">
              <w:rPr>
                <w:szCs w:val="21"/>
              </w:rPr>
              <w:t>」</w:t>
            </w:r>
            <w:r w:rsidR="006A7A6B" w:rsidRPr="00D13BF5">
              <w:rPr>
                <w:rFonts w:hint="eastAsia"/>
                <w:szCs w:val="21"/>
              </w:rPr>
              <w:t>を</w:t>
            </w:r>
            <w:r w:rsidR="006A7A6B" w:rsidRPr="00D13BF5">
              <w:rPr>
                <w:szCs w:val="21"/>
              </w:rPr>
              <w:t>簡潔にまとめて記載</w:t>
            </w:r>
            <w:r w:rsidR="00F27C44" w:rsidRPr="00D13BF5">
              <w:rPr>
                <w:rFonts w:hint="eastAsia"/>
                <w:szCs w:val="21"/>
              </w:rPr>
              <w:t>する</w:t>
            </w:r>
            <w:r w:rsidR="006A7A6B" w:rsidRPr="00D13BF5">
              <w:rPr>
                <w:rFonts w:hint="eastAsia"/>
                <w:szCs w:val="21"/>
              </w:rPr>
              <w:t>。</w:t>
            </w:r>
          </w:p>
          <w:p w14:paraId="6FF6D7A0" w14:textId="270F697E" w:rsidR="00DC15DD" w:rsidRPr="00D13BF5" w:rsidRDefault="00E24249" w:rsidP="00C0186D">
            <w:pPr>
              <w:jc w:val="left"/>
              <w:rPr>
                <w:rFonts w:cs="Times New Roman"/>
                <w:szCs w:val="21"/>
              </w:rPr>
            </w:pPr>
            <w:r w:rsidRPr="00D13BF5">
              <w:rPr>
                <w:rFonts w:cs="CIDFont+F4" w:hint="eastAsia"/>
                <w:color w:val="FF0000"/>
                <w:kern w:val="0"/>
                <w:szCs w:val="21"/>
              </w:rPr>
              <w:t>目的は実施計画書本文中の記載と</w:t>
            </w:r>
            <w:r w:rsidR="0009312A" w:rsidRPr="00D13BF5">
              <w:rPr>
                <w:rFonts w:cs="CIDFont+F4" w:hint="eastAsia"/>
                <w:color w:val="FF0000"/>
                <w:kern w:val="0"/>
                <w:szCs w:val="21"/>
              </w:rPr>
              <w:t>合致</w:t>
            </w:r>
            <w:r w:rsidRPr="00D13BF5">
              <w:rPr>
                <w:rFonts w:cs="CIDFont+F4" w:hint="eastAsia"/>
                <w:color w:val="FF0000"/>
                <w:kern w:val="0"/>
                <w:szCs w:val="21"/>
              </w:rPr>
              <w:t>していること。</w:t>
            </w:r>
          </w:p>
        </w:tc>
      </w:tr>
      <w:tr w:rsidR="00DC15DD" w:rsidRPr="00D13BF5" w14:paraId="36505E62" w14:textId="77777777" w:rsidTr="00F410FE">
        <w:trPr>
          <w:trHeight w:val="4302"/>
        </w:trPr>
        <w:tc>
          <w:tcPr>
            <w:tcW w:w="2148" w:type="dxa"/>
          </w:tcPr>
          <w:p w14:paraId="00AD0608" w14:textId="06ACC81C" w:rsidR="00DC15DD" w:rsidRPr="00D13BF5" w:rsidRDefault="001D6F95" w:rsidP="00DD28C9">
            <w:pPr>
              <w:rPr>
                <w:rFonts w:cs="Times New Roman"/>
                <w:szCs w:val="21"/>
              </w:rPr>
            </w:pPr>
            <w:r w:rsidRPr="00D13BF5">
              <w:rPr>
                <w:rFonts w:cs="Times New Roman" w:hint="eastAsia"/>
                <w:szCs w:val="21"/>
              </w:rPr>
              <w:t>評価項目</w:t>
            </w:r>
          </w:p>
        </w:tc>
        <w:tc>
          <w:tcPr>
            <w:tcW w:w="8305" w:type="dxa"/>
          </w:tcPr>
          <w:p w14:paraId="08CD124A" w14:textId="3B1B669E" w:rsidR="006A7A6B" w:rsidRPr="00D13BF5" w:rsidRDefault="001D6F95" w:rsidP="006A7A6B">
            <w:pPr>
              <w:rPr>
                <w:szCs w:val="21"/>
              </w:rPr>
            </w:pPr>
            <w:r w:rsidRPr="00D13BF5">
              <w:rPr>
                <w:rFonts w:hint="eastAsia"/>
                <w:szCs w:val="21"/>
              </w:rPr>
              <w:t>「主要評価項目</w:t>
            </w:r>
            <w:r w:rsidR="006A7A6B" w:rsidRPr="00D13BF5">
              <w:rPr>
                <w:szCs w:val="21"/>
              </w:rPr>
              <w:t>」</w:t>
            </w:r>
            <w:r w:rsidRPr="00D13BF5">
              <w:rPr>
                <w:rFonts w:hint="eastAsia"/>
                <w:szCs w:val="21"/>
              </w:rPr>
              <w:t>「副次評価項目」</w:t>
            </w:r>
            <w:r w:rsidR="006A7A6B" w:rsidRPr="00D13BF5">
              <w:rPr>
                <w:rFonts w:hint="eastAsia"/>
                <w:szCs w:val="21"/>
              </w:rPr>
              <w:t>を</w:t>
            </w:r>
            <w:r w:rsidRPr="00D13BF5">
              <w:rPr>
                <w:rFonts w:hint="eastAsia"/>
                <w:szCs w:val="21"/>
              </w:rPr>
              <w:t>それぞれ</w:t>
            </w:r>
            <w:r w:rsidR="006A7A6B" w:rsidRPr="00D13BF5">
              <w:rPr>
                <w:szCs w:val="21"/>
              </w:rPr>
              <w:t>記載</w:t>
            </w:r>
            <w:r w:rsidR="00F27C44" w:rsidRPr="00D13BF5">
              <w:rPr>
                <w:rFonts w:hint="eastAsia"/>
                <w:szCs w:val="21"/>
              </w:rPr>
              <w:t>する</w:t>
            </w:r>
            <w:r w:rsidR="006A7A6B" w:rsidRPr="00D13BF5">
              <w:rPr>
                <w:rFonts w:hint="eastAsia"/>
                <w:szCs w:val="21"/>
              </w:rPr>
              <w:t>。</w:t>
            </w:r>
          </w:p>
          <w:p w14:paraId="7C95BF0C" w14:textId="09F658CD" w:rsidR="0009312A" w:rsidRPr="00D13BF5" w:rsidRDefault="0009312A" w:rsidP="0009312A">
            <w:pPr>
              <w:autoSpaceDE w:val="0"/>
              <w:autoSpaceDN w:val="0"/>
              <w:adjustRightInd w:val="0"/>
              <w:jc w:val="left"/>
              <w:rPr>
                <w:rFonts w:cs="CIDFont+F4"/>
                <w:color w:val="FF0000"/>
                <w:kern w:val="0"/>
                <w:szCs w:val="21"/>
              </w:rPr>
            </w:pPr>
            <w:r w:rsidRPr="00D13BF5">
              <w:rPr>
                <w:rFonts w:cs="CIDFont+F4" w:hint="eastAsia"/>
                <w:color w:val="FF0000"/>
                <w:kern w:val="0"/>
                <w:szCs w:val="21"/>
              </w:rPr>
              <w:t>評価項目は実施計画書本文中の記載と合致し、jRCTの</w:t>
            </w:r>
            <w:r w:rsidRPr="00D13BF5">
              <w:rPr>
                <w:rFonts w:cs="CIDFont+F5" w:hint="eastAsia"/>
                <w:color w:val="FF0000"/>
                <w:kern w:val="0"/>
                <w:szCs w:val="21"/>
              </w:rPr>
              <w:t>登録</w:t>
            </w:r>
            <w:r w:rsidRPr="00D13BF5">
              <w:rPr>
                <w:rFonts w:cs="CIDFont+F4" w:hint="eastAsia"/>
                <w:color w:val="FF0000"/>
                <w:kern w:val="0"/>
                <w:szCs w:val="21"/>
              </w:rPr>
              <w:t>内容</w:t>
            </w:r>
            <w:r w:rsidR="000D5E1D" w:rsidRPr="00D13BF5">
              <w:rPr>
                <w:rFonts w:cs="CIDFont+F4" w:hint="eastAsia"/>
                <w:color w:val="FF0000"/>
                <w:kern w:val="0"/>
                <w:szCs w:val="21"/>
              </w:rPr>
              <w:t>と</w:t>
            </w:r>
            <w:r w:rsidRPr="00D13BF5">
              <w:rPr>
                <w:rFonts w:cs="CIDFont+F4" w:hint="eastAsia"/>
                <w:color w:val="FF0000"/>
                <w:kern w:val="0"/>
                <w:szCs w:val="21"/>
              </w:rPr>
              <w:t>も合致していること。</w:t>
            </w:r>
          </w:p>
          <w:p w14:paraId="17CF2B98" w14:textId="77777777" w:rsidR="0009312A" w:rsidRPr="00D13BF5" w:rsidRDefault="0009312A" w:rsidP="0009312A">
            <w:pPr>
              <w:autoSpaceDE w:val="0"/>
              <w:autoSpaceDN w:val="0"/>
              <w:adjustRightInd w:val="0"/>
              <w:jc w:val="left"/>
              <w:rPr>
                <w:rFonts w:cs="CIDFont+F4"/>
                <w:kern w:val="0"/>
                <w:szCs w:val="21"/>
              </w:rPr>
            </w:pPr>
            <w:r w:rsidRPr="00D13BF5">
              <w:rPr>
                <w:rFonts w:cs="CIDFont+F4" w:hint="eastAsia"/>
                <w:kern w:val="0"/>
                <w:szCs w:val="21"/>
              </w:rPr>
              <w:t>主要評価項目：</w:t>
            </w:r>
          </w:p>
          <w:p w14:paraId="01C81FFE" w14:textId="77777777" w:rsidR="0009312A" w:rsidRPr="00D13BF5" w:rsidRDefault="0009312A" w:rsidP="0009312A">
            <w:pPr>
              <w:pStyle w:val="Default"/>
              <w:rPr>
                <w:rFonts w:ascii="HG丸ｺﾞｼｯｸM-PRO" w:eastAsia="HG丸ｺﾞｼｯｸM-PRO" w:hAnsi="HG丸ｺﾞｼｯｸM-PRO"/>
                <w:color w:val="FF0000"/>
                <w:sz w:val="21"/>
                <w:szCs w:val="21"/>
              </w:rPr>
            </w:pPr>
            <w:r w:rsidRPr="00D13BF5">
              <w:rPr>
                <w:rFonts w:ascii="HG丸ｺﾞｼｯｸM-PRO" w:eastAsia="HG丸ｺﾞｼｯｸM-PRO" w:hAnsi="HG丸ｺﾞｼｯｸM-PRO" w:hint="eastAsia"/>
                <w:color w:val="FF0000"/>
                <w:sz w:val="21"/>
                <w:szCs w:val="21"/>
              </w:rPr>
              <w:t>＜主要評価項目を記入してください。多重性を考慮し1つまたは２つに絞ってください。＞</w:t>
            </w:r>
          </w:p>
          <w:p w14:paraId="4BD1E273" w14:textId="16CAB0E7" w:rsidR="0009312A" w:rsidRPr="002A00A0" w:rsidRDefault="0009312A" w:rsidP="002A00A0">
            <w:pPr>
              <w:autoSpaceDE w:val="0"/>
              <w:autoSpaceDN w:val="0"/>
              <w:adjustRightInd w:val="0"/>
              <w:jc w:val="left"/>
              <w:rPr>
                <w:rFonts w:cs="CIDFont+F4"/>
                <w:kern w:val="0"/>
                <w:szCs w:val="21"/>
              </w:rPr>
            </w:pPr>
            <w:r w:rsidRPr="00D13BF5">
              <w:rPr>
                <w:rFonts w:cs="CIDFont+F4" w:hint="eastAsia"/>
                <w:kern w:val="0"/>
                <w:szCs w:val="21"/>
              </w:rPr>
              <w:t>副次評価項目：</w:t>
            </w:r>
          </w:p>
          <w:p w14:paraId="4DE9341D" w14:textId="77777777" w:rsidR="0009312A" w:rsidRPr="00D13BF5" w:rsidRDefault="0009312A" w:rsidP="0009312A">
            <w:pPr>
              <w:pStyle w:val="Default"/>
              <w:rPr>
                <w:rFonts w:ascii="HG丸ｺﾞｼｯｸM-PRO" w:eastAsia="HG丸ｺﾞｼｯｸM-PRO" w:hAnsi="HG丸ｺﾞｼｯｸM-PRO"/>
                <w:color w:val="FF0000"/>
                <w:sz w:val="21"/>
                <w:szCs w:val="21"/>
              </w:rPr>
            </w:pPr>
            <w:r w:rsidRPr="00D13BF5">
              <w:rPr>
                <w:rFonts w:ascii="HG丸ｺﾞｼｯｸM-PRO" w:eastAsia="HG丸ｺﾞｼｯｸM-PRO" w:hAnsi="HG丸ｺﾞｼｯｸM-PRO" w:hint="eastAsia"/>
                <w:color w:val="FF0000"/>
                <w:sz w:val="21"/>
                <w:szCs w:val="21"/>
              </w:rPr>
              <w:t>＜副次評価項目を記入してください＞</w:t>
            </w:r>
          </w:p>
          <w:p w14:paraId="06810A51" w14:textId="77777777" w:rsidR="0009312A" w:rsidRPr="00D13BF5" w:rsidRDefault="0009312A" w:rsidP="0009312A">
            <w:pPr>
              <w:pStyle w:val="Default"/>
              <w:rPr>
                <w:rFonts w:ascii="HG丸ｺﾞｼｯｸM-PRO" w:eastAsia="HG丸ｺﾞｼｯｸM-PRO" w:hAnsi="HG丸ｺﾞｼｯｸM-PRO"/>
                <w:color w:val="FF0000"/>
                <w:sz w:val="21"/>
                <w:szCs w:val="21"/>
              </w:rPr>
            </w:pPr>
            <w:r w:rsidRPr="00D13BF5">
              <w:rPr>
                <w:rFonts w:ascii="HG丸ｺﾞｼｯｸM-PRO" w:eastAsia="HG丸ｺﾞｼｯｸM-PRO" w:hAnsi="HG丸ｺﾞｼｯｸM-PRO" w:hint="eastAsia"/>
                <w:color w:val="FF0000"/>
                <w:sz w:val="21"/>
                <w:szCs w:val="21"/>
              </w:rPr>
              <w:t>安全性評価項目</w:t>
            </w:r>
          </w:p>
          <w:p w14:paraId="3E4348E5" w14:textId="1F75675F" w:rsidR="00DC15DD" w:rsidRPr="00D13BF5" w:rsidRDefault="0009312A" w:rsidP="0009312A">
            <w:pPr>
              <w:rPr>
                <w:rFonts w:cs="Times New Roman"/>
                <w:szCs w:val="21"/>
              </w:rPr>
            </w:pPr>
            <w:r w:rsidRPr="00D13BF5">
              <w:rPr>
                <w:rFonts w:hint="eastAsia"/>
                <w:color w:val="FF0000"/>
                <w:szCs w:val="21"/>
              </w:rPr>
              <w:t>＜安全性の副次評価項目を記入してください＞</w:t>
            </w:r>
          </w:p>
        </w:tc>
      </w:tr>
      <w:tr w:rsidR="00E77DBB" w:rsidRPr="00D13BF5" w14:paraId="3B447CE2" w14:textId="77777777" w:rsidTr="00F410FE">
        <w:trPr>
          <w:trHeight w:val="69"/>
        </w:trPr>
        <w:tc>
          <w:tcPr>
            <w:tcW w:w="2148" w:type="dxa"/>
          </w:tcPr>
          <w:p w14:paraId="25D7C087" w14:textId="6C77E147" w:rsidR="00E77DBB" w:rsidRPr="00D13BF5" w:rsidRDefault="001D6F95" w:rsidP="00DD28C9">
            <w:pPr>
              <w:rPr>
                <w:rFonts w:cs="Times New Roman"/>
                <w:szCs w:val="21"/>
              </w:rPr>
            </w:pPr>
            <w:r w:rsidRPr="00D13BF5">
              <w:rPr>
                <w:rFonts w:cs="Times New Roman" w:hint="eastAsia"/>
                <w:szCs w:val="21"/>
              </w:rPr>
              <w:t>研究デザイン</w:t>
            </w:r>
          </w:p>
        </w:tc>
        <w:tc>
          <w:tcPr>
            <w:tcW w:w="8305" w:type="dxa"/>
          </w:tcPr>
          <w:p w14:paraId="16244107" w14:textId="77777777" w:rsidR="00764214" w:rsidRPr="002A00A0" w:rsidRDefault="001D6F95" w:rsidP="00DD28C9">
            <w:pPr>
              <w:widowControl/>
              <w:jc w:val="left"/>
              <w:rPr>
                <w:noProof/>
                <w:color w:val="FF0000"/>
                <w:szCs w:val="21"/>
              </w:rPr>
            </w:pPr>
            <w:r w:rsidRPr="002A00A0">
              <w:rPr>
                <w:rFonts w:hint="eastAsia"/>
                <w:noProof/>
                <w:color w:val="FF0000"/>
                <w:szCs w:val="21"/>
              </w:rPr>
              <w:t>研究のデザインをまとめて記載する。</w:t>
            </w:r>
          </w:p>
          <w:p w14:paraId="75F7B76B" w14:textId="2293AB6D" w:rsidR="00A2762E" w:rsidRPr="002A00A0" w:rsidRDefault="00A2762E" w:rsidP="00DD28C9">
            <w:pPr>
              <w:widowControl/>
              <w:jc w:val="left"/>
              <w:rPr>
                <w:rFonts w:cs="Times New Roman"/>
                <w:color w:val="FF0000"/>
                <w:szCs w:val="21"/>
              </w:rPr>
            </w:pPr>
          </w:p>
        </w:tc>
      </w:tr>
      <w:tr w:rsidR="00E77DBB" w:rsidRPr="00D13BF5" w14:paraId="7703FE65" w14:textId="77777777" w:rsidTr="00F410FE">
        <w:trPr>
          <w:trHeight w:val="781"/>
        </w:trPr>
        <w:tc>
          <w:tcPr>
            <w:tcW w:w="2148" w:type="dxa"/>
          </w:tcPr>
          <w:p w14:paraId="4D77AB10" w14:textId="48A954ED" w:rsidR="00E77DBB" w:rsidRPr="00D13BF5" w:rsidRDefault="001D6F95" w:rsidP="00DD28C9">
            <w:pPr>
              <w:rPr>
                <w:rFonts w:cs="Times New Roman"/>
                <w:szCs w:val="21"/>
              </w:rPr>
            </w:pPr>
            <w:r w:rsidRPr="00D13BF5">
              <w:rPr>
                <w:rFonts w:cs="Times New Roman" w:hint="eastAsia"/>
                <w:szCs w:val="21"/>
              </w:rPr>
              <w:t>対象</w:t>
            </w:r>
          </w:p>
        </w:tc>
        <w:tc>
          <w:tcPr>
            <w:tcW w:w="8305" w:type="dxa"/>
          </w:tcPr>
          <w:p w14:paraId="27D2E6FC" w14:textId="247E2424" w:rsidR="00E77DBB" w:rsidRPr="002A00A0" w:rsidRDefault="00607676" w:rsidP="006A7A6B">
            <w:pPr>
              <w:rPr>
                <w:rFonts w:cs="Times New Roman"/>
                <w:color w:val="FF0000"/>
                <w:szCs w:val="21"/>
              </w:rPr>
            </w:pPr>
            <w:r w:rsidRPr="002A00A0">
              <w:rPr>
                <w:rFonts w:hint="eastAsia"/>
                <w:color w:val="FF0000"/>
                <w:kern w:val="0"/>
                <w:szCs w:val="21"/>
              </w:rPr>
              <w:t>主たる</w:t>
            </w:r>
            <w:r w:rsidR="001D6F95" w:rsidRPr="002A00A0">
              <w:rPr>
                <w:rFonts w:cs="Times New Roman" w:hint="eastAsia"/>
                <w:color w:val="FF0000"/>
                <w:szCs w:val="21"/>
              </w:rPr>
              <w:t>「選択基準」、</w:t>
            </w:r>
            <w:r w:rsidRPr="002A00A0">
              <w:rPr>
                <w:rFonts w:hint="eastAsia"/>
                <w:color w:val="FF0000"/>
                <w:kern w:val="0"/>
                <w:szCs w:val="21"/>
              </w:rPr>
              <w:t>主たる</w:t>
            </w:r>
            <w:r w:rsidR="001D6F95" w:rsidRPr="002A00A0">
              <w:rPr>
                <w:rFonts w:cs="Times New Roman" w:hint="eastAsia"/>
                <w:color w:val="FF0000"/>
                <w:szCs w:val="21"/>
              </w:rPr>
              <w:t>「除外基準」</w:t>
            </w:r>
            <w:r w:rsidRPr="002A00A0">
              <w:rPr>
                <w:rFonts w:cs="Times New Roman" w:hint="eastAsia"/>
                <w:color w:val="FF0000"/>
                <w:szCs w:val="21"/>
              </w:rPr>
              <w:t>、年齢、性別</w:t>
            </w:r>
            <w:r w:rsidR="001D6F95" w:rsidRPr="002A00A0">
              <w:rPr>
                <w:rFonts w:cs="Times New Roman" w:hint="eastAsia"/>
                <w:color w:val="FF0000"/>
                <w:szCs w:val="21"/>
              </w:rPr>
              <w:t>を簡潔に記載する。</w:t>
            </w:r>
          </w:p>
          <w:p w14:paraId="02EA712A" w14:textId="5A347B1C" w:rsidR="00A2762E" w:rsidRPr="002A00A0" w:rsidRDefault="00A2762E" w:rsidP="006A7A6B">
            <w:pPr>
              <w:rPr>
                <w:rFonts w:cs="Times New Roman"/>
                <w:color w:val="FF0000"/>
                <w:szCs w:val="21"/>
              </w:rPr>
            </w:pPr>
          </w:p>
        </w:tc>
      </w:tr>
      <w:tr w:rsidR="00E77DBB" w:rsidRPr="00D13BF5" w14:paraId="06C5EA6D" w14:textId="77777777" w:rsidTr="00F410FE">
        <w:trPr>
          <w:trHeight w:val="1166"/>
        </w:trPr>
        <w:tc>
          <w:tcPr>
            <w:tcW w:w="2148" w:type="dxa"/>
          </w:tcPr>
          <w:p w14:paraId="6F4353FD" w14:textId="7AAD11F9" w:rsidR="00E77DBB" w:rsidRPr="00D13BF5" w:rsidRDefault="001D6F95" w:rsidP="00DD28C9">
            <w:pPr>
              <w:rPr>
                <w:rFonts w:cs="Times New Roman"/>
                <w:szCs w:val="21"/>
              </w:rPr>
            </w:pPr>
            <w:r w:rsidRPr="00D13BF5">
              <w:rPr>
                <w:rFonts w:cs="Times New Roman" w:hint="eastAsia"/>
                <w:szCs w:val="21"/>
              </w:rPr>
              <w:t>介入</w:t>
            </w:r>
          </w:p>
        </w:tc>
        <w:tc>
          <w:tcPr>
            <w:tcW w:w="8305" w:type="dxa"/>
          </w:tcPr>
          <w:p w14:paraId="04FA0607" w14:textId="6EEE731B" w:rsidR="00A2762E" w:rsidRPr="002A00A0" w:rsidRDefault="001D6F95" w:rsidP="001D3276">
            <w:pPr>
              <w:tabs>
                <w:tab w:val="left" w:pos="3366"/>
              </w:tabs>
              <w:ind w:left="1"/>
              <w:rPr>
                <w:color w:val="FF0000"/>
                <w:szCs w:val="21"/>
              </w:rPr>
            </w:pPr>
            <w:r w:rsidRPr="002A00A0">
              <w:rPr>
                <w:rFonts w:hint="eastAsia"/>
                <w:color w:val="FF0000"/>
                <w:szCs w:val="21"/>
              </w:rPr>
              <w:t>実施する介入方法（介入治療）について記載する。医薬品の場合は、薬剤の概要、用法・用量、投与期間、投与方法などについて明記する。医療機器の場合は主要な構造、素材、特徴、施用期間などについて明記する。</w:t>
            </w:r>
          </w:p>
        </w:tc>
      </w:tr>
      <w:tr w:rsidR="00E77DBB" w:rsidRPr="00D13BF5" w14:paraId="47AA21F0" w14:textId="77777777" w:rsidTr="00F410FE">
        <w:trPr>
          <w:trHeight w:val="1065"/>
        </w:trPr>
        <w:tc>
          <w:tcPr>
            <w:tcW w:w="2148" w:type="dxa"/>
          </w:tcPr>
          <w:p w14:paraId="71BF0DB1" w14:textId="493FDE73" w:rsidR="00E77DBB" w:rsidRPr="00D13BF5" w:rsidRDefault="001D6F95" w:rsidP="00DD28C9">
            <w:pPr>
              <w:rPr>
                <w:rFonts w:cs="Times New Roman"/>
                <w:szCs w:val="21"/>
              </w:rPr>
            </w:pPr>
            <w:r w:rsidRPr="00D13BF5">
              <w:rPr>
                <w:rFonts w:cs="Times New Roman" w:hint="eastAsia"/>
                <w:szCs w:val="21"/>
              </w:rPr>
              <w:t>方法</w:t>
            </w:r>
          </w:p>
        </w:tc>
        <w:tc>
          <w:tcPr>
            <w:tcW w:w="8305" w:type="dxa"/>
          </w:tcPr>
          <w:p w14:paraId="65CEC00A" w14:textId="6BFF72F3" w:rsidR="00E77DBB" w:rsidRPr="002A00A0" w:rsidRDefault="001D6F95" w:rsidP="001D6F95">
            <w:pPr>
              <w:pStyle w:val="ad"/>
              <w:rPr>
                <w:color w:val="FF0000"/>
                <w:szCs w:val="21"/>
              </w:rPr>
            </w:pPr>
            <w:r w:rsidRPr="002A00A0">
              <w:rPr>
                <w:rFonts w:hint="eastAsia"/>
                <w:color w:val="FF0000"/>
                <w:szCs w:val="21"/>
              </w:rPr>
              <w:t>研究の方法や手順の概要を記載する。必要な観察項目や検査項目などの実施項目と、収集する情報などの概要を記載する。</w:t>
            </w:r>
          </w:p>
        </w:tc>
      </w:tr>
      <w:tr w:rsidR="00E77DBB" w:rsidRPr="00D13BF5" w14:paraId="4311DA2E" w14:textId="77777777" w:rsidTr="00F410FE">
        <w:trPr>
          <w:trHeight w:val="781"/>
        </w:trPr>
        <w:tc>
          <w:tcPr>
            <w:tcW w:w="2148" w:type="dxa"/>
          </w:tcPr>
          <w:p w14:paraId="64E4DA03" w14:textId="45AC2FAD" w:rsidR="00E77DBB" w:rsidRPr="00D13BF5" w:rsidRDefault="00A2762E" w:rsidP="00DD28C9">
            <w:pPr>
              <w:rPr>
                <w:rFonts w:cs="Times New Roman"/>
                <w:szCs w:val="21"/>
              </w:rPr>
            </w:pPr>
            <w:r w:rsidRPr="00D13BF5">
              <w:rPr>
                <w:rFonts w:cs="Times New Roman" w:hint="eastAsia"/>
                <w:szCs w:val="21"/>
              </w:rPr>
              <w:t>目標症例数</w:t>
            </w:r>
          </w:p>
        </w:tc>
        <w:tc>
          <w:tcPr>
            <w:tcW w:w="8305" w:type="dxa"/>
          </w:tcPr>
          <w:p w14:paraId="3FD0A9E0" w14:textId="5F127D71" w:rsidR="00E77DBB" w:rsidRPr="00D13BF5" w:rsidRDefault="00A2762E" w:rsidP="00B711B4">
            <w:pPr>
              <w:pStyle w:val="ad"/>
              <w:rPr>
                <w:szCs w:val="21"/>
              </w:rPr>
            </w:pPr>
            <w:r w:rsidRPr="002A00A0">
              <w:rPr>
                <w:rFonts w:hint="eastAsia"/>
                <w:color w:val="FF0000"/>
                <w:szCs w:val="21"/>
              </w:rPr>
              <w:t>目標とする組み入れ症例数を記載する。２群以上ある場合は、全体の症例数と各群の症例数を分けて明記する。</w:t>
            </w:r>
          </w:p>
        </w:tc>
      </w:tr>
      <w:tr w:rsidR="00E77DBB" w:rsidRPr="00D13BF5" w14:paraId="489550AD" w14:textId="77777777" w:rsidTr="00F410FE">
        <w:trPr>
          <w:trHeight w:val="2343"/>
        </w:trPr>
        <w:tc>
          <w:tcPr>
            <w:tcW w:w="2148" w:type="dxa"/>
          </w:tcPr>
          <w:p w14:paraId="47BF9525" w14:textId="77777777" w:rsidR="00E77DBB" w:rsidRPr="00D13BF5" w:rsidRDefault="00A2762E" w:rsidP="00DD28C9">
            <w:pPr>
              <w:rPr>
                <w:rFonts w:cs="Times New Roman"/>
                <w:szCs w:val="21"/>
              </w:rPr>
            </w:pPr>
            <w:r w:rsidRPr="00D13BF5">
              <w:rPr>
                <w:rFonts w:cs="Times New Roman" w:hint="eastAsia"/>
                <w:szCs w:val="21"/>
              </w:rPr>
              <w:t>研究期間</w:t>
            </w:r>
          </w:p>
          <w:p w14:paraId="1EEBEE74" w14:textId="0715DB89" w:rsidR="00607676" w:rsidRPr="00D13BF5" w:rsidRDefault="00607676" w:rsidP="00DD28C9">
            <w:pPr>
              <w:rPr>
                <w:rFonts w:cs="Times New Roman"/>
                <w:color w:val="FF0000"/>
                <w:szCs w:val="21"/>
              </w:rPr>
            </w:pPr>
            <w:r w:rsidRPr="00D13BF5">
              <w:rPr>
                <w:rFonts w:cs="Times New Roman" w:hint="eastAsia"/>
                <w:color w:val="FF0000"/>
                <w:szCs w:val="21"/>
              </w:rPr>
              <w:t>西暦で記載してください。</w:t>
            </w:r>
          </w:p>
        </w:tc>
        <w:tc>
          <w:tcPr>
            <w:tcW w:w="8305" w:type="dxa"/>
          </w:tcPr>
          <w:p w14:paraId="5C27A684" w14:textId="7FFC93A6" w:rsidR="00E77DBB" w:rsidRPr="002A00A0" w:rsidRDefault="00A2762E" w:rsidP="00465214">
            <w:pPr>
              <w:rPr>
                <w:rFonts w:cs="Times New Roman"/>
                <w:color w:val="FF0000"/>
                <w:szCs w:val="21"/>
              </w:rPr>
            </w:pPr>
            <w:r w:rsidRPr="002A00A0">
              <w:rPr>
                <w:rFonts w:hint="eastAsia"/>
                <w:color w:val="FF0000"/>
                <w:szCs w:val="21"/>
              </w:rPr>
              <w:t>全体の実施期間と登録期間を明記する。</w:t>
            </w:r>
          </w:p>
          <w:p w14:paraId="51EEB10B" w14:textId="77777777" w:rsidR="00380962" w:rsidRPr="00D13BF5" w:rsidRDefault="009405E1" w:rsidP="00A2762E">
            <w:pPr>
              <w:rPr>
                <w:rFonts w:cs="Times New Roman"/>
                <w:color w:val="FF0000"/>
                <w:szCs w:val="21"/>
              </w:rPr>
            </w:pPr>
            <w:r w:rsidRPr="00D13BF5">
              <w:rPr>
                <w:rFonts w:cs="Times New Roman"/>
                <w:szCs w:val="21"/>
              </w:rPr>
              <w:t>研究実施期間</w:t>
            </w:r>
            <w:r w:rsidRPr="00D13BF5">
              <w:rPr>
                <w:rFonts w:cs="Times New Roman" w:hint="eastAsia"/>
                <w:szCs w:val="21"/>
              </w:rPr>
              <w:t>：</w:t>
            </w:r>
            <w:r w:rsidRPr="00D13BF5">
              <w:rPr>
                <w:rFonts w:cs="Helvetica"/>
                <w:color w:val="333333"/>
                <w:szCs w:val="21"/>
              </w:rPr>
              <w:t>広島大学臨床研究審査委員会</w:t>
            </w:r>
            <w:r w:rsidRPr="00D13BF5">
              <w:rPr>
                <w:rFonts w:cs="Times New Roman"/>
                <w:szCs w:val="21"/>
              </w:rPr>
              <w:t>承認日～　　年　月　日</w:t>
            </w:r>
            <w:r w:rsidRPr="00D13BF5">
              <w:rPr>
                <w:rFonts w:cs="Times New Roman" w:hint="eastAsia"/>
                <w:color w:val="FF0000"/>
                <w:szCs w:val="21"/>
              </w:rPr>
              <w:t>（</w:t>
            </w:r>
            <w:r w:rsidRPr="00D13BF5">
              <w:rPr>
                <w:rFonts w:cs="CIDFont+F2" w:hint="eastAsia"/>
                <w:color w:val="FF0000"/>
                <w:kern w:val="0"/>
                <w:szCs w:val="21"/>
              </w:rPr>
              <w:t>研究全体の終了（</w:t>
            </w:r>
            <w:r w:rsidRPr="00D13BF5">
              <w:rPr>
                <w:rFonts w:cs="Helvetica"/>
                <w:color w:val="FF0000"/>
                <w:szCs w:val="21"/>
              </w:rPr>
              <w:t>広島大学臨床研究審査委員会</w:t>
            </w:r>
            <w:r w:rsidRPr="00D13BF5">
              <w:rPr>
                <w:rFonts w:cs="Helvetica" w:hint="eastAsia"/>
                <w:color w:val="FF0000"/>
                <w:szCs w:val="21"/>
              </w:rPr>
              <w:t>に結果の概要を報告し、</w:t>
            </w:r>
            <w:r w:rsidRPr="00D13BF5">
              <w:rPr>
                <w:rFonts w:cs="CIDFont+F2"/>
                <w:color w:val="FF0000"/>
                <w:kern w:val="0"/>
                <w:szCs w:val="21"/>
              </w:rPr>
              <w:t>jRCT</w:t>
            </w:r>
            <w:r w:rsidRPr="00D13BF5">
              <w:rPr>
                <w:rFonts w:cs="CIDFont+F2" w:hint="eastAsia"/>
                <w:color w:val="FF0000"/>
                <w:kern w:val="0"/>
                <w:szCs w:val="21"/>
              </w:rPr>
              <w:t>に結果の概要を登録した日）</w:t>
            </w:r>
            <w:r w:rsidR="004A6D87" w:rsidRPr="00D13BF5">
              <w:rPr>
                <w:rFonts w:cs="CIDFont+F2" w:hint="eastAsia"/>
                <w:color w:val="FF0000"/>
                <w:kern w:val="0"/>
                <w:szCs w:val="21"/>
              </w:rPr>
              <w:t>までの</w:t>
            </w:r>
            <w:r w:rsidRPr="00D13BF5">
              <w:rPr>
                <w:rFonts w:cs="CIDFont+F2" w:hint="eastAsia"/>
                <w:color w:val="FF0000"/>
                <w:kern w:val="0"/>
                <w:szCs w:val="21"/>
              </w:rPr>
              <w:t>期間</w:t>
            </w:r>
            <w:r w:rsidRPr="00D13BF5">
              <w:rPr>
                <w:rFonts w:cs="Times New Roman" w:hint="eastAsia"/>
                <w:color w:val="FF0000"/>
                <w:szCs w:val="21"/>
              </w:rPr>
              <w:t>）</w:t>
            </w:r>
          </w:p>
          <w:p w14:paraId="2573A9D1" w14:textId="31818C43" w:rsidR="00A2762E" w:rsidRPr="00D13BF5" w:rsidRDefault="00A2762E" w:rsidP="00A2762E">
            <w:pPr>
              <w:rPr>
                <w:rFonts w:cs="Times New Roman"/>
                <w:color w:val="FF0000"/>
                <w:szCs w:val="21"/>
              </w:rPr>
            </w:pPr>
            <w:r w:rsidRPr="00D13BF5">
              <w:rPr>
                <w:rFonts w:cs="Times New Roman" w:hint="eastAsia"/>
                <w:szCs w:val="21"/>
              </w:rPr>
              <w:t>症例</w:t>
            </w:r>
            <w:r w:rsidRPr="00D13BF5">
              <w:rPr>
                <w:rFonts w:cs="Times New Roman"/>
                <w:szCs w:val="21"/>
              </w:rPr>
              <w:t>登録期間</w:t>
            </w:r>
            <w:r w:rsidRPr="00D13BF5">
              <w:rPr>
                <w:rFonts w:cs="Times New Roman" w:hint="eastAsia"/>
                <w:szCs w:val="21"/>
              </w:rPr>
              <w:t>：</w:t>
            </w:r>
            <w:r w:rsidRPr="00D13BF5">
              <w:rPr>
                <w:rFonts w:cs="Times New Roman"/>
                <w:color w:val="000000" w:themeColor="text1"/>
                <w:szCs w:val="21"/>
              </w:rPr>
              <w:t>Japan Registry of Clinical Trials（以下jRCT）</w:t>
            </w:r>
            <w:r w:rsidRPr="00D13BF5">
              <w:rPr>
                <w:rFonts w:cs="Times New Roman" w:hint="eastAsia"/>
                <w:color w:val="000000" w:themeColor="text1"/>
                <w:szCs w:val="21"/>
              </w:rPr>
              <w:t>公表日</w:t>
            </w:r>
            <w:r w:rsidRPr="00D13BF5">
              <w:rPr>
                <w:rFonts w:cs="Times New Roman"/>
                <w:szCs w:val="21"/>
              </w:rPr>
              <w:t>～　　年　月　日</w:t>
            </w:r>
            <w:r w:rsidR="001D3276" w:rsidRPr="00D13BF5">
              <w:rPr>
                <w:rFonts w:cs="Times New Roman" w:hint="eastAsia"/>
                <w:color w:val="FF0000"/>
                <w:szCs w:val="21"/>
              </w:rPr>
              <w:t>（予定症例登録を完了する日）</w:t>
            </w:r>
          </w:p>
          <w:p w14:paraId="782BEFA4" w14:textId="1C4E5127" w:rsidR="00A2762E" w:rsidRPr="00D13BF5" w:rsidRDefault="00A2762E" w:rsidP="001D3276">
            <w:pPr>
              <w:rPr>
                <w:rFonts w:cs="Helvetica"/>
                <w:color w:val="333333"/>
                <w:szCs w:val="21"/>
              </w:rPr>
            </w:pPr>
          </w:p>
        </w:tc>
      </w:tr>
      <w:tr w:rsidR="00E77DBB" w:rsidRPr="00D13BF5" w14:paraId="584F8220" w14:textId="77777777" w:rsidTr="00F410FE">
        <w:trPr>
          <w:trHeight w:val="964"/>
        </w:trPr>
        <w:tc>
          <w:tcPr>
            <w:tcW w:w="2148" w:type="dxa"/>
          </w:tcPr>
          <w:p w14:paraId="2344DE7B" w14:textId="55EC8E44" w:rsidR="00E77DBB" w:rsidRPr="00D13BF5" w:rsidRDefault="00A2762E" w:rsidP="00DD28C9">
            <w:pPr>
              <w:rPr>
                <w:rFonts w:cs="Times New Roman"/>
                <w:szCs w:val="21"/>
              </w:rPr>
            </w:pPr>
            <w:r w:rsidRPr="00D13BF5">
              <w:rPr>
                <w:rFonts w:cs="CIDFont+F2" w:hint="eastAsia"/>
                <w:kern w:val="0"/>
                <w:szCs w:val="21"/>
              </w:rPr>
              <w:t>個々の研究対象者参加期間</w:t>
            </w:r>
          </w:p>
        </w:tc>
        <w:tc>
          <w:tcPr>
            <w:tcW w:w="8305" w:type="dxa"/>
          </w:tcPr>
          <w:p w14:paraId="434C11B1" w14:textId="5918A864" w:rsidR="00E77DBB" w:rsidRPr="00D13BF5" w:rsidRDefault="00A2762E" w:rsidP="001D3276">
            <w:pPr>
              <w:pStyle w:val="ad"/>
              <w:rPr>
                <w:szCs w:val="21"/>
              </w:rPr>
            </w:pPr>
            <w:r w:rsidRPr="002A00A0">
              <w:rPr>
                <w:rFonts w:hint="eastAsia"/>
                <w:color w:val="FF0000"/>
                <w:szCs w:val="21"/>
              </w:rPr>
              <w:t>各</w:t>
            </w:r>
            <w:r w:rsidR="001D3276" w:rsidRPr="002A00A0">
              <w:rPr>
                <w:rFonts w:hint="eastAsia"/>
                <w:color w:val="FF0000"/>
                <w:szCs w:val="21"/>
              </w:rPr>
              <w:t>研究対象者</w:t>
            </w:r>
            <w:r w:rsidRPr="002A00A0">
              <w:rPr>
                <w:rFonts w:hint="eastAsia"/>
                <w:color w:val="FF0000"/>
                <w:szCs w:val="21"/>
              </w:rPr>
              <w:t>が同意してから</w:t>
            </w:r>
            <w:r w:rsidR="001D3276" w:rsidRPr="002A00A0">
              <w:rPr>
                <w:rFonts w:hint="eastAsia"/>
                <w:color w:val="FF0000"/>
                <w:szCs w:val="21"/>
              </w:rPr>
              <w:t>個々の</w:t>
            </w:r>
            <w:r w:rsidRPr="002A00A0">
              <w:rPr>
                <w:rFonts w:hint="eastAsia"/>
                <w:color w:val="FF0000"/>
                <w:szCs w:val="21"/>
              </w:rPr>
              <w:t>最終来院</w:t>
            </w:r>
            <w:r w:rsidR="001D3276" w:rsidRPr="002A00A0">
              <w:rPr>
                <w:rFonts w:hint="eastAsia"/>
                <w:color w:val="FF0000"/>
                <w:szCs w:val="21"/>
              </w:rPr>
              <w:t>を</w:t>
            </w:r>
            <w:r w:rsidR="001D3276" w:rsidRPr="002A00A0">
              <w:rPr>
                <w:color w:val="FF0000"/>
                <w:szCs w:val="21"/>
              </w:rPr>
              <w:t>完了するまで</w:t>
            </w:r>
            <w:r w:rsidR="001D3276" w:rsidRPr="002A00A0">
              <w:rPr>
                <w:rFonts w:hint="eastAsia"/>
                <w:color w:val="FF0000"/>
                <w:szCs w:val="21"/>
              </w:rPr>
              <w:t>の期</w:t>
            </w:r>
            <w:r w:rsidRPr="002A00A0">
              <w:rPr>
                <w:rFonts w:hint="eastAsia"/>
                <w:color w:val="FF0000"/>
                <w:szCs w:val="21"/>
              </w:rPr>
              <w:t>間を記載する。</w:t>
            </w:r>
          </w:p>
        </w:tc>
      </w:tr>
      <w:tr w:rsidR="003A4EA1" w:rsidRPr="00D13BF5" w14:paraId="15BBF04E" w14:textId="77777777" w:rsidTr="00F410FE">
        <w:trPr>
          <w:trHeight w:val="964"/>
        </w:trPr>
        <w:tc>
          <w:tcPr>
            <w:tcW w:w="2148" w:type="dxa"/>
          </w:tcPr>
          <w:p w14:paraId="177B1F50" w14:textId="63AA97BE" w:rsidR="003A4EA1" w:rsidRPr="00D13BF5" w:rsidRDefault="003A4EA1" w:rsidP="00DD28C9">
            <w:pPr>
              <w:rPr>
                <w:rFonts w:cs="CIDFont+F2"/>
                <w:kern w:val="0"/>
                <w:szCs w:val="21"/>
              </w:rPr>
            </w:pPr>
            <w:r w:rsidRPr="00D13BF5">
              <w:rPr>
                <w:rFonts w:cs="CIDFont+F2" w:hint="eastAsia"/>
                <w:kern w:val="0"/>
                <w:szCs w:val="21"/>
              </w:rPr>
              <w:t>研究資金</w:t>
            </w:r>
          </w:p>
        </w:tc>
        <w:tc>
          <w:tcPr>
            <w:tcW w:w="8305" w:type="dxa"/>
          </w:tcPr>
          <w:p w14:paraId="696D0093" w14:textId="4E2DA918" w:rsidR="003A4EA1" w:rsidRPr="00D13BF5" w:rsidRDefault="002A00A0" w:rsidP="001D3276">
            <w:pPr>
              <w:pStyle w:val="ad"/>
              <w:rPr>
                <w:szCs w:val="21"/>
              </w:rPr>
            </w:pPr>
            <w:r w:rsidRPr="002A00A0">
              <w:rPr>
                <w:rFonts w:hint="eastAsia"/>
                <w:color w:val="FF0000"/>
                <w:szCs w:val="21"/>
              </w:rPr>
              <w:t>研究資金源を明記する。</w:t>
            </w:r>
          </w:p>
        </w:tc>
      </w:tr>
    </w:tbl>
    <w:p w14:paraId="66F477DE" w14:textId="77777777" w:rsidR="00F36BEE" w:rsidRPr="00D13BF5" w:rsidRDefault="00F36BEE" w:rsidP="00DC15DD">
      <w:pPr>
        <w:widowControl/>
        <w:jc w:val="left"/>
        <w:rPr>
          <w:rFonts w:cs="Times New Roman"/>
          <w:szCs w:val="21"/>
        </w:rPr>
        <w:sectPr w:rsidR="00F36BEE" w:rsidRPr="00D13BF5" w:rsidSect="00F410FE">
          <w:footerReference w:type="default" r:id="rId10"/>
          <w:type w:val="continuous"/>
          <w:pgSz w:w="11906" w:h="16838"/>
          <w:pgMar w:top="720" w:right="720" w:bottom="720" w:left="720" w:header="851" w:footer="992" w:gutter="0"/>
          <w:cols w:space="425"/>
          <w:docGrid w:type="lines" w:linePitch="360"/>
        </w:sectPr>
      </w:pPr>
    </w:p>
    <w:p w14:paraId="4D0D5C79" w14:textId="77777777" w:rsidR="00F410FE" w:rsidRPr="00D13BF5" w:rsidRDefault="00F410FE">
      <w:pPr>
        <w:widowControl/>
        <w:jc w:val="left"/>
        <w:rPr>
          <w:rFonts w:cs="Times New Roman"/>
          <w:color w:val="000000" w:themeColor="text1"/>
          <w:szCs w:val="21"/>
        </w:rPr>
      </w:pPr>
      <w:bookmarkStart w:id="4" w:name="_Toc517335607"/>
      <w:bookmarkStart w:id="5" w:name="_Toc294709024"/>
      <w:r w:rsidRPr="00D13BF5">
        <w:rPr>
          <w:rFonts w:cs="Times New Roman"/>
          <w:color w:val="000000" w:themeColor="text1"/>
          <w:szCs w:val="21"/>
        </w:rPr>
        <w:br w:type="page"/>
      </w:r>
    </w:p>
    <w:p w14:paraId="34E731C3" w14:textId="30EB46F1" w:rsidR="00B4344D" w:rsidRPr="00D13BF5" w:rsidRDefault="00B4344D" w:rsidP="00B4344D">
      <w:pPr>
        <w:keepNext/>
        <w:jc w:val="left"/>
        <w:rPr>
          <w:rFonts w:cs="Times New Roman"/>
          <w:color w:val="000000" w:themeColor="text1"/>
          <w:szCs w:val="21"/>
        </w:rPr>
      </w:pPr>
      <w:r w:rsidRPr="00D13BF5">
        <w:rPr>
          <w:rFonts w:cs="Times New Roman" w:hint="eastAsia"/>
          <w:color w:val="000000" w:themeColor="text1"/>
          <w:szCs w:val="21"/>
        </w:rPr>
        <w:t>概略図</w:t>
      </w:r>
    </w:p>
    <w:p w14:paraId="0CE04B05" w14:textId="7205DFDC" w:rsidR="00B4344D" w:rsidRPr="00D13BF5" w:rsidRDefault="00B4344D" w:rsidP="004748A6">
      <w:pPr>
        <w:rPr>
          <w:color w:val="FF0000"/>
          <w:szCs w:val="21"/>
        </w:rPr>
      </w:pPr>
      <w:r w:rsidRPr="00D13BF5">
        <w:rPr>
          <w:rFonts w:hint="eastAsia"/>
          <w:color w:val="FF0000"/>
          <w:szCs w:val="21"/>
        </w:rPr>
        <w:t>※</w:t>
      </w:r>
      <w:r w:rsidR="004748A6" w:rsidRPr="00D13BF5">
        <w:rPr>
          <w:rFonts w:cs="CIDFont+F4" w:hint="eastAsia"/>
          <w:color w:val="FF0000"/>
          <w:kern w:val="0"/>
          <w:szCs w:val="21"/>
        </w:rPr>
        <w:t>この項には、研究の全体像が分かる概略図</w:t>
      </w:r>
      <w:r w:rsidR="004748A6" w:rsidRPr="00D13BF5">
        <w:rPr>
          <w:rFonts w:hint="eastAsia"/>
          <w:color w:val="FF0000"/>
          <w:szCs w:val="21"/>
        </w:rPr>
        <w:t>（フロー図など）</w:t>
      </w:r>
      <w:r w:rsidR="004748A6" w:rsidRPr="00D13BF5">
        <w:rPr>
          <w:rFonts w:cs="CIDFont+F4" w:hint="eastAsia"/>
          <w:color w:val="FF0000"/>
          <w:kern w:val="0"/>
          <w:szCs w:val="21"/>
        </w:rPr>
        <w:t>を、できる限り</w:t>
      </w:r>
      <w:r w:rsidR="004748A6" w:rsidRPr="00D13BF5">
        <w:rPr>
          <w:rFonts w:cs="CIDFont+F5"/>
          <w:color w:val="FF0000"/>
          <w:kern w:val="0"/>
          <w:szCs w:val="21"/>
        </w:rPr>
        <w:t>1</w:t>
      </w:r>
      <w:r w:rsidR="004748A6" w:rsidRPr="00D13BF5">
        <w:rPr>
          <w:rFonts w:cs="CIDFont+F4" w:hint="eastAsia"/>
          <w:color w:val="FF0000"/>
          <w:kern w:val="0"/>
          <w:szCs w:val="21"/>
        </w:rPr>
        <w:t>ページに収まるよう作成する。概略図にどの程度の情報が必要かを、以下の作成例に示す。研究の性質に応じて適切な図が異なると考えられるため、以下の例を研究に合った情報に変更し、適切な図を作成する（割り付け方法の変更、研究群</w:t>
      </w:r>
      <w:r w:rsidR="00A26196" w:rsidRPr="00D13BF5">
        <w:rPr>
          <w:rFonts w:cs="CIDFont+F4" w:hint="eastAsia"/>
          <w:color w:val="FF0000"/>
          <w:kern w:val="0"/>
          <w:szCs w:val="21"/>
        </w:rPr>
        <w:t>の追加、規定来院日の追加など）。概要図に記載する評価ポイントは、下記の</w:t>
      </w:r>
      <w:r w:rsidR="004748A6" w:rsidRPr="00D13BF5">
        <w:rPr>
          <w:rFonts w:cs="CIDFont+F2" w:hint="eastAsia"/>
          <w:color w:val="FF0000"/>
          <w:kern w:val="0"/>
          <w:szCs w:val="21"/>
        </w:rPr>
        <w:t>研究スケジュール</w:t>
      </w:r>
      <w:r w:rsidR="004748A6" w:rsidRPr="00D13BF5">
        <w:rPr>
          <w:rFonts w:cs="CIDFont+F4" w:hint="eastAsia"/>
          <w:color w:val="FF0000"/>
          <w:kern w:val="0"/>
          <w:szCs w:val="21"/>
        </w:rPr>
        <w:t>と対応させること（</w:t>
      </w:r>
      <w:r w:rsidR="004748A6" w:rsidRPr="00D13BF5">
        <w:rPr>
          <w:rFonts w:cs="CIDFont+F5"/>
          <w:color w:val="FF0000"/>
          <w:kern w:val="0"/>
          <w:szCs w:val="21"/>
        </w:rPr>
        <w:t>Visit 1, Day 0, Visit 2, Day 30</w:t>
      </w:r>
      <w:r w:rsidR="004748A6" w:rsidRPr="00D13BF5">
        <w:rPr>
          <w:rFonts w:cs="CIDFont+F4" w:hint="eastAsia"/>
          <w:color w:val="FF0000"/>
          <w:kern w:val="0"/>
          <w:szCs w:val="21"/>
        </w:rPr>
        <w:t>±</w:t>
      </w:r>
      <w:r w:rsidR="004748A6" w:rsidRPr="00D13BF5">
        <w:rPr>
          <w:rFonts w:cs="CIDFont+F5"/>
          <w:color w:val="FF0000"/>
          <w:kern w:val="0"/>
          <w:szCs w:val="21"/>
        </w:rPr>
        <w:t xml:space="preserve">7 </w:t>
      </w:r>
      <w:r w:rsidR="004748A6" w:rsidRPr="00D13BF5">
        <w:rPr>
          <w:rFonts w:cs="CIDFont+F4" w:hint="eastAsia"/>
          <w:color w:val="FF0000"/>
          <w:kern w:val="0"/>
          <w:szCs w:val="21"/>
        </w:rPr>
        <w:t>など）。</w:t>
      </w:r>
      <w:r w:rsidRPr="00D13BF5">
        <w:rPr>
          <w:rFonts w:hint="eastAsia"/>
          <w:color w:val="FF0000"/>
          <w:szCs w:val="21"/>
        </w:rPr>
        <w:t>また、Power Pointなどで作成した図を貼付してもよい。</w:t>
      </w:r>
    </w:p>
    <w:p w14:paraId="246CD9E9" w14:textId="77777777" w:rsidR="00B4344D" w:rsidRPr="00D13BF5" w:rsidRDefault="00B4344D" w:rsidP="00B4344D">
      <w:pPr>
        <w:jc w:val="left"/>
        <w:rPr>
          <w:rFonts w:cs="Times New Roman"/>
          <w:color w:val="000000" w:themeColor="text1"/>
          <w:szCs w:val="21"/>
        </w:rPr>
      </w:pPr>
    </w:p>
    <w:p w14:paraId="74810856" w14:textId="59274B1B" w:rsidR="00B4344D" w:rsidRPr="00D13BF5" w:rsidRDefault="00986FCF" w:rsidP="00B4344D">
      <w:pPr>
        <w:ind w:left="210" w:hanging="210"/>
        <w:rPr>
          <w:rFonts w:cstheme="minorHAnsi"/>
          <w:iCs/>
          <w:color w:val="0070C0"/>
          <w:szCs w:val="21"/>
        </w:rPr>
      </w:pPr>
      <w:r w:rsidRPr="00D13BF5">
        <w:rPr>
          <w:rFonts w:cstheme="minorHAnsi" w:hint="eastAsia"/>
          <w:b/>
          <w:iCs/>
          <w:color w:val="0070C0"/>
          <w:szCs w:val="21"/>
        </w:rPr>
        <w:t>【記載例】</w:t>
      </w:r>
      <w:r w:rsidR="00B4344D" w:rsidRPr="00D13BF5">
        <w:rPr>
          <w:rFonts w:cstheme="minorHAnsi" w:hint="eastAsia"/>
          <w:b/>
          <w:iCs/>
          <w:color w:val="0070C0"/>
          <w:szCs w:val="21"/>
        </w:rPr>
        <w:t xml:space="preserve">　</w:t>
      </w:r>
      <w:r w:rsidR="000C5700" w:rsidRPr="00D13BF5">
        <w:rPr>
          <w:rFonts w:cstheme="minorHAnsi" w:hint="eastAsia"/>
          <w:b/>
          <w:iCs/>
          <w:color w:val="0070C0"/>
          <w:szCs w:val="21"/>
        </w:rPr>
        <w:t xml:space="preserve">例１　</w:t>
      </w:r>
      <w:r w:rsidR="00B4344D" w:rsidRPr="00D13BF5">
        <w:rPr>
          <w:rFonts w:cstheme="minorHAnsi" w:hint="eastAsia"/>
          <w:b/>
          <w:iCs/>
          <w:color w:val="0070C0"/>
          <w:szCs w:val="21"/>
        </w:rPr>
        <w:t>フローチャート：　適宜修正・追記して作成すること。</w:t>
      </w:r>
    </w:p>
    <w:p w14:paraId="27B10519" w14:textId="71E753CA" w:rsidR="00A26196" w:rsidRPr="00D13BF5" w:rsidRDefault="00B4344D" w:rsidP="00732646">
      <w:pPr>
        <w:jc w:val="left"/>
        <w:rPr>
          <w:rFonts w:cstheme="minorHAnsi"/>
          <w:b/>
          <w:color w:val="0070C0"/>
          <w:szCs w:val="21"/>
        </w:rPr>
      </w:pPr>
      <w:r w:rsidRPr="00D13BF5">
        <w:rPr>
          <w:rFonts w:cstheme="minorHAnsi" w:hint="eastAsia"/>
          <w:iCs/>
          <w:noProof/>
          <w:szCs w:val="21"/>
        </w:rPr>
        <mc:AlternateContent>
          <mc:Choice Requires="wpc">
            <w:drawing>
              <wp:inline distT="0" distB="0" distL="0" distR="0" wp14:anchorId="4F82CCC4" wp14:editId="3519AA71">
                <wp:extent cx="6534150" cy="6656208"/>
                <wp:effectExtent l="0" t="0" r="0" b="0"/>
                <wp:docPr id="21" name="キャンバス 2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 name="Rectangle 40" descr="Perform baseline assessments. (list specimens to be collected, examinations or imaging or laboratory assays to be performed, questionnaires to be completed) Administer initial study intervention."/>
                        <wps:cNvSpPr>
                          <a:spLocks noChangeArrowheads="1"/>
                        </wps:cNvSpPr>
                        <wps:spPr bwMode="auto">
                          <a:xfrm>
                            <a:off x="443346" y="1627726"/>
                            <a:ext cx="5163820" cy="753523"/>
                          </a:xfrm>
                          <a:prstGeom prst="rect">
                            <a:avLst/>
                          </a:prstGeom>
                          <a:solidFill>
                            <a:srgbClr val="FFFFFF"/>
                          </a:solidFill>
                          <a:ln w="9525">
                            <a:solidFill>
                              <a:srgbClr val="000000"/>
                            </a:solidFill>
                            <a:miter lim="800000"/>
                            <a:headEnd/>
                            <a:tailEnd/>
                          </a:ln>
                        </wps:spPr>
                        <wps:txbx>
                          <w:txbxContent>
                            <w:p w14:paraId="6B7907C7" w14:textId="77777777" w:rsidR="002B16AB" w:rsidRPr="00392E04" w:rsidRDefault="002B16AB" w:rsidP="00B4344D">
                              <w:pPr>
                                <w:pStyle w:val="Web"/>
                                <w:spacing w:line="216" w:lineRule="auto"/>
                                <w:ind w:left="200" w:hanging="200"/>
                                <w:jc w:val="center"/>
                                <w:rPr>
                                  <w:rFonts w:ascii="HG丸ｺﾞｼｯｸM-PRO" w:eastAsia="HG丸ｺﾞｼｯｸM-PRO" w:hAnsi="HG丸ｺﾞｼｯｸM-PRO"/>
                                  <w:color w:val="0070C0"/>
                                  <w:lang w:eastAsia="ja-JP"/>
                                </w:rPr>
                              </w:pPr>
                              <w:r w:rsidRPr="00392E04">
                                <w:rPr>
                                  <w:rFonts w:ascii="HG丸ｺﾞｼｯｸM-PRO" w:eastAsia="HG丸ｺﾞｼｯｸM-PRO" w:hAnsi="HG丸ｺﾞｼｯｸM-PRO" w:cs="Arial" w:hint="eastAsia"/>
                                  <w:b/>
                                  <w:color w:val="0070C0"/>
                                  <w:sz w:val="20"/>
                                  <w:szCs w:val="20"/>
                                  <w:lang w:eastAsia="ja-JP"/>
                                </w:rPr>
                                <w:t>ベースライン評価</w:t>
                              </w:r>
                              <w:r w:rsidRPr="00392E04">
                                <w:rPr>
                                  <w:rFonts w:ascii="HG丸ｺﾞｼｯｸM-PRO" w:eastAsia="HG丸ｺﾞｼｯｸM-PRO" w:hAnsi="HG丸ｺﾞｼｯｸM-PRO" w:cs="Arial" w:hint="eastAsia"/>
                                  <w:color w:val="0070C0"/>
                                  <w:sz w:val="20"/>
                                  <w:szCs w:val="20"/>
                                  <w:lang w:eastAsia="ja-JP"/>
                                </w:rPr>
                                <w:t>：</w:t>
                              </w:r>
                              <w:r w:rsidRPr="00392E04">
                                <w:rPr>
                                  <w:rFonts w:ascii="HG丸ｺﾞｼｯｸM-PRO" w:eastAsia="HG丸ｺﾞｼｯｸM-PRO" w:hAnsi="HG丸ｺﾞｼｯｸM-PRO" w:cs="Arial"/>
                                  <w:color w:val="0070C0"/>
                                  <w:sz w:val="20"/>
                                  <w:szCs w:val="20"/>
                                  <w:lang w:eastAsia="ja-JP"/>
                                </w:rPr>
                                <w:t>Day 1</w:t>
                              </w:r>
                            </w:p>
                            <w:p w14:paraId="1D2C3FD3" w14:textId="77777777" w:rsidR="002B16AB" w:rsidRPr="00392E04" w:rsidRDefault="002B16AB" w:rsidP="00B4344D">
                              <w:pPr>
                                <w:pStyle w:val="Web"/>
                                <w:spacing w:line="216" w:lineRule="auto"/>
                                <w:ind w:left="200" w:hanging="200"/>
                                <w:jc w:val="center"/>
                                <w:rPr>
                                  <w:rFonts w:ascii="HG丸ｺﾞｼｯｸM-PRO" w:eastAsia="HG丸ｺﾞｼｯｸM-PRO" w:hAnsi="HG丸ｺﾞｼｯｸM-PRO"/>
                                  <w:color w:val="0070C0"/>
                                </w:rPr>
                              </w:pPr>
                              <w:r w:rsidRPr="00392E04">
                                <w:rPr>
                                  <w:rFonts w:ascii="HG丸ｺﾞｼｯｸM-PRO" w:eastAsia="HG丸ｺﾞｼｯｸM-PRO" w:hAnsi="HG丸ｺﾞｼｯｸM-PRO" w:cs="Arial" w:hint="eastAsia"/>
                                  <w:color w:val="0070C0"/>
                                  <w:sz w:val="20"/>
                                  <w:szCs w:val="20"/>
                                </w:rPr>
                                <w:t>血液検査、画像診断、質問票</w:t>
                              </w:r>
                            </w:p>
                            <w:p w14:paraId="45995619" w14:textId="77777777" w:rsidR="002B16AB" w:rsidRPr="00392E04" w:rsidRDefault="002B16AB" w:rsidP="00B4344D">
                              <w:pPr>
                                <w:pStyle w:val="Web"/>
                                <w:spacing w:line="216" w:lineRule="auto"/>
                                <w:ind w:left="200" w:hanging="200"/>
                                <w:jc w:val="center"/>
                                <w:rPr>
                                  <w:rFonts w:ascii="HG丸ｺﾞｼｯｸM-PRO" w:eastAsia="HG丸ｺﾞｼｯｸM-PRO" w:hAnsi="HG丸ｺﾞｼｯｸM-PRO"/>
                                  <w:color w:val="0070C0"/>
                                </w:rPr>
                              </w:pPr>
                              <w:r w:rsidRPr="00392E04">
                                <w:rPr>
                                  <w:rFonts w:ascii="HG丸ｺﾞｼｯｸM-PRO" w:eastAsia="HG丸ｺﾞｼｯｸM-PRO" w:hAnsi="HG丸ｺﾞｼｯｸM-PRO" w:cs="Arial" w:hint="eastAsia"/>
                                  <w:color w:val="0070C0"/>
                                  <w:sz w:val="20"/>
                                  <w:szCs w:val="20"/>
                                  <w:lang w:eastAsia="ja-JP"/>
                                </w:rPr>
                                <w:t>プロトコル治療</w:t>
                              </w:r>
                              <w:r w:rsidRPr="00392E04">
                                <w:rPr>
                                  <w:rFonts w:ascii="HG丸ｺﾞｼｯｸM-PRO" w:eastAsia="HG丸ｺﾞｼｯｸM-PRO" w:hAnsi="HG丸ｺﾞｼｯｸM-PRO" w:cs="Arial" w:hint="eastAsia"/>
                                  <w:color w:val="0070C0"/>
                                  <w:sz w:val="20"/>
                                  <w:szCs w:val="20"/>
                                </w:rPr>
                                <w:t>開始</w:t>
                              </w:r>
                            </w:p>
                          </w:txbxContent>
                        </wps:txbx>
                        <wps:bodyPr rot="0" vert="horz" wrap="square" lIns="91440" tIns="45720" rIns="91440" bIns="45720" anchor="t" anchorCtr="0" upright="1">
                          <a:noAutofit/>
                        </wps:bodyPr>
                      </wps:wsp>
                      <wps:wsp>
                        <wps:cNvPr id="3" name="Rectangle 46" descr="Follow-up assessments of outcome measures and safety (list specimens to be collected, examinations or imaging or laboratory assays to be performed, questionnaires to be completed)"/>
                        <wps:cNvSpPr>
                          <a:spLocks noChangeArrowheads="1"/>
                        </wps:cNvSpPr>
                        <wps:spPr bwMode="auto">
                          <a:xfrm>
                            <a:off x="620383" y="3810492"/>
                            <a:ext cx="4810125" cy="609108"/>
                          </a:xfrm>
                          <a:prstGeom prst="rect">
                            <a:avLst/>
                          </a:prstGeom>
                          <a:solidFill>
                            <a:srgbClr val="FFFFFF"/>
                          </a:solidFill>
                          <a:ln w="9525">
                            <a:solidFill>
                              <a:srgbClr val="000000"/>
                            </a:solidFill>
                            <a:miter lim="800000"/>
                            <a:headEnd/>
                            <a:tailEnd/>
                          </a:ln>
                        </wps:spPr>
                        <wps:txbx>
                          <w:txbxContent>
                            <w:p w14:paraId="68FDA0AC" w14:textId="77777777" w:rsidR="002B16AB" w:rsidRPr="00392E04" w:rsidRDefault="002B16AB" w:rsidP="00B4344D">
                              <w:pPr>
                                <w:pStyle w:val="Web"/>
                                <w:spacing w:line="276" w:lineRule="auto"/>
                                <w:ind w:left="200" w:hanging="200"/>
                                <w:jc w:val="center"/>
                                <w:rPr>
                                  <w:rFonts w:ascii="HG丸ｺﾞｼｯｸM-PRO" w:eastAsia="HG丸ｺﾞｼｯｸM-PRO" w:hAnsi="HG丸ｺﾞｼｯｸM-PRO"/>
                                  <w:color w:val="0070C0"/>
                                  <w:lang w:eastAsia="ja-JP"/>
                                </w:rPr>
                              </w:pPr>
                              <w:r w:rsidRPr="00392E04">
                                <w:rPr>
                                  <w:rFonts w:ascii="HG丸ｺﾞｼｯｸM-PRO" w:eastAsia="HG丸ｺﾞｼｯｸM-PRO" w:hAnsi="HG丸ｺﾞｼｯｸM-PRO" w:cs="Arial" w:hint="eastAsia"/>
                                  <w:b/>
                                  <w:color w:val="0070C0"/>
                                  <w:sz w:val="20"/>
                                  <w:szCs w:val="20"/>
                                  <w:lang w:eastAsia="ja-JP"/>
                                </w:rPr>
                                <w:t>評価項目・安全性フォローアップ来院</w:t>
                              </w:r>
                              <w:r w:rsidRPr="00392E04">
                                <w:rPr>
                                  <w:rFonts w:ascii="HG丸ｺﾞｼｯｸM-PRO" w:eastAsia="HG丸ｺﾞｼｯｸM-PRO" w:hAnsi="HG丸ｺﾞｼｯｸM-PRO" w:cs="Arial" w:hint="eastAsia"/>
                                  <w:color w:val="0070C0"/>
                                  <w:sz w:val="20"/>
                                  <w:szCs w:val="20"/>
                                  <w:lang w:eastAsia="ja-JP"/>
                                </w:rPr>
                                <w:t>：</w:t>
                              </w:r>
                              <w:r w:rsidRPr="00392E04">
                                <w:rPr>
                                  <w:rFonts w:ascii="HG丸ｺﾞｼｯｸM-PRO" w:eastAsia="HG丸ｺﾞｼｯｸM-PRO" w:hAnsi="HG丸ｺﾞｼｯｸM-PRO" w:cs="Arial"/>
                                  <w:color w:val="0070C0"/>
                                  <w:sz w:val="20"/>
                                  <w:szCs w:val="20"/>
                                  <w:lang w:eastAsia="ja-JP"/>
                                </w:rPr>
                                <w:t>Day XX (</w:t>
                              </w:r>
                              <w:r w:rsidRPr="00392E04">
                                <w:rPr>
                                  <w:rFonts w:ascii="HG丸ｺﾞｼｯｸM-PRO" w:eastAsia="HG丸ｺﾞｼｯｸM-PRO" w:hAnsi="HG丸ｺﾞｼｯｸM-PRO" w:cs="Arial" w:hint="eastAsia"/>
                                  <w:color w:val="0070C0"/>
                                  <w:sz w:val="20"/>
                                  <w:szCs w:val="20"/>
                                  <w:lang w:eastAsia="ja-JP"/>
                                </w:rPr>
                                <w:t>±</w:t>
                              </w:r>
                              <w:r w:rsidRPr="00392E04">
                                <w:rPr>
                                  <w:rFonts w:ascii="HG丸ｺﾞｼｯｸM-PRO" w:eastAsia="HG丸ｺﾞｼｯｸM-PRO" w:hAnsi="HG丸ｺﾞｼｯｸM-PRO" w:cs="Arial"/>
                                  <w:color w:val="0070C0"/>
                                  <w:sz w:val="20"/>
                                  <w:szCs w:val="20"/>
                                  <w:lang w:eastAsia="ja-JP"/>
                                </w:rPr>
                                <w:t>14 day)</w:t>
                              </w:r>
                            </w:p>
                            <w:p w14:paraId="6509E676" w14:textId="77777777" w:rsidR="002B16AB" w:rsidRPr="00392E04" w:rsidRDefault="002B16AB" w:rsidP="00B4344D">
                              <w:pPr>
                                <w:pStyle w:val="Web"/>
                                <w:spacing w:line="276" w:lineRule="auto"/>
                                <w:ind w:left="180" w:hanging="180"/>
                                <w:jc w:val="center"/>
                                <w:rPr>
                                  <w:rFonts w:ascii="HG丸ｺﾞｼｯｸM-PRO" w:eastAsia="HG丸ｺﾞｼｯｸM-PRO" w:hAnsi="HG丸ｺﾞｼｯｸM-PRO"/>
                                  <w:color w:val="0070C0"/>
                                </w:rPr>
                              </w:pPr>
                              <w:r w:rsidRPr="00392E04">
                                <w:rPr>
                                  <w:rFonts w:ascii="HG丸ｺﾞｼｯｸM-PRO" w:eastAsia="HG丸ｺﾞｼｯｸM-PRO" w:hAnsi="HG丸ｺﾞｼｯｸM-PRO" w:cs="Arial" w:hint="eastAsia"/>
                                  <w:color w:val="0070C0"/>
                                  <w:sz w:val="18"/>
                                  <w:szCs w:val="18"/>
                                </w:rPr>
                                <w:t>血液検査、画像診断、質問票</w:t>
                              </w:r>
                            </w:p>
                          </w:txbxContent>
                        </wps:txbx>
                        <wps:bodyPr rot="0" vert="horz" wrap="square" lIns="91440" tIns="45720" rIns="91440" bIns="45720" anchor="t" anchorCtr="0" upright="1">
                          <a:noAutofit/>
                        </wps:bodyPr>
                      </wps:wsp>
                      <wps:wsp>
                        <wps:cNvPr id="4" name="Rectangle 44" descr="Follow-up assessments of outcome measures and safety (list specimens to be collected, examinations or imaging or laboratory assays to be performed, questionnaires to be completed)"/>
                        <wps:cNvSpPr>
                          <a:spLocks noChangeArrowheads="1"/>
                        </wps:cNvSpPr>
                        <wps:spPr bwMode="auto">
                          <a:xfrm>
                            <a:off x="515215" y="3040742"/>
                            <a:ext cx="5020310" cy="558800"/>
                          </a:xfrm>
                          <a:prstGeom prst="rect">
                            <a:avLst/>
                          </a:prstGeom>
                          <a:solidFill>
                            <a:srgbClr val="FFFFFF"/>
                          </a:solidFill>
                          <a:ln w="9525">
                            <a:solidFill>
                              <a:srgbClr val="000000"/>
                            </a:solidFill>
                            <a:miter lim="800000"/>
                            <a:headEnd/>
                            <a:tailEnd/>
                          </a:ln>
                        </wps:spPr>
                        <wps:txbx>
                          <w:txbxContent>
                            <w:p w14:paraId="3C675F64" w14:textId="77777777" w:rsidR="002B16AB" w:rsidRPr="00392E04" w:rsidRDefault="002B16AB" w:rsidP="00B4344D">
                              <w:pPr>
                                <w:pStyle w:val="Web"/>
                                <w:spacing w:line="276" w:lineRule="auto"/>
                                <w:ind w:left="200" w:hanging="200"/>
                                <w:jc w:val="center"/>
                                <w:rPr>
                                  <w:rFonts w:ascii="HG丸ｺﾞｼｯｸM-PRO" w:eastAsia="HG丸ｺﾞｼｯｸM-PRO" w:hAnsi="HG丸ｺﾞｼｯｸM-PRO"/>
                                  <w:color w:val="0070C0"/>
                                  <w:lang w:eastAsia="ja-JP"/>
                                </w:rPr>
                              </w:pPr>
                              <w:r w:rsidRPr="00392E04">
                                <w:rPr>
                                  <w:rFonts w:ascii="HG丸ｺﾞｼｯｸM-PRO" w:eastAsia="HG丸ｺﾞｼｯｸM-PRO" w:hAnsi="HG丸ｺﾞｼｯｸM-PRO" w:cs="Arial" w:hint="eastAsia"/>
                                  <w:b/>
                                  <w:color w:val="0070C0"/>
                                  <w:sz w:val="20"/>
                                  <w:szCs w:val="20"/>
                                  <w:lang w:eastAsia="ja-JP"/>
                                </w:rPr>
                                <w:t>評価項目・安全性フォローアップ来院</w:t>
                              </w:r>
                              <w:r w:rsidRPr="00392E04">
                                <w:rPr>
                                  <w:rFonts w:ascii="HG丸ｺﾞｼｯｸM-PRO" w:eastAsia="HG丸ｺﾞｼｯｸM-PRO" w:hAnsi="HG丸ｺﾞｼｯｸM-PRO" w:cs="Arial" w:hint="eastAsia"/>
                                  <w:color w:val="0070C0"/>
                                  <w:sz w:val="20"/>
                                  <w:szCs w:val="20"/>
                                  <w:lang w:eastAsia="ja-JP"/>
                                </w:rPr>
                                <w:t>：</w:t>
                              </w:r>
                              <w:r w:rsidRPr="00392E04">
                                <w:rPr>
                                  <w:rFonts w:ascii="HG丸ｺﾞｼｯｸM-PRO" w:eastAsia="HG丸ｺﾞｼｯｸM-PRO" w:hAnsi="HG丸ｺﾞｼｯｸM-PRO" w:cs="Arial"/>
                                  <w:color w:val="0070C0"/>
                                  <w:sz w:val="20"/>
                                  <w:szCs w:val="20"/>
                                  <w:lang w:eastAsia="ja-JP"/>
                                </w:rPr>
                                <w:t>Day XX (</w:t>
                              </w:r>
                              <w:r w:rsidRPr="00392E04">
                                <w:rPr>
                                  <w:rFonts w:ascii="HG丸ｺﾞｼｯｸM-PRO" w:eastAsia="HG丸ｺﾞｼｯｸM-PRO" w:hAnsi="HG丸ｺﾞｼｯｸM-PRO" w:cs="Arial" w:hint="eastAsia"/>
                                  <w:color w:val="0070C0"/>
                                  <w:sz w:val="20"/>
                                  <w:szCs w:val="20"/>
                                  <w:lang w:eastAsia="ja-JP"/>
                                </w:rPr>
                                <w:t>±</w:t>
                              </w:r>
                              <w:r w:rsidRPr="00392E04">
                                <w:rPr>
                                  <w:rFonts w:ascii="HG丸ｺﾞｼｯｸM-PRO" w:eastAsia="HG丸ｺﾞｼｯｸM-PRO" w:hAnsi="HG丸ｺﾞｼｯｸM-PRO" w:cs="Arial"/>
                                  <w:color w:val="0070C0"/>
                                  <w:sz w:val="20"/>
                                  <w:szCs w:val="20"/>
                                  <w:lang w:eastAsia="ja-JP"/>
                                </w:rPr>
                                <w:t>7 day)</w:t>
                              </w:r>
                            </w:p>
                            <w:p w14:paraId="64C34C6D" w14:textId="77777777" w:rsidR="002B16AB" w:rsidRPr="00392E04" w:rsidRDefault="002B16AB" w:rsidP="00B4344D">
                              <w:pPr>
                                <w:pStyle w:val="Web"/>
                                <w:spacing w:line="276" w:lineRule="auto"/>
                                <w:ind w:left="180" w:hanging="180"/>
                                <w:jc w:val="center"/>
                                <w:rPr>
                                  <w:rFonts w:ascii="HG丸ｺﾞｼｯｸM-PRO" w:eastAsia="HG丸ｺﾞｼｯｸM-PRO" w:hAnsi="HG丸ｺﾞｼｯｸM-PRO"/>
                                  <w:color w:val="0070C0"/>
                                </w:rPr>
                              </w:pPr>
                              <w:r w:rsidRPr="00392E04">
                                <w:rPr>
                                  <w:rFonts w:ascii="HG丸ｺﾞｼｯｸM-PRO" w:eastAsia="HG丸ｺﾞｼｯｸM-PRO" w:hAnsi="HG丸ｺﾞｼｯｸM-PRO" w:cs="Arial" w:hint="eastAsia"/>
                                  <w:color w:val="0070C0"/>
                                  <w:sz w:val="18"/>
                                  <w:szCs w:val="18"/>
                                </w:rPr>
                                <w:t>血液検査、画像診断、質問票</w:t>
                              </w:r>
                            </w:p>
                          </w:txbxContent>
                        </wps:txbx>
                        <wps:bodyPr rot="0" vert="horz" wrap="square" lIns="91440" tIns="45720" rIns="91440" bIns="45720" anchor="t" anchorCtr="0" upright="1">
                          <a:noAutofit/>
                        </wps:bodyPr>
                      </wps:wsp>
                      <wps:wsp>
                        <wps:cNvPr id="7" name="Flowchart: Decision 49" descr="Final Assessments - List analyses to be performed"/>
                        <wps:cNvSpPr>
                          <a:spLocks noChangeArrowheads="1"/>
                        </wps:cNvSpPr>
                        <wps:spPr bwMode="auto">
                          <a:xfrm>
                            <a:off x="853902" y="4604019"/>
                            <a:ext cx="4343400" cy="1139556"/>
                          </a:xfrm>
                          <a:prstGeom prst="flowChartDecision">
                            <a:avLst/>
                          </a:prstGeom>
                          <a:solidFill>
                            <a:srgbClr val="FFFFFF"/>
                          </a:solidFill>
                          <a:ln w="9525">
                            <a:solidFill>
                              <a:srgbClr val="000000"/>
                            </a:solidFill>
                            <a:miter lim="800000"/>
                            <a:headEnd/>
                            <a:tailEnd/>
                          </a:ln>
                        </wps:spPr>
                        <wps:txbx>
                          <w:txbxContent>
                            <w:p w14:paraId="4F5CFD39" w14:textId="77777777" w:rsidR="002B16AB" w:rsidRPr="00392E04" w:rsidRDefault="002B16AB" w:rsidP="00B4344D">
                              <w:pPr>
                                <w:pStyle w:val="Web"/>
                                <w:spacing w:line="276" w:lineRule="auto"/>
                                <w:ind w:left="200" w:hanging="200"/>
                                <w:jc w:val="center"/>
                                <w:rPr>
                                  <w:rFonts w:ascii="HG丸ｺﾞｼｯｸM-PRO" w:eastAsia="HG丸ｺﾞｼｯｸM-PRO" w:hAnsi="HG丸ｺﾞｼｯｸM-PRO"/>
                                  <w:color w:val="0070C0"/>
                                </w:rPr>
                              </w:pPr>
                              <w:r w:rsidRPr="00392E04">
                                <w:rPr>
                                  <w:rFonts w:ascii="HG丸ｺﾞｼｯｸM-PRO" w:eastAsia="HG丸ｺﾞｼｯｸM-PRO" w:hAnsi="HG丸ｺﾞｼｯｸM-PRO" w:cs="Arial" w:hint="eastAsia"/>
                                  <w:b/>
                                  <w:bCs/>
                                  <w:color w:val="0070C0"/>
                                  <w:sz w:val="20"/>
                                  <w:szCs w:val="20"/>
                                </w:rPr>
                                <w:t>最終評価</w:t>
                              </w:r>
                              <w:r w:rsidRPr="00392E04">
                                <w:rPr>
                                  <w:rFonts w:ascii="HG丸ｺﾞｼｯｸM-PRO" w:eastAsia="HG丸ｺﾞｼｯｸM-PRO" w:hAnsi="HG丸ｺﾞｼｯｸM-PRO" w:cs="Arial" w:hint="eastAsia"/>
                                  <w:color w:val="0070C0"/>
                                  <w:sz w:val="20"/>
                                  <w:szCs w:val="20"/>
                                </w:rPr>
                                <w:t>：</w:t>
                              </w:r>
                              <w:r w:rsidRPr="00392E04">
                                <w:rPr>
                                  <w:rFonts w:ascii="HG丸ｺﾞｼｯｸM-PRO" w:eastAsia="HG丸ｺﾞｼｯｸM-PRO" w:hAnsi="HG丸ｺﾞｼｯｸM-PRO" w:cs="Arial"/>
                                  <w:color w:val="0070C0"/>
                                  <w:sz w:val="20"/>
                                  <w:szCs w:val="20"/>
                                </w:rPr>
                                <w:t>Day XX (</w:t>
                              </w:r>
                              <w:r w:rsidRPr="00392E04">
                                <w:rPr>
                                  <w:rFonts w:ascii="HG丸ｺﾞｼｯｸM-PRO" w:eastAsia="HG丸ｺﾞｼｯｸM-PRO" w:hAnsi="HG丸ｺﾞｼｯｸM-PRO" w:cs="Arial" w:hint="eastAsia"/>
                                  <w:color w:val="0070C0"/>
                                  <w:sz w:val="20"/>
                                  <w:szCs w:val="20"/>
                                </w:rPr>
                                <w:t>±</w:t>
                              </w:r>
                              <w:r w:rsidRPr="00392E04">
                                <w:rPr>
                                  <w:rFonts w:ascii="HG丸ｺﾞｼｯｸM-PRO" w:eastAsia="HG丸ｺﾞｼｯｸM-PRO" w:hAnsi="HG丸ｺﾞｼｯｸM-PRO" w:cs="Arial"/>
                                  <w:color w:val="0070C0"/>
                                  <w:sz w:val="20"/>
                                  <w:szCs w:val="20"/>
                                </w:rPr>
                                <w:t>14 day)</w:t>
                              </w:r>
                            </w:p>
                            <w:p w14:paraId="3D6B4EF8" w14:textId="77777777" w:rsidR="002B16AB" w:rsidRPr="00392E04" w:rsidRDefault="002B16AB" w:rsidP="00B4344D">
                              <w:pPr>
                                <w:pStyle w:val="Web"/>
                                <w:spacing w:line="276" w:lineRule="auto"/>
                                <w:ind w:left="200" w:hanging="200"/>
                                <w:jc w:val="center"/>
                                <w:rPr>
                                  <w:rFonts w:ascii="HG丸ｺﾞｼｯｸM-PRO" w:eastAsia="HG丸ｺﾞｼｯｸM-PRO" w:hAnsi="HG丸ｺﾞｼｯｸM-PRO"/>
                                  <w:color w:val="0070C0"/>
                                </w:rPr>
                              </w:pPr>
                              <w:r w:rsidRPr="00392E04">
                                <w:rPr>
                                  <w:rFonts w:ascii="HG丸ｺﾞｼｯｸM-PRO" w:eastAsia="HG丸ｺﾞｼｯｸM-PRO" w:hAnsi="HG丸ｺﾞｼｯｸM-PRO" w:hint="eastAsia"/>
                                  <w:color w:val="0070C0"/>
                                  <w:sz w:val="20"/>
                                  <w:szCs w:val="20"/>
                                </w:rPr>
                                <w:t>血液検査、画像診断、質問票</w:t>
                              </w:r>
                            </w:p>
                          </w:txbxContent>
                        </wps:txbx>
                        <wps:bodyPr rot="0" vert="horz" wrap="square" lIns="91440" tIns="45720" rIns="91440" bIns="45720" anchor="t" anchorCtr="0" upright="1">
                          <a:noAutofit/>
                        </wps:bodyPr>
                      </wps:wsp>
                      <wps:wsp>
                        <wps:cNvPr id="8" name="Down Arrow 43" descr="down arrow"/>
                        <wps:cNvSpPr>
                          <a:spLocks noChangeArrowheads="1"/>
                        </wps:cNvSpPr>
                        <wps:spPr bwMode="auto">
                          <a:xfrm>
                            <a:off x="2911414" y="2348280"/>
                            <a:ext cx="228600" cy="119427"/>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Rectangle 42" descr="Repeat study intervention (if applicable)."/>
                        <wps:cNvSpPr>
                          <a:spLocks noChangeArrowheads="1"/>
                        </wps:cNvSpPr>
                        <wps:spPr bwMode="auto">
                          <a:xfrm>
                            <a:off x="625463" y="2501965"/>
                            <a:ext cx="4800600" cy="323850"/>
                          </a:xfrm>
                          <a:prstGeom prst="rect">
                            <a:avLst/>
                          </a:prstGeom>
                          <a:solidFill>
                            <a:srgbClr val="FFFFFF"/>
                          </a:solidFill>
                          <a:ln w="9525">
                            <a:solidFill>
                              <a:srgbClr val="000000"/>
                            </a:solidFill>
                            <a:miter lim="800000"/>
                            <a:headEnd/>
                            <a:tailEnd/>
                          </a:ln>
                        </wps:spPr>
                        <wps:txbx>
                          <w:txbxContent>
                            <w:p w14:paraId="0E02A7B9" w14:textId="77777777" w:rsidR="002B16AB" w:rsidRPr="00392E04" w:rsidRDefault="002B16AB" w:rsidP="00B4344D">
                              <w:pPr>
                                <w:pStyle w:val="Web"/>
                                <w:spacing w:line="276" w:lineRule="auto"/>
                                <w:ind w:left="200" w:hanging="200"/>
                                <w:jc w:val="center"/>
                                <w:rPr>
                                  <w:rFonts w:ascii="HG丸ｺﾞｼｯｸM-PRO" w:eastAsia="HG丸ｺﾞｼｯｸM-PRO" w:hAnsi="HG丸ｺﾞｼｯｸM-PRO"/>
                                  <w:color w:val="0070C0"/>
                                </w:rPr>
                              </w:pPr>
                              <w:r w:rsidRPr="00392E04">
                                <w:rPr>
                                  <w:rFonts w:ascii="HG丸ｺﾞｼｯｸM-PRO" w:eastAsia="HG丸ｺﾞｼｯｸM-PRO" w:hAnsi="HG丸ｺﾞｼｯｸM-PRO" w:cs="Arial" w:hint="eastAsia"/>
                                  <w:b/>
                                  <w:color w:val="0070C0"/>
                                  <w:sz w:val="20"/>
                                  <w:szCs w:val="20"/>
                                  <w:lang w:eastAsia="ja-JP"/>
                                </w:rPr>
                                <w:t>プロトコル治療</w:t>
                              </w:r>
                              <w:r w:rsidRPr="00392E04">
                                <w:rPr>
                                  <w:rFonts w:ascii="HG丸ｺﾞｼｯｸM-PRO" w:eastAsia="HG丸ｺﾞｼｯｸM-PRO" w:hAnsi="HG丸ｺﾞｼｯｸM-PRO" w:cs="Arial" w:hint="eastAsia"/>
                                  <w:b/>
                                  <w:color w:val="0070C0"/>
                                  <w:sz w:val="20"/>
                                  <w:szCs w:val="20"/>
                                </w:rPr>
                                <w:t>終了</w:t>
                              </w:r>
                              <w:r w:rsidRPr="00392E04">
                                <w:rPr>
                                  <w:rFonts w:ascii="HG丸ｺﾞｼｯｸM-PRO" w:eastAsia="HG丸ｺﾞｼｯｸM-PRO" w:hAnsi="HG丸ｺﾞｼｯｸM-PRO" w:cs="Arial" w:hint="eastAsia"/>
                                  <w:color w:val="0070C0"/>
                                  <w:sz w:val="20"/>
                                  <w:szCs w:val="20"/>
                                </w:rPr>
                                <w:t>：</w:t>
                              </w:r>
                              <w:r w:rsidRPr="00392E04">
                                <w:rPr>
                                  <w:rFonts w:ascii="HG丸ｺﾞｼｯｸM-PRO" w:eastAsia="HG丸ｺﾞｼｯｸM-PRO" w:hAnsi="HG丸ｺﾞｼｯｸM-PRO" w:cs="Arial"/>
                                  <w:color w:val="0070C0"/>
                                  <w:sz w:val="20"/>
                                  <w:szCs w:val="20"/>
                                </w:rPr>
                                <w:t>Day XX (</w:t>
                              </w:r>
                              <w:r w:rsidRPr="00392E04">
                                <w:rPr>
                                  <w:rFonts w:ascii="HG丸ｺﾞｼｯｸM-PRO" w:eastAsia="HG丸ｺﾞｼｯｸM-PRO" w:hAnsi="HG丸ｺﾞｼｯｸM-PRO" w:cs="Arial" w:hint="eastAsia"/>
                                  <w:color w:val="0070C0"/>
                                  <w:sz w:val="20"/>
                                  <w:szCs w:val="20"/>
                                </w:rPr>
                                <w:t>±</w:t>
                              </w:r>
                              <w:r w:rsidRPr="00392E04">
                                <w:rPr>
                                  <w:rFonts w:ascii="HG丸ｺﾞｼｯｸM-PRO" w:eastAsia="HG丸ｺﾞｼｯｸM-PRO" w:hAnsi="HG丸ｺﾞｼｯｸM-PRO" w:cs="Arial"/>
                                  <w:color w:val="0070C0"/>
                                  <w:sz w:val="20"/>
                                  <w:szCs w:val="20"/>
                                </w:rPr>
                                <w:t>7 day)</w:t>
                              </w:r>
                            </w:p>
                            <w:p w14:paraId="16E91331" w14:textId="77777777" w:rsidR="002B16AB" w:rsidRPr="009C7616" w:rsidRDefault="002B16AB" w:rsidP="00B4344D">
                              <w:pPr>
                                <w:pStyle w:val="Web"/>
                                <w:spacing w:line="276" w:lineRule="auto"/>
                                <w:ind w:left="200" w:hanging="200"/>
                                <w:jc w:val="center"/>
                                <w:rPr>
                                  <w:color w:val="0070C0"/>
                                </w:rPr>
                              </w:pPr>
                              <w:r w:rsidRPr="009C7616">
                                <w:rPr>
                                  <w:rFonts w:ascii="Calibri" w:eastAsia="游ゴシック" w:hAnsi="Calibri" w:cs="Arial"/>
                                  <w:color w:val="0070C0"/>
                                  <w:sz w:val="20"/>
                                  <w:szCs w:val="20"/>
                                </w:rPr>
                                <w:t> </w:t>
                              </w:r>
                            </w:p>
                          </w:txbxContent>
                        </wps:txbx>
                        <wps:bodyPr rot="0" vert="horz" wrap="square" lIns="91440" tIns="45720" rIns="91440" bIns="45720" anchor="t" anchorCtr="0" upright="1">
                          <a:noAutofit/>
                        </wps:bodyPr>
                      </wps:wsp>
                      <wps:wsp>
                        <wps:cNvPr id="10" name="フローチャート: 結合子 10"/>
                        <wps:cNvSpPr/>
                        <wps:spPr>
                          <a:xfrm>
                            <a:off x="966625" y="872836"/>
                            <a:ext cx="1433925" cy="547254"/>
                          </a:xfrm>
                          <a:prstGeom prst="flowChartConnector">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6486D7" w14:textId="77777777" w:rsidR="002B16AB" w:rsidRPr="009C7616" w:rsidRDefault="002B16AB" w:rsidP="00B4344D">
                              <w:pPr>
                                <w:spacing w:line="240" w:lineRule="exact"/>
                                <w:ind w:left="210" w:hanging="210"/>
                                <w:jc w:val="center"/>
                                <w:rPr>
                                  <w:b/>
                                  <w:color w:val="0070C0"/>
                                </w:rPr>
                              </w:pPr>
                              <w:r w:rsidRPr="009C7616">
                                <w:rPr>
                                  <w:rFonts w:hint="eastAsia"/>
                                  <w:b/>
                                  <w:color w:val="0070C0"/>
                                </w:rPr>
                                <w:t>A</w:t>
                              </w:r>
                              <w:r w:rsidRPr="009C7616">
                                <w:rPr>
                                  <w:b/>
                                  <w:color w:val="0070C0"/>
                                </w:rPr>
                                <w:t>群</w:t>
                              </w:r>
                            </w:p>
                            <w:p w14:paraId="56959DDA" w14:textId="77777777" w:rsidR="002B16AB" w:rsidRPr="009C7616" w:rsidRDefault="002B16AB" w:rsidP="00B4344D">
                              <w:pPr>
                                <w:spacing w:line="240" w:lineRule="exact"/>
                                <w:ind w:left="210" w:hanging="210"/>
                                <w:jc w:val="center"/>
                                <w:rPr>
                                  <w:color w:val="0070C0"/>
                                </w:rPr>
                              </w:pPr>
                              <w:r w:rsidRPr="009C7616">
                                <w:rPr>
                                  <w:rFonts w:hint="eastAsia"/>
                                  <w:color w:val="0070C0"/>
                                </w:rPr>
                                <w:t>○</w:t>
                              </w:r>
                              <w:r w:rsidRPr="009C7616">
                                <w:rPr>
                                  <w:color w:val="0070C0"/>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フローチャート: 結合子 11"/>
                        <wps:cNvSpPr/>
                        <wps:spPr>
                          <a:xfrm>
                            <a:off x="3657599" y="872836"/>
                            <a:ext cx="1433925" cy="547254"/>
                          </a:xfrm>
                          <a:prstGeom prst="flowChartConnector">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85B7A1" w14:textId="77777777" w:rsidR="002B16AB" w:rsidRPr="009C7616" w:rsidRDefault="002B16AB" w:rsidP="00B4344D">
                              <w:pPr>
                                <w:spacing w:line="240" w:lineRule="exact"/>
                                <w:ind w:left="210" w:hanging="210"/>
                                <w:jc w:val="center"/>
                                <w:rPr>
                                  <w:b/>
                                  <w:color w:val="0070C0"/>
                                </w:rPr>
                              </w:pPr>
                              <w:r w:rsidRPr="009C7616">
                                <w:rPr>
                                  <w:b/>
                                  <w:color w:val="0070C0"/>
                                </w:rPr>
                                <w:t>B群</w:t>
                              </w:r>
                            </w:p>
                            <w:p w14:paraId="34E27F12" w14:textId="77777777" w:rsidR="002B16AB" w:rsidRPr="009C7616" w:rsidRDefault="002B16AB" w:rsidP="00B4344D">
                              <w:pPr>
                                <w:spacing w:line="240" w:lineRule="exact"/>
                                <w:ind w:left="210" w:hanging="210"/>
                                <w:jc w:val="center"/>
                                <w:rPr>
                                  <w:color w:val="0070C0"/>
                                </w:rPr>
                              </w:pPr>
                              <w:r w:rsidRPr="009C7616">
                                <w:rPr>
                                  <w:rFonts w:hint="eastAsia"/>
                                  <w:color w:val="0070C0"/>
                                </w:rPr>
                                <w:t>○</w:t>
                              </w:r>
                              <w:r w:rsidRPr="009C7616">
                                <w:rPr>
                                  <w:color w:val="0070C0"/>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カギ線コネクタ 12"/>
                        <wps:cNvCnPr/>
                        <wps:spPr>
                          <a:xfrm rot="16200000" flipH="1">
                            <a:off x="3481139" y="-20587"/>
                            <a:ext cx="437540" cy="1349306"/>
                          </a:xfrm>
                          <a:prstGeom prst="bentConnector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 name="カギ線コネクタ 13"/>
                        <wps:cNvCnPr/>
                        <wps:spPr>
                          <a:xfrm rot="5400000">
                            <a:off x="2135652" y="-16768"/>
                            <a:ext cx="437540" cy="1341668"/>
                          </a:xfrm>
                          <a:prstGeom prst="bentConnector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 name="テキスト ボックス 14"/>
                        <wps:cNvSpPr txBox="1"/>
                        <wps:spPr>
                          <a:xfrm>
                            <a:off x="2386395" y="657657"/>
                            <a:ext cx="1271205" cy="301193"/>
                          </a:xfrm>
                          <a:prstGeom prst="rect">
                            <a:avLst/>
                          </a:prstGeom>
                          <a:noFill/>
                          <a:ln w="6350">
                            <a:noFill/>
                          </a:ln>
                        </wps:spPr>
                        <wps:txbx>
                          <w:txbxContent>
                            <w:p w14:paraId="39AF759D" w14:textId="77777777" w:rsidR="002B16AB" w:rsidRPr="002762CC" w:rsidRDefault="002B16AB" w:rsidP="00B4344D">
                              <w:pPr>
                                <w:spacing w:line="240" w:lineRule="exact"/>
                                <w:ind w:left="210" w:hanging="210"/>
                                <w:jc w:val="center"/>
                                <w:rPr>
                                  <w:color w:val="0070C0"/>
                                </w:rPr>
                              </w:pPr>
                              <w:r w:rsidRPr="002762CC">
                                <w:rPr>
                                  <w:rFonts w:hint="eastAsia"/>
                                  <w:color w:val="0070C0"/>
                                </w:rPr>
                                <w:t>無作為化</w:t>
                              </w:r>
                              <w:r w:rsidRPr="002762CC">
                                <w:rPr>
                                  <w:color w:val="0070C0"/>
                                </w:rPr>
                                <w:t>割り付け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Down Arrow 43" descr="down arrow"/>
                        <wps:cNvSpPr>
                          <a:spLocks noChangeArrowheads="1"/>
                        </wps:cNvSpPr>
                        <wps:spPr bwMode="auto">
                          <a:xfrm>
                            <a:off x="4282975" y="1447735"/>
                            <a:ext cx="228600" cy="11783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Down Arrow 43" descr="down arrow"/>
                        <wps:cNvSpPr>
                          <a:spLocks noChangeArrowheads="1"/>
                        </wps:cNvSpPr>
                        <wps:spPr bwMode="auto">
                          <a:xfrm>
                            <a:off x="1573345" y="1459458"/>
                            <a:ext cx="228600" cy="11783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Down Arrow 43" descr="down arrow"/>
                        <wps:cNvSpPr>
                          <a:spLocks noChangeArrowheads="1"/>
                        </wps:cNvSpPr>
                        <wps:spPr bwMode="auto">
                          <a:xfrm>
                            <a:off x="2911414" y="2863025"/>
                            <a:ext cx="228600" cy="132222"/>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 name="Down Arrow 43" descr="down arrow"/>
                        <wps:cNvSpPr>
                          <a:spLocks noChangeArrowheads="1"/>
                        </wps:cNvSpPr>
                        <wps:spPr bwMode="auto">
                          <a:xfrm>
                            <a:off x="2911414" y="3619698"/>
                            <a:ext cx="228600" cy="143409"/>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Down Arrow 43" descr="down arrow"/>
                        <wps:cNvSpPr>
                          <a:spLocks noChangeArrowheads="1"/>
                        </wps:cNvSpPr>
                        <wps:spPr bwMode="auto">
                          <a:xfrm>
                            <a:off x="2911414" y="4409939"/>
                            <a:ext cx="228600" cy="144478"/>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40" descr="Perform baseline assessments. (list specimens to be collected, examinations or imaging or laboratory assays to be performed, questionnaires to be completed) Administer initial study intervention."/>
                        <wps:cNvSpPr>
                          <a:spLocks noChangeArrowheads="1"/>
                        </wps:cNvSpPr>
                        <wps:spPr bwMode="auto">
                          <a:xfrm>
                            <a:off x="1055077" y="0"/>
                            <a:ext cx="3940358" cy="435296"/>
                          </a:xfrm>
                          <a:prstGeom prst="rect">
                            <a:avLst/>
                          </a:prstGeom>
                          <a:solidFill>
                            <a:srgbClr val="FFFFFF"/>
                          </a:solidFill>
                          <a:ln w="9525">
                            <a:solidFill>
                              <a:srgbClr val="000000"/>
                            </a:solidFill>
                            <a:miter lim="800000"/>
                            <a:headEnd/>
                            <a:tailEnd/>
                          </a:ln>
                        </wps:spPr>
                        <wps:txbx>
                          <w:txbxContent>
                            <w:p w14:paraId="7C9B221D" w14:textId="77777777" w:rsidR="002B16AB" w:rsidRPr="002762CC" w:rsidRDefault="002B16AB" w:rsidP="00B4344D">
                              <w:pPr>
                                <w:spacing w:line="240" w:lineRule="exact"/>
                                <w:jc w:val="center"/>
                                <w:rPr>
                                  <w:color w:val="0070C0"/>
                                </w:rPr>
                              </w:pPr>
                              <w:r w:rsidRPr="002762CC">
                                <w:rPr>
                                  <w:rFonts w:hint="eastAsia"/>
                                  <w:b/>
                                  <w:color w:val="0070C0"/>
                                </w:rPr>
                                <w:t>同意取得</w:t>
                              </w:r>
                              <w:r w:rsidRPr="002762CC">
                                <w:rPr>
                                  <w:color w:val="0070C0"/>
                                </w:rPr>
                                <w:t>：Day-14 (</w:t>
                              </w:r>
                              <w:r w:rsidRPr="002762CC">
                                <w:rPr>
                                  <w:rFonts w:hint="eastAsia"/>
                                  <w:color w:val="0070C0"/>
                                </w:rPr>
                                <w:t>±7日)</w:t>
                              </w:r>
                            </w:p>
                            <w:p w14:paraId="6678A77F" w14:textId="77777777" w:rsidR="002B16AB" w:rsidRPr="002762CC" w:rsidRDefault="002B16AB" w:rsidP="00B4344D">
                              <w:pPr>
                                <w:spacing w:line="240" w:lineRule="exact"/>
                                <w:jc w:val="center"/>
                                <w:rPr>
                                  <w:color w:val="0070C0"/>
                                </w:rPr>
                              </w:pPr>
                              <w:r w:rsidRPr="002762CC">
                                <w:rPr>
                                  <w:rFonts w:hint="eastAsia"/>
                                  <w:color w:val="0070C0"/>
                                </w:rPr>
                                <w:t>スクリーニング</w:t>
                              </w:r>
                              <w:r w:rsidRPr="002762CC">
                                <w:rPr>
                                  <w:color w:val="0070C0"/>
                                </w:rPr>
                                <w:t>検査、病歴確認</w:t>
                              </w:r>
                            </w:p>
                          </w:txbxContent>
                        </wps:txbx>
                        <wps:bodyPr rot="0" vert="horz" wrap="square" lIns="91440" tIns="45720" rIns="91440" bIns="45720" anchor="t" anchorCtr="0" upright="1">
                          <a:noAutofit/>
                        </wps:bodyPr>
                      </wps:wsp>
                    </wpc:wpc>
                  </a:graphicData>
                </a:graphic>
              </wp:inline>
            </w:drawing>
          </mc:Choice>
          <mc:Fallback>
            <w:pict>
              <v:group w14:anchorId="4F82CCC4" id="キャンバス 21" o:spid="_x0000_s1026" editas="canvas" style="width:514.5pt;height:524.1pt;mso-position-horizontal-relative:char;mso-position-vertical-relative:line" coordsize="65341,66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5341;height:66560;visibility:visible;mso-wrap-style:square">
                  <v:fill o:detectmouseclick="t"/>
                  <v:path o:connecttype="none"/>
                </v:shape>
                <v:rect id="Rectangle 40" o:spid="_x0000_s1028" alt="Perform baseline assessments. (list specimens to be collected, examinations or imaging or laboratory assays to be performed, questionnaires to be completed) Administer initial study intervention." style="position:absolute;left:4433;top:16277;width:51638;height:7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textbox>
                    <w:txbxContent>
                      <w:p w14:paraId="6B7907C7" w14:textId="77777777" w:rsidR="002B16AB" w:rsidRPr="00392E04" w:rsidRDefault="002B16AB" w:rsidP="00B4344D">
                        <w:pPr>
                          <w:pStyle w:val="Web"/>
                          <w:spacing w:line="216" w:lineRule="auto"/>
                          <w:ind w:left="200" w:hanging="200"/>
                          <w:jc w:val="center"/>
                          <w:rPr>
                            <w:rFonts w:ascii="HG丸ｺﾞｼｯｸM-PRO" w:eastAsia="HG丸ｺﾞｼｯｸM-PRO" w:hAnsi="HG丸ｺﾞｼｯｸM-PRO"/>
                            <w:color w:val="0070C0"/>
                            <w:lang w:eastAsia="ja-JP"/>
                          </w:rPr>
                        </w:pPr>
                        <w:r w:rsidRPr="00392E04">
                          <w:rPr>
                            <w:rFonts w:ascii="HG丸ｺﾞｼｯｸM-PRO" w:eastAsia="HG丸ｺﾞｼｯｸM-PRO" w:hAnsi="HG丸ｺﾞｼｯｸM-PRO" w:cs="Arial" w:hint="eastAsia"/>
                            <w:b/>
                            <w:color w:val="0070C0"/>
                            <w:sz w:val="20"/>
                            <w:szCs w:val="20"/>
                            <w:lang w:eastAsia="ja-JP"/>
                          </w:rPr>
                          <w:t>ベースライン評価</w:t>
                        </w:r>
                        <w:r w:rsidRPr="00392E04">
                          <w:rPr>
                            <w:rFonts w:ascii="HG丸ｺﾞｼｯｸM-PRO" w:eastAsia="HG丸ｺﾞｼｯｸM-PRO" w:hAnsi="HG丸ｺﾞｼｯｸM-PRO" w:cs="Arial" w:hint="eastAsia"/>
                            <w:color w:val="0070C0"/>
                            <w:sz w:val="20"/>
                            <w:szCs w:val="20"/>
                            <w:lang w:eastAsia="ja-JP"/>
                          </w:rPr>
                          <w:t>：</w:t>
                        </w:r>
                        <w:r w:rsidRPr="00392E04">
                          <w:rPr>
                            <w:rFonts w:ascii="HG丸ｺﾞｼｯｸM-PRO" w:eastAsia="HG丸ｺﾞｼｯｸM-PRO" w:hAnsi="HG丸ｺﾞｼｯｸM-PRO" w:cs="Arial"/>
                            <w:color w:val="0070C0"/>
                            <w:sz w:val="20"/>
                            <w:szCs w:val="20"/>
                            <w:lang w:eastAsia="ja-JP"/>
                          </w:rPr>
                          <w:t>Day 1</w:t>
                        </w:r>
                      </w:p>
                      <w:p w14:paraId="1D2C3FD3" w14:textId="77777777" w:rsidR="002B16AB" w:rsidRPr="00392E04" w:rsidRDefault="002B16AB" w:rsidP="00B4344D">
                        <w:pPr>
                          <w:pStyle w:val="Web"/>
                          <w:spacing w:line="216" w:lineRule="auto"/>
                          <w:ind w:left="200" w:hanging="200"/>
                          <w:jc w:val="center"/>
                          <w:rPr>
                            <w:rFonts w:ascii="HG丸ｺﾞｼｯｸM-PRO" w:eastAsia="HG丸ｺﾞｼｯｸM-PRO" w:hAnsi="HG丸ｺﾞｼｯｸM-PRO"/>
                            <w:color w:val="0070C0"/>
                          </w:rPr>
                        </w:pPr>
                        <w:r w:rsidRPr="00392E04">
                          <w:rPr>
                            <w:rFonts w:ascii="HG丸ｺﾞｼｯｸM-PRO" w:eastAsia="HG丸ｺﾞｼｯｸM-PRO" w:hAnsi="HG丸ｺﾞｼｯｸM-PRO" w:cs="Arial" w:hint="eastAsia"/>
                            <w:color w:val="0070C0"/>
                            <w:sz w:val="20"/>
                            <w:szCs w:val="20"/>
                          </w:rPr>
                          <w:t>血液検査、画像診断、質問票</w:t>
                        </w:r>
                      </w:p>
                      <w:p w14:paraId="45995619" w14:textId="77777777" w:rsidR="002B16AB" w:rsidRPr="00392E04" w:rsidRDefault="002B16AB" w:rsidP="00B4344D">
                        <w:pPr>
                          <w:pStyle w:val="Web"/>
                          <w:spacing w:line="216" w:lineRule="auto"/>
                          <w:ind w:left="200" w:hanging="200"/>
                          <w:jc w:val="center"/>
                          <w:rPr>
                            <w:rFonts w:ascii="HG丸ｺﾞｼｯｸM-PRO" w:eastAsia="HG丸ｺﾞｼｯｸM-PRO" w:hAnsi="HG丸ｺﾞｼｯｸM-PRO"/>
                            <w:color w:val="0070C0"/>
                          </w:rPr>
                        </w:pPr>
                        <w:r w:rsidRPr="00392E04">
                          <w:rPr>
                            <w:rFonts w:ascii="HG丸ｺﾞｼｯｸM-PRO" w:eastAsia="HG丸ｺﾞｼｯｸM-PRO" w:hAnsi="HG丸ｺﾞｼｯｸM-PRO" w:cs="Arial" w:hint="eastAsia"/>
                            <w:color w:val="0070C0"/>
                            <w:sz w:val="20"/>
                            <w:szCs w:val="20"/>
                            <w:lang w:eastAsia="ja-JP"/>
                          </w:rPr>
                          <w:t>プロトコル治療</w:t>
                        </w:r>
                        <w:r w:rsidRPr="00392E04">
                          <w:rPr>
                            <w:rFonts w:ascii="HG丸ｺﾞｼｯｸM-PRO" w:eastAsia="HG丸ｺﾞｼｯｸM-PRO" w:hAnsi="HG丸ｺﾞｼｯｸM-PRO" w:cs="Arial" w:hint="eastAsia"/>
                            <w:color w:val="0070C0"/>
                            <w:sz w:val="20"/>
                            <w:szCs w:val="20"/>
                          </w:rPr>
                          <w:t>開始</w:t>
                        </w:r>
                      </w:p>
                    </w:txbxContent>
                  </v:textbox>
                </v:rect>
                <v:rect id="Rectangle 46" o:spid="_x0000_s1029" alt="Follow-up assessments of outcome measures and safety (list specimens to be collected, examinations or imaging or laboratory assays to be performed, questionnaires to be completed)" style="position:absolute;left:6203;top:38104;width:48102;height:6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14:paraId="68FDA0AC" w14:textId="77777777" w:rsidR="002B16AB" w:rsidRPr="00392E04" w:rsidRDefault="002B16AB" w:rsidP="00B4344D">
                        <w:pPr>
                          <w:pStyle w:val="Web"/>
                          <w:spacing w:line="276" w:lineRule="auto"/>
                          <w:ind w:left="200" w:hanging="200"/>
                          <w:jc w:val="center"/>
                          <w:rPr>
                            <w:rFonts w:ascii="HG丸ｺﾞｼｯｸM-PRO" w:eastAsia="HG丸ｺﾞｼｯｸM-PRO" w:hAnsi="HG丸ｺﾞｼｯｸM-PRO"/>
                            <w:color w:val="0070C0"/>
                            <w:lang w:eastAsia="ja-JP"/>
                          </w:rPr>
                        </w:pPr>
                        <w:r w:rsidRPr="00392E04">
                          <w:rPr>
                            <w:rFonts w:ascii="HG丸ｺﾞｼｯｸM-PRO" w:eastAsia="HG丸ｺﾞｼｯｸM-PRO" w:hAnsi="HG丸ｺﾞｼｯｸM-PRO" w:cs="Arial" w:hint="eastAsia"/>
                            <w:b/>
                            <w:color w:val="0070C0"/>
                            <w:sz w:val="20"/>
                            <w:szCs w:val="20"/>
                            <w:lang w:eastAsia="ja-JP"/>
                          </w:rPr>
                          <w:t>評価項目・安全性フォローアップ来院</w:t>
                        </w:r>
                        <w:r w:rsidRPr="00392E04">
                          <w:rPr>
                            <w:rFonts w:ascii="HG丸ｺﾞｼｯｸM-PRO" w:eastAsia="HG丸ｺﾞｼｯｸM-PRO" w:hAnsi="HG丸ｺﾞｼｯｸM-PRO" w:cs="Arial" w:hint="eastAsia"/>
                            <w:color w:val="0070C0"/>
                            <w:sz w:val="20"/>
                            <w:szCs w:val="20"/>
                            <w:lang w:eastAsia="ja-JP"/>
                          </w:rPr>
                          <w:t>：</w:t>
                        </w:r>
                        <w:r w:rsidRPr="00392E04">
                          <w:rPr>
                            <w:rFonts w:ascii="HG丸ｺﾞｼｯｸM-PRO" w:eastAsia="HG丸ｺﾞｼｯｸM-PRO" w:hAnsi="HG丸ｺﾞｼｯｸM-PRO" w:cs="Arial"/>
                            <w:color w:val="0070C0"/>
                            <w:sz w:val="20"/>
                            <w:szCs w:val="20"/>
                            <w:lang w:eastAsia="ja-JP"/>
                          </w:rPr>
                          <w:t>Day XX (</w:t>
                        </w:r>
                        <w:r w:rsidRPr="00392E04">
                          <w:rPr>
                            <w:rFonts w:ascii="HG丸ｺﾞｼｯｸM-PRO" w:eastAsia="HG丸ｺﾞｼｯｸM-PRO" w:hAnsi="HG丸ｺﾞｼｯｸM-PRO" w:cs="Arial" w:hint="eastAsia"/>
                            <w:color w:val="0070C0"/>
                            <w:sz w:val="20"/>
                            <w:szCs w:val="20"/>
                            <w:lang w:eastAsia="ja-JP"/>
                          </w:rPr>
                          <w:t>±</w:t>
                        </w:r>
                        <w:r w:rsidRPr="00392E04">
                          <w:rPr>
                            <w:rFonts w:ascii="HG丸ｺﾞｼｯｸM-PRO" w:eastAsia="HG丸ｺﾞｼｯｸM-PRO" w:hAnsi="HG丸ｺﾞｼｯｸM-PRO" w:cs="Arial"/>
                            <w:color w:val="0070C0"/>
                            <w:sz w:val="20"/>
                            <w:szCs w:val="20"/>
                            <w:lang w:eastAsia="ja-JP"/>
                          </w:rPr>
                          <w:t>14 day)</w:t>
                        </w:r>
                      </w:p>
                      <w:p w14:paraId="6509E676" w14:textId="77777777" w:rsidR="002B16AB" w:rsidRPr="00392E04" w:rsidRDefault="002B16AB" w:rsidP="00B4344D">
                        <w:pPr>
                          <w:pStyle w:val="Web"/>
                          <w:spacing w:line="276" w:lineRule="auto"/>
                          <w:ind w:left="180" w:hanging="180"/>
                          <w:jc w:val="center"/>
                          <w:rPr>
                            <w:rFonts w:ascii="HG丸ｺﾞｼｯｸM-PRO" w:eastAsia="HG丸ｺﾞｼｯｸM-PRO" w:hAnsi="HG丸ｺﾞｼｯｸM-PRO"/>
                            <w:color w:val="0070C0"/>
                          </w:rPr>
                        </w:pPr>
                        <w:r w:rsidRPr="00392E04">
                          <w:rPr>
                            <w:rFonts w:ascii="HG丸ｺﾞｼｯｸM-PRO" w:eastAsia="HG丸ｺﾞｼｯｸM-PRO" w:hAnsi="HG丸ｺﾞｼｯｸM-PRO" w:cs="Arial" w:hint="eastAsia"/>
                            <w:color w:val="0070C0"/>
                            <w:sz w:val="18"/>
                            <w:szCs w:val="18"/>
                          </w:rPr>
                          <w:t>血液検査、画像診断、質問票</w:t>
                        </w:r>
                      </w:p>
                    </w:txbxContent>
                  </v:textbox>
                </v:rect>
                <v:rect id="Rectangle 44" o:spid="_x0000_s1030" alt="Follow-up assessments of outcome measures and safety (list specimens to be collected, examinations or imaging or laboratory assays to be performed, questionnaires to be completed)" style="position:absolute;left:5152;top:30407;width:50203;height:5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14:paraId="3C675F64" w14:textId="77777777" w:rsidR="002B16AB" w:rsidRPr="00392E04" w:rsidRDefault="002B16AB" w:rsidP="00B4344D">
                        <w:pPr>
                          <w:pStyle w:val="Web"/>
                          <w:spacing w:line="276" w:lineRule="auto"/>
                          <w:ind w:left="200" w:hanging="200"/>
                          <w:jc w:val="center"/>
                          <w:rPr>
                            <w:rFonts w:ascii="HG丸ｺﾞｼｯｸM-PRO" w:eastAsia="HG丸ｺﾞｼｯｸM-PRO" w:hAnsi="HG丸ｺﾞｼｯｸM-PRO"/>
                            <w:color w:val="0070C0"/>
                            <w:lang w:eastAsia="ja-JP"/>
                          </w:rPr>
                        </w:pPr>
                        <w:r w:rsidRPr="00392E04">
                          <w:rPr>
                            <w:rFonts w:ascii="HG丸ｺﾞｼｯｸM-PRO" w:eastAsia="HG丸ｺﾞｼｯｸM-PRO" w:hAnsi="HG丸ｺﾞｼｯｸM-PRO" w:cs="Arial" w:hint="eastAsia"/>
                            <w:b/>
                            <w:color w:val="0070C0"/>
                            <w:sz w:val="20"/>
                            <w:szCs w:val="20"/>
                            <w:lang w:eastAsia="ja-JP"/>
                          </w:rPr>
                          <w:t>評価項目・安全性フォローアップ来院</w:t>
                        </w:r>
                        <w:r w:rsidRPr="00392E04">
                          <w:rPr>
                            <w:rFonts w:ascii="HG丸ｺﾞｼｯｸM-PRO" w:eastAsia="HG丸ｺﾞｼｯｸM-PRO" w:hAnsi="HG丸ｺﾞｼｯｸM-PRO" w:cs="Arial" w:hint="eastAsia"/>
                            <w:color w:val="0070C0"/>
                            <w:sz w:val="20"/>
                            <w:szCs w:val="20"/>
                            <w:lang w:eastAsia="ja-JP"/>
                          </w:rPr>
                          <w:t>：</w:t>
                        </w:r>
                        <w:r w:rsidRPr="00392E04">
                          <w:rPr>
                            <w:rFonts w:ascii="HG丸ｺﾞｼｯｸM-PRO" w:eastAsia="HG丸ｺﾞｼｯｸM-PRO" w:hAnsi="HG丸ｺﾞｼｯｸM-PRO" w:cs="Arial"/>
                            <w:color w:val="0070C0"/>
                            <w:sz w:val="20"/>
                            <w:szCs w:val="20"/>
                            <w:lang w:eastAsia="ja-JP"/>
                          </w:rPr>
                          <w:t>Day XX (</w:t>
                        </w:r>
                        <w:r w:rsidRPr="00392E04">
                          <w:rPr>
                            <w:rFonts w:ascii="HG丸ｺﾞｼｯｸM-PRO" w:eastAsia="HG丸ｺﾞｼｯｸM-PRO" w:hAnsi="HG丸ｺﾞｼｯｸM-PRO" w:cs="Arial" w:hint="eastAsia"/>
                            <w:color w:val="0070C0"/>
                            <w:sz w:val="20"/>
                            <w:szCs w:val="20"/>
                            <w:lang w:eastAsia="ja-JP"/>
                          </w:rPr>
                          <w:t>±</w:t>
                        </w:r>
                        <w:r w:rsidRPr="00392E04">
                          <w:rPr>
                            <w:rFonts w:ascii="HG丸ｺﾞｼｯｸM-PRO" w:eastAsia="HG丸ｺﾞｼｯｸM-PRO" w:hAnsi="HG丸ｺﾞｼｯｸM-PRO" w:cs="Arial"/>
                            <w:color w:val="0070C0"/>
                            <w:sz w:val="20"/>
                            <w:szCs w:val="20"/>
                            <w:lang w:eastAsia="ja-JP"/>
                          </w:rPr>
                          <w:t>7 day)</w:t>
                        </w:r>
                      </w:p>
                      <w:p w14:paraId="64C34C6D" w14:textId="77777777" w:rsidR="002B16AB" w:rsidRPr="00392E04" w:rsidRDefault="002B16AB" w:rsidP="00B4344D">
                        <w:pPr>
                          <w:pStyle w:val="Web"/>
                          <w:spacing w:line="276" w:lineRule="auto"/>
                          <w:ind w:left="180" w:hanging="180"/>
                          <w:jc w:val="center"/>
                          <w:rPr>
                            <w:rFonts w:ascii="HG丸ｺﾞｼｯｸM-PRO" w:eastAsia="HG丸ｺﾞｼｯｸM-PRO" w:hAnsi="HG丸ｺﾞｼｯｸM-PRO"/>
                            <w:color w:val="0070C0"/>
                          </w:rPr>
                        </w:pPr>
                        <w:r w:rsidRPr="00392E04">
                          <w:rPr>
                            <w:rFonts w:ascii="HG丸ｺﾞｼｯｸM-PRO" w:eastAsia="HG丸ｺﾞｼｯｸM-PRO" w:hAnsi="HG丸ｺﾞｼｯｸM-PRO" w:cs="Arial" w:hint="eastAsia"/>
                            <w:color w:val="0070C0"/>
                            <w:sz w:val="18"/>
                            <w:szCs w:val="18"/>
                          </w:rPr>
                          <w:t>血液検査、画像診断、質問票</w:t>
                        </w:r>
                      </w:p>
                    </w:txbxContent>
                  </v:textbox>
                </v:rect>
                <v:shapetype id="_x0000_t110" coordsize="21600,21600" o:spt="110" path="m10800,l,10800,10800,21600,21600,10800xe">
                  <v:stroke joinstyle="miter"/>
                  <v:path gradientshapeok="t" o:connecttype="rect" textboxrect="5400,5400,16200,16200"/>
                </v:shapetype>
                <v:shape id="Flowchart: Decision 49" o:spid="_x0000_s1031" type="#_x0000_t110" alt="Final Assessments - List analyses to be performed" style="position:absolute;left:8539;top:46040;width:43434;height:11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">
                  <v:textbox>
                    <w:txbxContent>
                      <w:p w14:paraId="4F5CFD39" w14:textId="77777777" w:rsidR="002B16AB" w:rsidRPr="00392E04" w:rsidRDefault="002B16AB" w:rsidP="00B4344D">
                        <w:pPr>
                          <w:pStyle w:val="Web"/>
                          <w:spacing w:line="276" w:lineRule="auto"/>
                          <w:ind w:left="200" w:hanging="200"/>
                          <w:jc w:val="center"/>
                          <w:rPr>
                            <w:rFonts w:ascii="HG丸ｺﾞｼｯｸM-PRO" w:eastAsia="HG丸ｺﾞｼｯｸM-PRO" w:hAnsi="HG丸ｺﾞｼｯｸM-PRO"/>
                            <w:color w:val="0070C0"/>
                          </w:rPr>
                        </w:pPr>
                        <w:r w:rsidRPr="00392E04">
                          <w:rPr>
                            <w:rFonts w:ascii="HG丸ｺﾞｼｯｸM-PRO" w:eastAsia="HG丸ｺﾞｼｯｸM-PRO" w:hAnsi="HG丸ｺﾞｼｯｸM-PRO" w:cs="Arial" w:hint="eastAsia"/>
                            <w:b/>
                            <w:bCs/>
                            <w:color w:val="0070C0"/>
                            <w:sz w:val="20"/>
                            <w:szCs w:val="20"/>
                          </w:rPr>
                          <w:t>最終評価</w:t>
                        </w:r>
                        <w:r w:rsidRPr="00392E04">
                          <w:rPr>
                            <w:rFonts w:ascii="HG丸ｺﾞｼｯｸM-PRO" w:eastAsia="HG丸ｺﾞｼｯｸM-PRO" w:hAnsi="HG丸ｺﾞｼｯｸM-PRO" w:cs="Arial" w:hint="eastAsia"/>
                            <w:color w:val="0070C0"/>
                            <w:sz w:val="20"/>
                            <w:szCs w:val="20"/>
                          </w:rPr>
                          <w:t>：</w:t>
                        </w:r>
                        <w:r w:rsidRPr="00392E04">
                          <w:rPr>
                            <w:rFonts w:ascii="HG丸ｺﾞｼｯｸM-PRO" w:eastAsia="HG丸ｺﾞｼｯｸM-PRO" w:hAnsi="HG丸ｺﾞｼｯｸM-PRO" w:cs="Arial"/>
                            <w:color w:val="0070C0"/>
                            <w:sz w:val="20"/>
                            <w:szCs w:val="20"/>
                          </w:rPr>
                          <w:t>Day XX (</w:t>
                        </w:r>
                        <w:r w:rsidRPr="00392E04">
                          <w:rPr>
                            <w:rFonts w:ascii="HG丸ｺﾞｼｯｸM-PRO" w:eastAsia="HG丸ｺﾞｼｯｸM-PRO" w:hAnsi="HG丸ｺﾞｼｯｸM-PRO" w:cs="Arial" w:hint="eastAsia"/>
                            <w:color w:val="0070C0"/>
                            <w:sz w:val="20"/>
                            <w:szCs w:val="20"/>
                          </w:rPr>
                          <w:t>±</w:t>
                        </w:r>
                        <w:r w:rsidRPr="00392E04">
                          <w:rPr>
                            <w:rFonts w:ascii="HG丸ｺﾞｼｯｸM-PRO" w:eastAsia="HG丸ｺﾞｼｯｸM-PRO" w:hAnsi="HG丸ｺﾞｼｯｸM-PRO" w:cs="Arial"/>
                            <w:color w:val="0070C0"/>
                            <w:sz w:val="20"/>
                            <w:szCs w:val="20"/>
                          </w:rPr>
                          <w:t>14 day)</w:t>
                        </w:r>
                      </w:p>
                      <w:p w14:paraId="3D6B4EF8" w14:textId="77777777" w:rsidR="002B16AB" w:rsidRPr="00392E04" w:rsidRDefault="002B16AB" w:rsidP="00B4344D">
                        <w:pPr>
                          <w:pStyle w:val="Web"/>
                          <w:spacing w:line="276" w:lineRule="auto"/>
                          <w:ind w:left="200" w:hanging="200"/>
                          <w:jc w:val="center"/>
                          <w:rPr>
                            <w:rFonts w:ascii="HG丸ｺﾞｼｯｸM-PRO" w:eastAsia="HG丸ｺﾞｼｯｸM-PRO" w:hAnsi="HG丸ｺﾞｼｯｸM-PRO"/>
                            <w:color w:val="0070C0"/>
                          </w:rPr>
                        </w:pPr>
                        <w:r w:rsidRPr="00392E04">
                          <w:rPr>
                            <w:rFonts w:ascii="HG丸ｺﾞｼｯｸM-PRO" w:eastAsia="HG丸ｺﾞｼｯｸM-PRO" w:hAnsi="HG丸ｺﾞｼｯｸM-PRO" w:hint="eastAsia"/>
                            <w:color w:val="0070C0"/>
                            <w:sz w:val="20"/>
                            <w:szCs w:val="20"/>
                          </w:rPr>
                          <w:t>血液検査、画像診断、質問票</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3" o:spid="_x0000_s1032" type="#_x0000_t67" alt="down arrow" style="position:absolute;left:29114;top:23482;width:2286;height:1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" adj="15750"/>
                <v:rect id="Rectangle 42" o:spid="_x0000_s1033" alt="Repeat study intervention (if applicable)." style="position:absolute;left:6254;top:25019;width:48006;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0E02A7B9" w14:textId="77777777" w:rsidR="002B16AB" w:rsidRPr="00392E04" w:rsidRDefault="002B16AB" w:rsidP="00B4344D">
                        <w:pPr>
                          <w:pStyle w:val="Web"/>
                          <w:spacing w:line="276" w:lineRule="auto"/>
                          <w:ind w:left="200" w:hanging="200"/>
                          <w:jc w:val="center"/>
                          <w:rPr>
                            <w:rFonts w:ascii="HG丸ｺﾞｼｯｸM-PRO" w:eastAsia="HG丸ｺﾞｼｯｸM-PRO" w:hAnsi="HG丸ｺﾞｼｯｸM-PRO"/>
                            <w:color w:val="0070C0"/>
                          </w:rPr>
                        </w:pPr>
                        <w:r w:rsidRPr="00392E04">
                          <w:rPr>
                            <w:rFonts w:ascii="HG丸ｺﾞｼｯｸM-PRO" w:eastAsia="HG丸ｺﾞｼｯｸM-PRO" w:hAnsi="HG丸ｺﾞｼｯｸM-PRO" w:cs="Arial" w:hint="eastAsia"/>
                            <w:b/>
                            <w:color w:val="0070C0"/>
                            <w:sz w:val="20"/>
                            <w:szCs w:val="20"/>
                            <w:lang w:eastAsia="ja-JP"/>
                          </w:rPr>
                          <w:t>プロトコル治療</w:t>
                        </w:r>
                        <w:r w:rsidRPr="00392E04">
                          <w:rPr>
                            <w:rFonts w:ascii="HG丸ｺﾞｼｯｸM-PRO" w:eastAsia="HG丸ｺﾞｼｯｸM-PRO" w:hAnsi="HG丸ｺﾞｼｯｸM-PRO" w:cs="Arial" w:hint="eastAsia"/>
                            <w:b/>
                            <w:color w:val="0070C0"/>
                            <w:sz w:val="20"/>
                            <w:szCs w:val="20"/>
                          </w:rPr>
                          <w:t>終了</w:t>
                        </w:r>
                        <w:r w:rsidRPr="00392E04">
                          <w:rPr>
                            <w:rFonts w:ascii="HG丸ｺﾞｼｯｸM-PRO" w:eastAsia="HG丸ｺﾞｼｯｸM-PRO" w:hAnsi="HG丸ｺﾞｼｯｸM-PRO" w:cs="Arial" w:hint="eastAsia"/>
                            <w:color w:val="0070C0"/>
                            <w:sz w:val="20"/>
                            <w:szCs w:val="20"/>
                          </w:rPr>
                          <w:t>：</w:t>
                        </w:r>
                        <w:r w:rsidRPr="00392E04">
                          <w:rPr>
                            <w:rFonts w:ascii="HG丸ｺﾞｼｯｸM-PRO" w:eastAsia="HG丸ｺﾞｼｯｸM-PRO" w:hAnsi="HG丸ｺﾞｼｯｸM-PRO" w:cs="Arial"/>
                            <w:color w:val="0070C0"/>
                            <w:sz w:val="20"/>
                            <w:szCs w:val="20"/>
                          </w:rPr>
                          <w:t>Day XX (</w:t>
                        </w:r>
                        <w:r w:rsidRPr="00392E04">
                          <w:rPr>
                            <w:rFonts w:ascii="HG丸ｺﾞｼｯｸM-PRO" w:eastAsia="HG丸ｺﾞｼｯｸM-PRO" w:hAnsi="HG丸ｺﾞｼｯｸM-PRO" w:cs="Arial" w:hint="eastAsia"/>
                            <w:color w:val="0070C0"/>
                            <w:sz w:val="20"/>
                            <w:szCs w:val="20"/>
                          </w:rPr>
                          <w:t>±</w:t>
                        </w:r>
                        <w:r w:rsidRPr="00392E04">
                          <w:rPr>
                            <w:rFonts w:ascii="HG丸ｺﾞｼｯｸM-PRO" w:eastAsia="HG丸ｺﾞｼｯｸM-PRO" w:hAnsi="HG丸ｺﾞｼｯｸM-PRO" w:cs="Arial"/>
                            <w:color w:val="0070C0"/>
                            <w:sz w:val="20"/>
                            <w:szCs w:val="20"/>
                          </w:rPr>
                          <w:t>7 day)</w:t>
                        </w:r>
                      </w:p>
                      <w:p w14:paraId="16E91331" w14:textId="77777777" w:rsidR="002B16AB" w:rsidRPr="009C7616" w:rsidRDefault="002B16AB" w:rsidP="00B4344D">
                        <w:pPr>
                          <w:pStyle w:val="Web"/>
                          <w:spacing w:line="276" w:lineRule="auto"/>
                          <w:ind w:left="200" w:hanging="200"/>
                          <w:jc w:val="center"/>
                          <w:rPr>
                            <w:color w:val="0070C0"/>
                          </w:rPr>
                        </w:pPr>
                        <w:r w:rsidRPr="009C7616">
                          <w:rPr>
                            <w:rFonts w:ascii="Calibri" w:eastAsia="游ゴシック" w:hAnsi="Calibri" w:cs="Arial"/>
                            <w:color w:val="0070C0"/>
                            <w:sz w:val="20"/>
                            <w:szCs w:val="20"/>
                          </w:rPr>
                          <w:t> </w:t>
                        </w:r>
                      </w:p>
                    </w:txbxContent>
                  </v:textbox>
                </v:rect>
                <v:shapetype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10" o:spid="_x0000_s1034" type="#_x0000_t120" style="position:absolute;left:9666;top:8728;width:14339;height:54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" fillcolor="white [3212]" strokecolor="black [3213]" strokeweight=".5pt">
                  <v:stroke joinstyle="miter"/>
                  <v:textbox>
                    <w:txbxContent>
                      <w:p w14:paraId="276486D7" w14:textId="77777777" w:rsidR="002B16AB" w:rsidRPr="009C7616" w:rsidRDefault="002B16AB" w:rsidP="00B4344D">
                        <w:pPr>
                          <w:spacing w:line="240" w:lineRule="exact"/>
                          <w:ind w:left="210" w:hanging="210"/>
                          <w:jc w:val="center"/>
                          <w:rPr>
                            <w:b/>
                            <w:color w:val="0070C0"/>
                          </w:rPr>
                        </w:pPr>
                        <w:r w:rsidRPr="009C7616">
                          <w:rPr>
                            <w:rFonts w:hint="eastAsia"/>
                            <w:b/>
                            <w:color w:val="0070C0"/>
                          </w:rPr>
                          <w:t>A</w:t>
                        </w:r>
                        <w:r w:rsidRPr="009C7616">
                          <w:rPr>
                            <w:b/>
                            <w:color w:val="0070C0"/>
                          </w:rPr>
                          <w:t>群</w:t>
                        </w:r>
                      </w:p>
                      <w:p w14:paraId="56959DDA" w14:textId="77777777" w:rsidR="002B16AB" w:rsidRPr="009C7616" w:rsidRDefault="002B16AB" w:rsidP="00B4344D">
                        <w:pPr>
                          <w:spacing w:line="240" w:lineRule="exact"/>
                          <w:ind w:left="210" w:hanging="210"/>
                          <w:jc w:val="center"/>
                          <w:rPr>
                            <w:color w:val="0070C0"/>
                          </w:rPr>
                        </w:pPr>
                        <w:r w:rsidRPr="009C7616">
                          <w:rPr>
                            <w:rFonts w:hint="eastAsia"/>
                            <w:color w:val="0070C0"/>
                          </w:rPr>
                          <w:t>○</w:t>
                        </w:r>
                        <w:r w:rsidRPr="009C7616">
                          <w:rPr>
                            <w:color w:val="0070C0"/>
                          </w:rPr>
                          <w:t>例</w:t>
                        </w:r>
                      </w:p>
                    </w:txbxContent>
                  </v:textbox>
                </v:shape>
                <v:shape id="フローチャート: 結合子 11" o:spid="_x0000_s1035" type="#_x0000_t120" style="position:absolute;left:36575;top:8728;width:14340;height:54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" fillcolor="white [3212]" strokecolor="black [3213]" strokeweight=".5pt">
                  <v:stroke joinstyle="miter"/>
                  <v:textbox>
                    <w:txbxContent>
                      <w:p w14:paraId="5085B7A1" w14:textId="77777777" w:rsidR="002B16AB" w:rsidRPr="009C7616" w:rsidRDefault="002B16AB" w:rsidP="00B4344D">
                        <w:pPr>
                          <w:spacing w:line="240" w:lineRule="exact"/>
                          <w:ind w:left="210" w:hanging="210"/>
                          <w:jc w:val="center"/>
                          <w:rPr>
                            <w:b/>
                            <w:color w:val="0070C0"/>
                          </w:rPr>
                        </w:pPr>
                        <w:r w:rsidRPr="009C7616">
                          <w:rPr>
                            <w:b/>
                            <w:color w:val="0070C0"/>
                          </w:rPr>
                          <w:t>B群</w:t>
                        </w:r>
                      </w:p>
                      <w:p w14:paraId="34E27F12" w14:textId="77777777" w:rsidR="002B16AB" w:rsidRPr="009C7616" w:rsidRDefault="002B16AB" w:rsidP="00B4344D">
                        <w:pPr>
                          <w:spacing w:line="240" w:lineRule="exact"/>
                          <w:ind w:left="210" w:hanging="210"/>
                          <w:jc w:val="center"/>
                          <w:rPr>
                            <w:color w:val="0070C0"/>
                          </w:rPr>
                        </w:pPr>
                        <w:r w:rsidRPr="009C7616">
                          <w:rPr>
                            <w:rFonts w:hint="eastAsia"/>
                            <w:color w:val="0070C0"/>
                          </w:rPr>
                          <w:t>○</w:t>
                        </w:r>
                        <w:r w:rsidRPr="009C7616">
                          <w:rPr>
                            <w:color w:val="0070C0"/>
                          </w:rPr>
                          <w:t>例</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2" o:spid="_x0000_s1036" type="#_x0000_t34" style="position:absolute;left:34811;top:-207;width:4376;height:1349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" strokecolor="black [3213]" strokeweight=".5pt">
                  <v:stroke endarrow="block"/>
                </v:shape>
                <v:shape id="カギ線コネクタ 13" o:spid="_x0000_s1037" type="#_x0000_t34" style="position:absolute;left:21356;top:-169;width:4376;height:13417;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" strokecolor="black [3213]" strokeweight=".5pt">
                  <v:stroke endarrow="block"/>
                </v:shape>
                <v:shapetype id="_x0000_t202" coordsize="21600,21600" o:spt="202" path="m,l,21600r21600,l21600,xe">
                  <v:stroke joinstyle="miter"/>
                  <v:path gradientshapeok="t" o:connecttype="rect"/>
                </v:shapetype>
                <v:shape id="テキスト ボックス 14" o:spid="_x0000_s1038" type="#_x0000_t202" style="position:absolute;left:23863;top:6576;width:12713;height:30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39AF759D" w14:textId="77777777" w:rsidR="002B16AB" w:rsidRPr="002762CC" w:rsidRDefault="002B16AB" w:rsidP="00B4344D">
                        <w:pPr>
                          <w:spacing w:line="240" w:lineRule="exact"/>
                          <w:ind w:left="210" w:hanging="210"/>
                          <w:jc w:val="center"/>
                          <w:rPr>
                            <w:color w:val="0070C0"/>
                          </w:rPr>
                        </w:pPr>
                        <w:r w:rsidRPr="002762CC">
                          <w:rPr>
                            <w:rFonts w:hint="eastAsia"/>
                            <w:color w:val="0070C0"/>
                          </w:rPr>
                          <w:t>無作為化</w:t>
                        </w:r>
                        <w:r w:rsidRPr="002762CC">
                          <w:rPr>
                            <w:color w:val="0070C0"/>
                          </w:rPr>
                          <w:t>割り付け</w:t>
                        </w:r>
                      </w:p>
                    </w:txbxContent>
                  </v:textbox>
                </v:shape>
                <v:shape id="Down Arrow 43" o:spid="_x0000_s1039" type="#_x0000_t67" alt="down arrow" style="position:absolute;left:42829;top:14477;width:2286;height:1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" adj="15750"/>
                <v:shape id="Down Arrow 43" o:spid="_x0000_s1040" type="#_x0000_t67" alt="down arrow" style="position:absolute;left:15733;top:14594;width:2286;height:1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" adj="15750"/>
                <v:shape id="Down Arrow 43" o:spid="_x0000_s1041" type="#_x0000_t67" alt="down arrow" style="position:absolute;left:29114;top:28630;width:2286;height:1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" adj="15750"/>
                <v:shape id="Down Arrow 43" o:spid="_x0000_s1042" type="#_x0000_t67" alt="down arrow" style="position:absolute;left:29114;top:36196;width:2286;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" adj="15750"/>
                <v:shape id="Down Arrow 43" o:spid="_x0000_s1043" type="#_x0000_t67" alt="down arrow" style="position:absolute;left:29114;top:44099;width:2286;height:1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" adj="15750"/>
                <v:rect id="Rectangle 40" o:spid="_x0000_s1044" alt="Perform baseline assessments. (list specimens to be collected, examinations or imaging or laboratory assays to be performed, questionnaires to be completed) Administer initial study intervention." style="position:absolute;left:10550;width:39404;height:4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textbox>
                    <w:txbxContent>
                      <w:p w14:paraId="7C9B221D" w14:textId="77777777" w:rsidR="002B16AB" w:rsidRPr="002762CC" w:rsidRDefault="002B16AB" w:rsidP="00B4344D">
                        <w:pPr>
                          <w:spacing w:line="240" w:lineRule="exact"/>
                          <w:jc w:val="center"/>
                          <w:rPr>
                            <w:color w:val="0070C0"/>
                          </w:rPr>
                        </w:pPr>
                        <w:r w:rsidRPr="002762CC">
                          <w:rPr>
                            <w:rFonts w:hint="eastAsia"/>
                            <w:b/>
                            <w:color w:val="0070C0"/>
                          </w:rPr>
                          <w:t>同意取得</w:t>
                        </w:r>
                        <w:r w:rsidRPr="002762CC">
                          <w:rPr>
                            <w:color w:val="0070C0"/>
                          </w:rPr>
                          <w:t>：Day-14 (</w:t>
                        </w:r>
                        <w:r w:rsidRPr="002762CC">
                          <w:rPr>
                            <w:rFonts w:hint="eastAsia"/>
                            <w:color w:val="0070C0"/>
                          </w:rPr>
                          <w:t>±7日)</w:t>
                        </w:r>
                      </w:p>
                      <w:p w14:paraId="6678A77F" w14:textId="77777777" w:rsidR="002B16AB" w:rsidRPr="002762CC" w:rsidRDefault="002B16AB" w:rsidP="00B4344D">
                        <w:pPr>
                          <w:spacing w:line="240" w:lineRule="exact"/>
                          <w:jc w:val="center"/>
                          <w:rPr>
                            <w:color w:val="0070C0"/>
                          </w:rPr>
                        </w:pPr>
                        <w:r w:rsidRPr="002762CC">
                          <w:rPr>
                            <w:rFonts w:hint="eastAsia"/>
                            <w:color w:val="0070C0"/>
                          </w:rPr>
                          <w:t>スクリーニング</w:t>
                        </w:r>
                        <w:r w:rsidRPr="002762CC">
                          <w:rPr>
                            <w:color w:val="0070C0"/>
                          </w:rPr>
                          <w:t>検査、病歴確認</w:t>
                        </w:r>
                      </w:p>
                    </w:txbxContent>
                  </v:textbox>
                </v:rect>
                <w10:anchorlock/>
              </v:group>
            </w:pict>
          </mc:Fallback>
        </mc:AlternateContent>
      </w:r>
    </w:p>
    <w:p w14:paraId="45247CAC" w14:textId="77777777" w:rsidR="00F410FE" w:rsidRPr="00D13BF5" w:rsidRDefault="00F410FE">
      <w:pPr>
        <w:widowControl/>
        <w:jc w:val="left"/>
        <w:rPr>
          <w:rFonts w:cstheme="minorHAnsi"/>
          <w:b/>
          <w:color w:val="0070C0"/>
          <w:szCs w:val="21"/>
        </w:rPr>
      </w:pPr>
      <w:r w:rsidRPr="00D13BF5">
        <w:rPr>
          <w:rFonts w:cstheme="minorHAnsi"/>
          <w:b/>
          <w:color w:val="0070C0"/>
          <w:szCs w:val="21"/>
        </w:rPr>
        <w:br w:type="page"/>
      </w:r>
    </w:p>
    <w:p w14:paraId="6B550526" w14:textId="1315C49D" w:rsidR="000C5700" w:rsidRPr="00D13BF5" w:rsidRDefault="000C5700" w:rsidP="000C5700">
      <w:pPr>
        <w:ind w:left="210" w:hanging="210"/>
        <w:rPr>
          <w:rFonts w:cstheme="minorHAnsi"/>
          <w:color w:val="0070C0"/>
          <w:szCs w:val="21"/>
        </w:rPr>
      </w:pPr>
      <w:r w:rsidRPr="00D13BF5">
        <w:rPr>
          <w:rFonts w:cstheme="minorHAnsi"/>
          <w:b/>
          <w:color w:val="0070C0"/>
          <w:szCs w:val="21"/>
        </w:rPr>
        <w:t>例２</w:t>
      </w:r>
      <w:r w:rsidRPr="00D13BF5">
        <w:rPr>
          <w:rFonts w:cstheme="minorHAnsi" w:hint="eastAsia"/>
          <w:b/>
          <w:color w:val="0070C0"/>
          <w:szCs w:val="21"/>
        </w:rPr>
        <w:t xml:space="preserve">　</w:t>
      </w:r>
      <w:r w:rsidRPr="00D13BF5">
        <w:rPr>
          <w:rFonts w:cstheme="minorHAnsi"/>
          <w:b/>
          <w:color w:val="0070C0"/>
          <w:szCs w:val="21"/>
        </w:rPr>
        <w:t>プロセス図</w:t>
      </w:r>
      <w:r w:rsidRPr="00D13BF5">
        <w:rPr>
          <w:rFonts w:cstheme="minorHAnsi" w:hint="eastAsia"/>
          <w:b/>
          <w:color w:val="0070C0"/>
          <w:szCs w:val="21"/>
        </w:rPr>
        <w:t>：　適宜修正・追記して作成すること。</w:t>
      </w:r>
    </w:p>
    <w:p w14:paraId="37B366C3" w14:textId="77777777" w:rsidR="000C5700" w:rsidRPr="00D13BF5" w:rsidRDefault="000C5700" w:rsidP="000C5700">
      <w:pPr>
        <w:ind w:left="220" w:hanging="220"/>
        <w:rPr>
          <w:rFonts w:cstheme="minorHAnsi"/>
          <w:szCs w:val="21"/>
        </w:rPr>
      </w:pPr>
      <w:r w:rsidRPr="00D13BF5">
        <w:rPr>
          <w:rFonts w:cstheme="minorHAnsi"/>
          <w:noProof/>
          <w:szCs w:val="21"/>
        </w:rPr>
        <w:drawing>
          <wp:inline distT="0" distB="0" distL="0" distR="0" wp14:anchorId="7C50B267" wp14:editId="053076C9">
            <wp:extent cx="6591300" cy="6448425"/>
            <wp:effectExtent l="38100" t="0" r="0" b="0"/>
            <wp:docPr id="100" name="Diagram 100"/>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7A244B81" w14:textId="0B7DF49D" w:rsidR="000C5700" w:rsidRPr="00D13BF5" w:rsidRDefault="000C5700" w:rsidP="005E4FA6">
      <w:pPr>
        <w:ind w:left="210" w:hanging="210"/>
        <w:rPr>
          <w:rFonts w:cstheme="minorHAnsi"/>
          <w:bCs/>
          <w:iCs/>
          <w:color w:val="0070C0"/>
          <w:szCs w:val="21"/>
        </w:rPr>
      </w:pPr>
      <w:r w:rsidRPr="00D13BF5">
        <w:rPr>
          <w:rFonts w:cstheme="minorHAnsi"/>
          <w:szCs w:val="21"/>
        </w:rPr>
        <w:br w:type="page"/>
      </w:r>
      <w:r w:rsidR="009405E1" w:rsidRPr="00D13BF5">
        <w:rPr>
          <w:rFonts w:cstheme="minorHAnsi"/>
          <w:bCs/>
          <w:iCs/>
          <w:noProof/>
          <w:szCs w:val="21"/>
        </w:rPr>
        <mc:AlternateContent>
          <mc:Choice Requires="wpc">
            <w:drawing>
              <wp:anchor distT="0" distB="0" distL="114300" distR="114300" simplePos="0" relativeHeight="251658240" behindDoc="0" locked="0" layoutInCell="1" allowOverlap="1" wp14:anchorId="1E4D36C6" wp14:editId="4D898480">
                <wp:simplePos x="0" y="0"/>
                <wp:positionH relativeFrom="column">
                  <wp:posOffset>600075</wp:posOffset>
                </wp:positionH>
                <wp:positionV relativeFrom="paragraph">
                  <wp:posOffset>404924</wp:posOffset>
                </wp:positionV>
                <wp:extent cx="5607685" cy="3238500"/>
                <wp:effectExtent l="0" t="0" r="0" b="0"/>
                <wp:wrapTopAndBottom/>
                <wp:docPr id="113" name="キャンバス 11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 name="六角形 6"/>
                        <wps:cNvSpPr/>
                        <wps:spPr bwMode="auto">
                          <a:xfrm>
                            <a:off x="1742608" y="77264"/>
                            <a:ext cx="2259668" cy="1262139"/>
                          </a:xfrm>
                          <a:prstGeom prst="hexagon">
                            <a:avLst>
                              <a:gd name="adj" fmla="val 50410"/>
                              <a:gd name="vf" fmla="val 115470"/>
                            </a:avLst>
                          </a:prstGeom>
                          <a:solidFill>
                            <a:srgbClr val="FFFFFF"/>
                          </a:solidFill>
                          <a:ln w="9525">
                            <a:solidFill>
                              <a:srgbClr val="000000"/>
                            </a:solidFill>
                            <a:miter lim="800000"/>
                            <a:headEnd/>
                            <a:tailEnd/>
                          </a:ln>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s:wsp>
                        <wps:cNvPr id="22" name="直線コネクタ 22"/>
                        <wps:cNvCnPr/>
                        <wps:spPr>
                          <a:xfrm flipH="1" flipV="1">
                            <a:off x="195265" y="709614"/>
                            <a:ext cx="1547808" cy="2222"/>
                          </a:xfrm>
                          <a:prstGeom prst="line">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23" name="直線矢印コネクタ 23"/>
                        <wps:cNvCnPr/>
                        <wps:spPr>
                          <a:xfrm flipV="1">
                            <a:off x="304800" y="742950"/>
                            <a:ext cx="0" cy="41910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4" name="直線矢印コネクタ 24"/>
                        <wps:cNvCnPr/>
                        <wps:spPr>
                          <a:xfrm flipV="1">
                            <a:off x="833447" y="742950"/>
                            <a:ext cx="0" cy="41910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5" name="直線矢印コネクタ 25"/>
                        <wps:cNvCnPr/>
                        <wps:spPr>
                          <a:xfrm flipV="1">
                            <a:off x="1752600" y="742950"/>
                            <a:ext cx="0" cy="41910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6" name="テキスト ボックス 26"/>
                        <wps:cNvSpPr txBox="1"/>
                        <wps:spPr>
                          <a:xfrm>
                            <a:off x="0" y="1181100"/>
                            <a:ext cx="600075" cy="261937"/>
                          </a:xfrm>
                          <a:prstGeom prst="rect">
                            <a:avLst/>
                          </a:prstGeom>
                          <a:noFill/>
                          <a:ln w="6350">
                            <a:noFill/>
                          </a:ln>
                        </wps:spPr>
                        <wps:txbx>
                          <w:txbxContent>
                            <w:p w14:paraId="668E5643" w14:textId="77777777" w:rsidR="002B16AB" w:rsidRPr="002762CC" w:rsidRDefault="002B16AB" w:rsidP="000C5700">
                              <w:pPr>
                                <w:ind w:left="210" w:hanging="210"/>
                                <w:rPr>
                                  <w:color w:val="0070C0"/>
                                  <w:sz w:val="16"/>
                                </w:rPr>
                              </w:pPr>
                              <w:r w:rsidRPr="002762CC">
                                <w:rPr>
                                  <w:rFonts w:hint="eastAsia"/>
                                  <w:color w:val="0070C0"/>
                                  <w:sz w:val="16"/>
                                </w:rPr>
                                <w:t>同意取得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テキスト ボックス 27"/>
                        <wps:cNvSpPr txBox="1"/>
                        <wps:spPr>
                          <a:xfrm>
                            <a:off x="647700" y="1181100"/>
                            <a:ext cx="404813" cy="261937"/>
                          </a:xfrm>
                          <a:prstGeom prst="rect">
                            <a:avLst/>
                          </a:prstGeom>
                          <a:noFill/>
                          <a:ln w="6350">
                            <a:noFill/>
                          </a:ln>
                        </wps:spPr>
                        <wps:txbx>
                          <w:txbxContent>
                            <w:p w14:paraId="1FFD138C" w14:textId="77777777" w:rsidR="002B16AB" w:rsidRPr="009C7616" w:rsidRDefault="002B16AB" w:rsidP="000C5700">
                              <w:pPr>
                                <w:ind w:left="210" w:hanging="210"/>
                                <w:rPr>
                                  <w:color w:val="0070C0"/>
                                  <w:sz w:val="16"/>
                                </w:rPr>
                              </w:pPr>
                              <w:r w:rsidRPr="009C7616">
                                <w:rPr>
                                  <w:rFonts w:hint="eastAsia"/>
                                  <w:color w:val="0070C0"/>
                                  <w:sz w:val="16"/>
                                </w:rPr>
                                <w:t>登録</w:t>
                              </w:r>
                            </w:p>
                            <w:p w14:paraId="4AE396AF" w14:textId="77777777" w:rsidR="002B16AB" w:rsidRPr="009C7616" w:rsidRDefault="002B16AB" w:rsidP="000C5700">
                              <w:pPr>
                                <w:ind w:left="210" w:hanging="210"/>
                                <w:rPr>
                                  <w:color w:val="0070C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テキスト ボックス 28"/>
                        <wps:cNvSpPr txBox="1"/>
                        <wps:spPr>
                          <a:xfrm>
                            <a:off x="1428756" y="1181100"/>
                            <a:ext cx="633414" cy="261937"/>
                          </a:xfrm>
                          <a:prstGeom prst="rect">
                            <a:avLst/>
                          </a:prstGeom>
                          <a:noFill/>
                          <a:ln w="6350">
                            <a:noFill/>
                          </a:ln>
                        </wps:spPr>
                        <wps:txbx>
                          <w:txbxContent>
                            <w:p w14:paraId="01E2BD6F" w14:textId="77777777" w:rsidR="002B16AB" w:rsidRPr="009C7616" w:rsidRDefault="002B16AB" w:rsidP="000C5700">
                              <w:pPr>
                                <w:ind w:left="210" w:hanging="210"/>
                                <w:rPr>
                                  <w:color w:val="0070C0"/>
                                </w:rPr>
                              </w:pPr>
                              <w:r w:rsidRPr="009C7616">
                                <w:rPr>
                                  <w:rFonts w:hint="eastAsia"/>
                                  <w:color w:val="0070C0"/>
                                  <w:sz w:val="16"/>
                                </w:rPr>
                                <w:t>無作為化</w:t>
                              </w:r>
                            </w:p>
                            <w:p w14:paraId="7289F9ED" w14:textId="77777777" w:rsidR="002B16AB" w:rsidRPr="009C7616" w:rsidRDefault="002B16AB" w:rsidP="000C5700">
                              <w:pPr>
                                <w:ind w:left="210" w:hanging="210"/>
                                <w:rPr>
                                  <w:color w:val="0070C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テキスト ボックス 29"/>
                        <wps:cNvSpPr txBox="1"/>
                        <wps:spPr>
                          <a:xfrm>
                            <a:off x="369514" y="441631"/>
                            <a:ext cx="1190625" cy="261937"/>
                          </a:xfrm>
                          <a:prstGeom prst="rect">
                            <a:avLst/>
                          </a:prstGeom>
                          <a:noFill/>
                          <a:ln w="6350">
                            <a:noFill/>
                          </a:ln>
                        </wps:spPr>
                        <wps:txbx>
                          <w:txbxContent>
                            <w:p w14:paraId="415D28F1" w14:textId="77777777" w:rsidR="002B16AB" w:rsidRPr="009C7616" w:rsidRDefault="002B16AB" w:rsidP="000C5700">
                              <w:pPr>
                                <w:ind w:left="210" w:hanging="210"/>
                                <w:rPr>
                                  <w:color w:val="0070C0"/>
                                </w:rPr>
                              </w:pPr>
                              <w:r w:rsidRPr="009C7616">
                                <w:rPr>
                                  <w:rFonts w:hint="eastAsia"/>
                                  <w:color w:val="0070C0"/>
                                  <w:sz w:val="16"/>
                                </w:rPr>
                                <w:t>観察期間（</w:t>
                              </w:r>
                              <w:r w:rsidRPr="009C7616">
                                <w:rPr>
                                  <w:color w:val="0070C0"/>
                                  <w:sz w:val="16"/>
                                </w:rPr>
                                <w:t>2週間</w:t>
                              </w:r>
                              <w:r w:rsidRPr="009C7616">
                                <w:rPr>
                                  <w:rFonts w:hint="eastAsia"/>
                                  <w:color w:val="0070C0"/>
                                  <w:sz w:val="16"/>
                                </w:rPr>
                                <w:t>）</w:t>
                              </w:r>
                            </w:p>
                            <w:p w14:paraId="2DF878B9" w14:textId="77777777" w:rsidR="002B16AB" w:rsidRPr="009C7616" w:rsidRDefault="002B16AB" w:rsidP="000C5700">
                              <w:pPr>
                                <w:ind w:left="210" w:hanging="210"/>
                                <w:rPr>
                                  <w:color w:val="0070C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テキスト ボックス 30"/>
                        <wps:cNvSpPr txBox="1"/>
                        <wps:spPr>
                          <a:xfrm>
                            <a:off x="2495329" y="4761"/>
                            <a:ext cx="890587" cy="330090"/>
                          </a:xfrm>
                          <a:prstGeom prst="rect">
                            <a:avLst/>
                          </a:prstGeom>
                          <a:noFill/>
                          <a:ln w="6350">
                            <a:noFill/>
                          </a:ln>
                        </wps:spPr>
                        <wps:txbx>
                          <w:txbxContent>
                            <w:p w14:paraId="0D1E9620" w14:textId="77777777" w:rsidR="002B16AB" w:rsidRPr="009C7616" w:rsidRDefault="002B16AB" w:rsidP="000C5700">
                              <w:pPr>
                                <w:ind w:left="210" w:hanging="210"/>
                                <w:rPr>
                                  <w:color w:val="0070C0"/>
                                </w:rPr>
                              </w:pPr>
                              <w:r w:rsidRPr="009C7616">
                                <w:rPr>
                                  <w:rFonts w:hint="eastAsia"/>
                                  <w:color w:val="0070C0"/>
                                  <w:sz w:val="16"/>
                                </w:rPr>
                                <w:t>A群</w:t>
                              </w:r>
                              <w:r w:rsidRPr="009C7616">
                                <w:rPr>
                                  <w:color w:val="0070C0"/>
                                  <w:sz w:val="16"/>
                                </w:rPr>
                                <w:t>（</w:t>
                              </w:r>
                              <w:r w:rsidRPr="009C7616">
                                <w:rPr>
                                  <w:rFonts w:hint="eastAsia"/>
                                  <w:color w:val="0070C0"/>
                                  <w:sz w:val="16"/>
                                </w:rPr>
                                <w:t>○</w:t>
                              </w:r>
                              <w:r w:rsidRPr="009C7616">
                                <w:rPr>
                                  <w:color w:val="0070C0"/>
                                  <w:sz w:val="16"/>
                                </w:rPr>
                                <w:t>例）</w:t>
                              </w:r>
                            </w:p>
                            <w:p w14:paraId="6971F681" w14:textId="77777777" w:rsidR="002B16AB" w:rsidRDefault="002B16AB" w:rsidP="000C5700">
                              <w:pPr>
                                <w:ind w:left="210" w:hanging="21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テキスト ボックス 31"/>
                        <wps:cNvSpPr txBox="1"/>
                        <wps:spPr>
                          <a:xfrm>
                            <a:off x="2490566" y="1009523"/>
                            <a:ext cx="890587" cy="329708"/>
                          </a:xfrm>
                          <a:prstGeom prst="rect">
                            <a:avLst/>
                          </a:prstGeom>
                          <a:noFill/>
                          <a:ln w="6350">
                            <a:noFill/>
                          </a:ln>
                        </wps:spPr>
                        <wps:txbx>
                          <w:txbxContent>
                            <w:p w14:paraId="386211E9" w14:textId="77777777" w:rsidR="002B16AB" w:rsidRPr="009C7616" w:rsidRDefault="002B16AB" w:rsidP="000C5700">
                              <w:pPr>
                                <w:ind w:left="210" w:hanging="210"/>
                                <w:rPr>
                                  <w:color w:val="0070C0"/>
                                </w:rPr>
                              </w:pPr>
                              <w:r w:rsidRPr="009C7616">
                                <w:rPr>
                                  <w:color w:val="0070C0"/>
                                  <w:sz w:val="16"/>
                                </w:rPr>
                                <w:t>B</w:t>
                              </w:r>
                              <w:r w:rsidRPr="009C7616">
                                <w:rPr>
                                  <w:rFonts w:hint="eastAsia"/>
                                  <w:color w:val="0070C0"/>
                                  <w:sz w:val="16"/>
                                </w:rPr>
                                <w:t>群</w:t>
                              </w:r>
                              <w:r w:rsidRPr="009C7616">
                                <w:rPr>
                                  <w:color w:val="0070C0"/>
                                  <w:sz w:val="16"/>
                                </w:rPr>
                                <w:t>（</w:t>
                              </w:r>
                              <w:r w:rsidRPr="009C7616">
                                <w:rPr>
                                  <w:rFonts w:hint="eastAsia"/>
                                  <w:color w:val="0070C0"/>
                                  <w:sz w:val="16"/>
                                </w:rPr>
                                <w:t>○</w:t>
                              </w:r>
                              <w:r w:rsidRPr="009C7616">
                                <w:rPr>
                                  <w:color w:val="0070C0"/>
                                  <w:sz w:val="16"/>
                                </w:rPr>
                                <w:t>例）</w:t>
                              </w:r>
                            </w:p>
                            <w:p w14:paraId="2555EB44" w14:textId="77777777" w:rsidR="002B16AB" w:rsidRPr="009C7616" w:rsidRDefault="002B16AB" w:rsidP="000C5700">
                              <w:pPr>
                                <w:ind w:left="210" w:hanging="210"/>
                                <w:rPr>
                                  <w:color w:val="0070C0"/>
                                </w:rPr>
                              </w:pPr>
                            </w:p>
                            <w:p w14:paraId="6C2F5E73" w14:textId="77777777" w:rsidR="002B16AB" w:rsidRPr="009C7616" w:rsidRDefault="002B16AB" w:rsidP="000C5700">
                              <w:pPr>
                                <w:ind w:left="210" w:hanging="210"/>
                                <w:rPr>
                                  <w:color w:val="0070C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6" name="テキスト ボックス 96"/>
                        <wps:cNvSpPr txBox="1"/>
                        <wps:spPr>
                          <a:xfrm>
                            <a:off x="2286637" y="559661"/>
                            <a:ext cx="1195387" cy="328981"/>
                          </a:xfrm>
                          <a:prstGeom prst="rect">
                            <a:avLst/>
                          </a:prstGeom>
                          <a:noFill/>
                          <a:ln w="6350">
                            <a:noFill/>
                          </a:ln>
                        </wps:spPr>
                        <wps:txbx>
                          <w:txbxContent>
                            <w:p w14:paraId="7CF9D257" w14:textId="77777777" w:rsidR="002B16AB" w:rsidRPr="009C7616" w:rsidRDefault="002B16AB" w:rsidP="000C5700">
                              <w:pPr>
                                <w:ind w:left="210" w:hanging="210"/>
                                <w:rPr>
                                  <w:color w:val="0070C0"/>
                                </w:rPr>
                              </w:pPr>
                              <w:r w:rsidRPr="009C7616">
                                <w:rPr>
                                  <w:rFonts w:hint="eastAsia"/>
                                  <w:color w:val="0070C0"/>
                                  <w:sz w:val="16"/>
                                </w:rPr>
                                <w:t>治療</w:t>
                              </w:r>
                              <w:r w:rsidRPr="009C7616">
                                <w:rPr>
                                  <w:color w:val="0070C0"/>
                                  <w:sz w:val="16"/>
                                </w:rPr>
                                <w:t>期間</w:t>
                              </w:r>
                              <w:r w:rsidRPr="009C7616">
                                <w:rPr>
                                  <w:rFonts w:hint="eastAsia"/>
                                  <w:color w:val="0070C0"/>
                                  <w:sz w:val="16"/>
                                </w:rPr>
                                <w:t>（</w:t>
                              </w:r>
                              <w:r w:rsidRPr="009C7616">
                                <w:rPr>
                                  <w:color w:val="0070C0"/>
                                  <w:sz w:val="16"/>
                                </w:rPr>
                                <w:t>8週間）</w:t>
                              </w:r>
                            </w:p>
                            <w:p w14:paraId="17074520" w14:textId="77777777" w:rsidR="002B16AB" w:rsidRPr="009C7616" w:rsidRDefault="002B16AB" w:rsidP="000C5700">
                              <w:pPr>
                                <w:ind w:left="210" w:hanging="210"/>
                                <w:rPr>
                                  <w:color w:val="0070C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7" name="テキスト ボックス 97"/>
                        <wps:cNvSpPr txBox="1"/>
                        <wps:spPr>
                          <a:xfrm>
                            <a:off x="3687861" y="1145239"/>
                            <a:ext cx="633414" cy="261937"/>
                          </a:xfrm>
                          <a:prstGeom prst="rect">
                            <a:avLst/>
                          </a:prstGeom>
                          <a:noFill/>
                          <a:ln w="6350">
                            <a:noFill/>
                          </a:ln>
                        </wps:spPr>
                        <wps:txbx>
                          <w:txbxContent>
                            <w:p w14:paraId="77FFFAB3" w14:textId="77777777" w:rsidR="002B16AB" w:rsidRPr="009C7616" w:rsidRDefault="002B16AB" w:rsidP="000C5700">
                              <w:pPr>
                                <w:ind w:left="210" w:hanging="210"/>
                                <w:rPr>
                                  <w:color w:val="0070C0"/>
                                </w:rPr>
                              </w:pPr>
                              <w:r w:rsidRPr="009C7616">
                                <w:rPr>
                                  <w:rFonts w:hint="eastAsia"/>
                                  <w:color w:val="0070C0"/>
                                  <w:sz w:val="16"/>
                                </w:rPr>
                                <w:t>投与終了</w:t>
                              </w:r>
                            </w:p>
                            <w:p w14:paraId="324198CB" w14:textId="77777777" w:rsidR="002B16AB" w:rsidRPr="009C7616" w:rsidRDefault="002B16AB" w:rsidP="000C5700">
                              <w:pPr>
                                <w:ind w:left="210" w:hanging="210"/>
                                <w:rPr>
                                  <w:color w:val="0070C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8" name="テキスト ボックス 98"/>
                        <wps:cNvSpPr txBox="1"/>
                        <wps:spPr>
                          <a:xfrm>
                            <a:off x="3959880" y="481754"/>
                            <a:ext cx="1212196" cy="285010"/>
                          </a:xfrm>
                          <a:prstGeom prst="rect">
                            <a:avLst/>
                          </a:prstGeom>
                          <a:noFill/>
                          <a:ln w="6350">
                            <a:noFill/>
                          </a:ln>
                        </wps:spPr>
                        <wps:txbx>
                          <w:txbxContent>
                            <w:p w14:paraId="2EBB0D38" w14:textId="77777777" w:rsidR="002B16AB" w:rsidRPr="009C7616" w:rsidRDefault="002B16AB" w:rsidP="000C5700">
                              <w:pPr>
                                <w:ind w:left="210" w:hanging="210"/>
                                <w:jc w:val="center"/>
                                <w:rPr>
                                  <w:color w:val="0070C0"/>
                                  <w:sz w:val="16"/>
                                </w:rPr>
                              </w:pPr>
                              <w:r w:rsidRPr="009C7616">
                                <w:rPr>
                                  <w:rFonts w:hint="eastAsia"/>
                                  <w:color w:val="0070C0"/>
                                  <w:sz w:val="16"/>
                                </w:rPr>
                                <w:t>後観察期間（</w:t>
                              </w:r>
                              <w:r w:rsidRPr="009C7616">
                                <w:rPr>
                                  <w:color w:val="0070C0"/>
                                  <w:sz w:val="16"/>
                                </w:rPr>
                                <w:t>4週間）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9" name="直線矢印コネクタ 99"/>
                        <wps:cNvCnPr/>
                        <wps:spPr>
                          <a:xfrm flipV="1">
                            <a:off x="3989294" y="742950"/>
                            <a:ext cx="0" cy="41910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1" name="直線コネクタ 101"/>
                        <wps:cNvCnPr/>
                        <wps:spPr>
                          <a:xfrm flipV="1">
                            <a:off x="4002741" y="703562"/>
                            <a:ext cx="1312209" cy="4650"/>
                          </a:xfrm>
                          <a:prstGeom prst="line">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2" name="直線コネクタ 102"/>
                        <wps:cNvCnPr/>
                        <wps:spPr>
                          <a:xfrm flipH="1">
                            <a:off x="195265" y="1762796"/>
                            <a:ext cx="5134253" cy="0"/>
                          </a:xfrm>
                          <a:prstGeom prst="line">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103" name="直線コネクタ 103"/>
                        <wps:cNvCnPr/>
                        <wps:spPr>
                          <a:xfrm>
                            <a:off x="838200" y="1627093"/>
                            <a:ext cx="0" cy="282388"/>
                          </a:xfrm>
                          <a:prstGeom prst="line">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104" name="直線コネクタ 104"/>
                        <wps:cNvCnPr/>
                        <wps:spPr>
                          <a:xfrm>
                            <a:off x="1775011" y="1627093"/>
                            <a:ext cx="0" cy="282388"/>
                          </a:xfrm>
                          <a:prstGeom prst="line">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105" name="直線コネクタ 105"/>
                        <wps:cNvCnPr/>
                        <wps:spPr>
                          <a:xfrm>
                            <a:off x="2886635" y="1627093"/>
                            <a:ext cx="0" cy="282388"/>
                          </a:xfrm>
                          <a:prstGeom prst="line">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106" name="直線コネクタ 106"/>
                        <wps:cNvCnPr/>
                        <wps:spPr>
                          <a:xfrm>
                            <a:off x="4025153" y="1627093"/>
                            <a:ext cx="0" cy="282388"/>
                          </a:xfrm>
                          <a:prstGeom prst="line">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107" name="直線コネクタ 107"/>
                        <wps:cNvCnPr/>
                        <wps:spPr>
                          <a:xfrm>
                            <a:off x="5248835" y="1627093"/>
                            <a:ext cx="0" cy="282388"/>
                          </a:xfrm>
                          <a:prstGeom prst="line">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108" name="テキスト ボックス 108"/>
                        <wps:cNvSpPr txBox="1"/>
                        <wps:spPr>
                          <a:xfrm>
                            <a:off x="552659" y="1861953"/>
                            <a:ext cx="594790" cy="614547"/>
                          </a:xfrm>
                          <a:prstGeom prst="rect">
                            <a:avLst/>
                          </a:prstGeom>
                          <a:noFill/>
                          <a:ln w="6350">
                            <a:noFill/>
                          </a:ln>
                        </wps:spPr>
                        <wps:txbx>
                          <w:txbxContent>
                            <w:p w14:paraId="154799D1" w14:textId="77777777" w:rsidR="002B16AB" w:rsidRPr="009C7616" w:rsidRDefault="002B16AB" w:rsidP="000C5700">
                              <w:pPr>
                                <w:jc w:val="center"/>
                                <w:rPr>
                                  <w:color w:val="0070C0"/>
                                  <w:sz w:val="16"/>
                                </w:rPr>
                              </w:pPr>
                              <w:r w:rsidRPr="009C7616">
                                <w:rPr>
                                  <w:rFonts w:hint="eastAsia"/>
                                  <w:color w:val="0070C0"/>
                                  <w:sz w:val="16"/>
                                </w:rPr>
                                <w:t>D</w:t>
                              </w:r>
                              <w:r w:rsidRPr="009C7616">
                                <w:rPr>
                                  <w:color w:val="0070C0"/>
                                  <w:sz w:val="16"/>
                                </w:rPr>
                                <w:t>ay-14</w:t>
                              </w:r>
                            </w:p>
                            <w:p w14:paraId="76E4B586" w14:textId="77777777" w:rsidR="002B16AB" w:rsidRPr="009C7616" w:rsidRDefault="002B16AB" w:rsidP="000C5700">
                              <w:pPr>
                                <w:jc w:val="center"/>
                                <w:rPr>
                                  <w:color w:val="0070C0"/>
                                  <w:sz w:val="16"/>
                                </w:rPr>
                              </w:pPr>
                              <w:r w:rsidRPr="009C7616">
                                <w:rPr>
                                  <w:rFonts w:hint="eastAsia"/>
                                  <w:color w:val="0070C0"/>
                                  <w:sz w:val="16"/>
                                </w:rPr>
                                <w:t>(±</w:t>
                              </w:r>
                              <w:r w:rsidRPr="009C7616">
                                <w:rPr>
                                  <w:color w:val="0070C0"/>
                                  <w:sz w:val="16"/>
                                </w:rPr>
                                <w:t>2</w:t>
                              </w:r>
                              <w:r w:rsidRPr="009C7616">
                                <w:rPr>
                                  <w:rFonts w:hint="eastAsia"/>
                                  <w:color w:val="0070C0"/>
                                  <w:sz w:val="16"/>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9" name="テキスト ボックス 109"/>
                        <wps:cNvSpPr txBox="1"/>
                        <wps:spPr>
                          <a:xfrm>
                            <a:off x="1474515" y="1861665"/>
                            <a:ext cx="687660" cy="348135"/>
                          </a:xfrm>
                          <a:prstGeom prst="rect">
                            <a:avLst/>
                          </a:prstGeom>
                          <a:noFill/>
                          <a:ln w="6350">
                            <a:noFill/>
                          </a:ln>
                        </wps:spPr>
                        <wps:txbx>
                          <w:txbxContent>
                            <w:p w14:paraId="1ABA8F2B" w14:textId="77777777" w:rsidR="002B16AB" w:rsidRPr="009C7616" w:rsidRDefault="002B16AB" w:rsidP="000C5700">
                              <w:pPr>
                                <w:jc w:val="center"/>
                                <w:rPr>
                                  <w:color w:val="0070C0"/>
                                  <w:sz w:val="16"/>
                                </w:rPr>
                              </w:pPr>
                              <w:r w:rsidRPr="009C7616">
                                <w:rPr>
                                  <w:rFonts w:hint="eastAsia"/>
                                  <w:color w:val="0070C0"/>
                                  <w:sz w:val="16"/>
                                </w:rPr>
                                <w:t>Day1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0" name="テキスト ボックス 110"/>
                        <wps:cNvSpPr txBox="1"/>
                        <wps:spPr>
                          <a:xfrm>
                            <a:off x="2622177" y="1861666"/>
                            <a:ext cx="570660" cy="392958"/>
                          </a:xfrm>
                          <a:prstGeom prst="rect">
                            <a:avLst/>
                          </a:prstGeom>
                          <a:noFill/>
                          <a:ln w="6350">
                            <a:noFill/>
                          </a:ln>
                        </wps:spPr>
                        <wps:txbx>
                          <w:txbxContent>
                            <w:p w14:paraId="32E6595D" w14:textId="77777777" w:rsidR="002B16AB" w:rsidRPr="009C7616" w:rsidRDefault="002B16AB" w:rsidP="000C5700">
                              <w:pPr>
                                <w:jc w:val="center"/>
                                <w:rPr>
                                  <w:color w:val="0070C0"/>
                                  <w:sz w:val="16"/>
                                </w:rPr>
                              </w:pPr>
                              <w:r w:rsidRPr="009C7616">
                                <w:rPr>
                                  <w:rFonts w:hint="eastAsia"/>
                                  <w:color w:val="0070C0"/>
                                  <w:sz w:val="16"/>
                                </w:rPr>
                                <w:t>Week4</w:t>
                              </w:r>
                            </w:p>
                            <w:p w14:paraId="49FF267E" w14:textId="77777777" w:rsidR="002B16AB" w:rsidRPr="009C7616" w:rsidRDefault="002B16AB" w:rsidP="000C5700">
                              <w:pPr>
                                <w:jc w:val="center"/>
                                <w:rPr>
                                  <w:color w:val="0070C0"/>
                                  <w:sz w:val="16"/>
                                </w:rPr>
                              </w:pPr>
                              <w:r w:rsidRPr="009C7616">
                                <w:rPr>
                                  <w:rFonts w:hint="eastAsia"/>
                                  <w:color w:val="0070C0"/>
                                  <w:sz w:val="16"/>
                                </w:rPr>
                                <w:t>(±7日)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1" name="テキスト ボックス 111"/>
                        <wps:cNvSpPr txBox="1"/>
                        <wps:spPr>
                          <a:xfrm>
                            <a:off x="3742765" y="1861666"/>
                            <a:ext cx="570660" cy="392958"/>
                          </a:xfrm>
                          <a:prstGeom prst="rect">
                            <a:avLst/>
                          </a:prstGeom>
                          <a:noFill/>
                          <a:ln w="6350">
                            <a:noFill/>
                          </a:ln>
                        </wps:spPr>
                        <wps:txbx>
                          <w:txbxContent>
                            <w:p w14:paraId="00739F52" w14:textId="77777777" w:rsidR="002B16AB" w:rsidRPr="009C7616" w:rsidRDefault="002B16AB" w:rsidP="000C5700">
                              <w:pPr>
                                <w:jc w:val="center"/>
                                <w:rPr>
                                  <w:color w:val="0070C0"/>
                                  <w:sz w:val="16"/>
                                </w:rPr>
                              </w:pPr>
                              <w:r w:rsidRPr="009C7616">
                                <w:rPr>
                                  <w:rFonts w:hint="eastAsia"/>
                                  <w:color w:val="0070C0"/>
                                  <w:sz w:val="16"/>
                                </w:rPr>
                                <w:t>Week</w:t>
                              </w:r>
                              <w:r w:rsidRPr="009C7616">
                                <w:rPr>
                                  <w:color w:val="0070C0"/>
                                  <w:sz w:val="16"/>
                                </w:rPr>
                                <w:t>8</w:t>
                              </w:r>
                            </w:p>
                            <w:p w14:paraId="6EB3B672" w14:textId="77777777" w:rsidR="002B16AB" w:rsidRPr="009C7616" w:rsidRDefault="002B16AB" w:rsidP="000C5700">
                              <w:pPr>
                                <w:jc w:val="center"/>
                                <w:rPr>
                                  <w:color w:val="0070C0"/>
                                  <w:sz w:val="16"/>
                                </w:rPr>
                              </w:pPr>
                              <w:r w:rsidRPr="009C7616">
                                <w:rPr>
                                  <w:rFonts w:hint="eastAsia"/>
                                  <w:color w:val="0070C0"/>
                                  <w:sz w:val="16"/>
                                </w:rPr>
                                <w:t>(±7日)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2" name="テキスト ボックス 112"/>
                        <wps:cNvSpPr txBox="1"/>
                        <wps:spPr>
                          <a:xfrm>
                            <a:off x="4762351" y="1861665"/>
                            <a:ext cx="809774" cy="614835"/>
                          </a:xfrm>
                          <a:prstGeom prst="rect">
                            <a:avLst/>
                          </a:prstGeom>
                          <a:noFill/>
                          <a:ln w="6350">
                            <a:noFill/>
                          </a:ln>
                        </wps:spPr>
                        <wps:txbx>
                          <w:txbxContent>
                            <w:p w14:paraId="4E9C9233" w14:textId="77777777" w:rsidR="002B16AB" w:rsidRPr="009C7616" w:rsidRDefault="002B16AB" w:rsidP="000C5700">
                              <w:pPr>
                                <w:jc w:val="center"/>
                                <w:rPr>
                                  <w:color w:val="0070C0"/>
                                  <w:sz w:val="16"/>
                                </w:rPr>
                              </w:pPr>
                              <w:r w:rsidRPr="009C7616">
                                <w:rPr>
                                  <w:color w:val="0070C0"/>
                                  <w:sz w:val="16"/>
                                </w:rPr>
                                <w:t>Follow-up</w:t>
                              </w:r>
                            </w:p>
                            <w:p w14:paraId="67A19E65" w14:textId="77777777" w:rsidR="002B16AB" w:rsidRPr="009C7616" w:rsidRDefault="002B16AB" w:rsidP="000C5700">
                              <w:pPr>
                                <w:jc w:val="center"/>
                                <w:rPr>
                                  <w:color w:val="0070C0"/>
                                  <w:sz w:val="16"/>
                                </w:rPr>
                              </w:pPr>
                              <w:r w:rsidRPr="009C7616">
                                <w:rPr>
                                  <w:color w:val="0070C0"/>
                                  <w:sz w:val="16"/>
                                </w:rPr>
                                <w:t>(</w:t>
                              </w:r>
                              <w:r w:rsidRPr="009C7616">
                                <w:rPr>
                                  <w:rFonts w:hint="eastAsia"/>
                                  <w:color w:val="0070C0"/>
                                  <w:sz w:val="16"/>
                                </w:rPr>
                                <w:t>±1</w:t>
                              </w:r>
                              <w:r w:rsidRPr="009C7616">
                                <w:rPr>
                                  <w:color w:val="0070C0"/>
                                  <w:sz w:val="16"/>
                                </w:rPr>
                                <w:t>4</w:t>
                              </w:r>
                              <w:r w:rsidRPr="009C7616">
                                <w:rPr>
                                  <w:rFonts w:hint="eastAsia"/>
                                  <w:color w:val="0070C0"/>
                                  <w:sz w:val="16"/>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anchor>
            </w:drawing>
          </mc:Choice>
          <mc:Fallback>
            <w:pict>
              <v:group w14:anchorId="1E4D36C6" id="キャンバス 113" o:spid="_x0000_s1045" editas="canvas" style="position:absolute;left:0;text-align:left;margin-left:47.25pt;margin-top:31.9pt;width:441.55pt;height:255pt;z-index:251658240;mso-position-horizontal-relative:text;mso-position-vertical-relative:text" coordsize="56076,32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">
                <v:shape id="_x0000_s1046" type="#_x0000_t75" style="position:absolute;width:56076;height:32385;visibility:visible;mso-wrap-style:square">
                  <v:fill o:detectmouseclick="t"/>
                  <v:path o:connecttype="none"/>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六角形 6" o:spid="_x0000_s1047" type="#_x0000_t9" style="position:absolute;left:17426;top:772;width:22596;height:12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" adj="6082"/>
                <v:line id="直線コネクタ 22" o:spid="_x0000_s1048" style="position:absolute;flip:x y;visibility:visible;mso-wrap-style:square" from="1952,7096" to="17430,7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" strokecolor="black [3213]" strokeweight=".5pt">
                  <v:stroke joinstyle="miter"/>
                </v:line>
                <v:shapetype id="_x0000_t32" coordsize="21600,21600" o:spt="32" o:oned="t" path="m,l21600,21600e" filled="f">
                  <v:path arrowok="t" fillok="f" o:connecttype="none"/>
                  <o:lock v:ext="edit" shapetype="t"/>
                </v:shapetype>
                <v:shape id="直線矢印コネクタ 23" o:spid="_x0000_s1049" type="#_x0000_t32" style="position:absolute;left:3048;top:7429;width:0;height:41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" strokecolor="black [3213]" strokeweight="3pt">
                  <v:stroke endarrow="block" joinstyle="miter"/>
                </v:shape>
                <v:shape id="直線矢印コネクタ 24" o:spid="_x0000_s1050" type="#_x0000_t32" style="position:absolute;left:8334;top:7429;width:0;height:41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" strokecolor="black [3213]" strokeweight="3pt">
                  <v:stroke endarrow="block" joinstyle="miter"/>
                </v:shape>
                <v:shape id="直線矢印コネクタ 25" o:spid="_x0000_s1051" type="#_x0000_t32" style="position:absolute;left:17526;top:7429;width:0;height:41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" strokecolor="black [3213]" strokeweight="3pt">
                  <v:stroke endarrow="block" joinstyle="miter"/>
                </v:shape>
                <v:shape id="テキスト ボックス 26" o:spid="_x0000_s1052" type="#_x0000_t202" style="position:absolute;top:11811;width:6000;height:2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14:paraId="668E5643" w14:textId="77777777" w:rsidR="002B16AB" w:rsidRPr="002762CC" w:rsidRDefault="002B16AB" w:rsidP="000C5700">
                        <w:pPr>
                          <w:ind w:left="210" w:hanging="210"/>
                          <w:rPr>
                            <w:color w:val="0070C0"/>
                            <w:sz w:val="16"/>
                          </w:rPr>
                        </w:pPr>
                        <w:r w:rsidRPr="002762CC">
                          <w:rPr>
                            <w:rFonts w:hint="eastAsia"/>
                            <w:color w:val="0070C0"/>
                            <w:sz w:val="16"/>
                          </w:rPr>
                          <w:t>同意取得</w:t>
                        </w:r>
                      </w:p>
                    </w:txbxContent>
                  </v:textbox>
                </v:shape>
                <v:shape id="テキスト ボックス 27" o:spid="_x0000_s1053" type="#_x0000_t202" style="position:absolute;left:6477;top:11811;width:4048;height:2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14:paraId="1FFD138C" w14:textId="77777777" w:rsidR="002B16AB" w:rsidRPr="009C7616" w:rsidRDefault="002B16AB" w:rsidP="000C5700">
                        <w:pPr>
                          <w:ind w:left="210" w:hanging="210"/>
                          <w:rPr>
                            <w:color w:val="0070C0"/>
                            <w:sz w:val="16"/>
                          </w:rPr>
                        </w:pPr>
                        <w:r w:rsidRPr="009C7616">
                          <w:rPr>
                            <w:rFonts w:hint="eastAsia"/>
                            <w:color w:val="0070C0"/>
                            <w:sz w:val="16"/>
                          </w:rPr>
                          <w:t>登録</w:t>
                        </w:r>
                      </w:p>
                      <w:p w14:paraId="4AE396AF" w14:textId="77777777" w:rsidR="002B16AB" w:rsidRPr="009C7616" w:rsidRDefault="002B16AB" w:rsidP="000C5700">
                        <w:pPr>
                          <w:ind w:left="210" w:hanging="210"/>
                          <w:rPr>
                            <w:color w:val="0070C0"/>
                          </w:rPr>
                        </w:pPr>
                      </w:p>
                    </w:txbxContent>
                  </v:textbox>
                </v:shape>
                <v:shape id="テキスト ボックス 28" o:spid="_x0000_s1054" type="#_x0000_t202" style="position:absolute;left:14287;top:11811;width:6334;height:2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14:paraId="01E2BD6F" w14:textId="77777777" w:rsidR="002B16AB" w:rsidRPr="009C7616" w:rsidRDefault="002B16AB" w:rsidP="000C5700">
                        <w:pPr>
                          <w:ind w:left="210" w:hanging="210"/>
                          <w:rPr>
                            <w:color w:val="0070C0"/>
                          </w:rPr>
                        </w:pPr>
                        <w:r w:rsidRPr="009C7616">
                          <w:rPr>
                            <w:rFonts w:hint="eastAsia"/>
                            <w:color w:val="0070C0"/>
                            <w:sz w:val="16"/>
                          </w:rPr>
                          <w:t>無作為化</w:t>
                        </w:r>
                      </w:p>
                      <w:p w14:paraId="7289F9ED" w14:textId="77777777" w:rsidR="002B16AB" w:rsidRPr="009C7616" w:rsidRDefault="002B16AB" w:rsidP="000C5700">
                        <w:pPr>
                          <w:ind w:left="210" w:hanging="210"/>
                          <w:rPr>
                            <w:color w:val="0070C0"/>
                          </w:rPr>
                        </w:pPr>
                      </w:p>
                    </w:txbxContent>
                  </v:textbox>
                </v:shape>
                <v:shape id="テキスト ボックス 29" o:spid="_x0000_s1055" type="#_x0000_t202" style="position:absolute;left:3695;top:4416;width:11906;height:2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415D28F1" w14:textId="77777777" w:rsidR="002B16AB" w:rsidRPr="009C7616" w:rsidRDefault="002B16AB" w:rsidP="000C5700">
                        <w:pPr>
                          <w:ind w:left="210" w:hanging="210"/>
                          <w:rPr>
                            <w:color w:val="0070C0"/>
                          </w:rPr>
                        </w:pPr>
                        <w:r w:rsidRPr="009C7616">
                          <w:rPr>
                            <w:rFonts w:hint="eastAsia"/>
                            <w:color w:val="0070C0"/>
                            <w:sz w:val="16"/>
                          </w:rPr>
                          <w:t>観察期間（</w:t>
                        </w:r>
                        <w:r w:rsidRPr="009C7616">
                          <w:rPr>
                            <w:color w:val="0070C0"/>
                            <w:sz w:val="16"/>
                          </w:rPr>
                          <w:t>2週間</w:t>
                        </w:r>
                        <w:r w:rsidRPr="009C7616">
                          <w:rPr>
                            <w:rFonts w:hint="eastAsia"/>
                            <w:color w:val="0070C0"/>
                            <w:sz w:val="16"/>
                          </w:rPr>
                          <w:t>）</w:t>
                        </w:r>
                      </w:p>
                      <w:p w14:paraId="2DF878B9" w14:textId="77777777" w:rsidR="002B16AB" w:rsidRPr="009C7616" w:rsidRDefault="002B16AB" w:rsidP="000C5700">
                        <w:pPr>
                          <w:ind w:left="210" w:hanging="210"/>
                          <w:rPr>
                            <w:color w:val="0070C0"/>
                          </w:rPr>
                        </w:pPr>
                      </w:p>
                    </w:txbxContent>
                  </v:textbox>
                </v:shape>
                <v:shape id="テキスト ボックス 30" o:spid="_x0000_s1056" type="#_x0000_t202" style="position:absolute;left:24953;top:47;width:8906;height:3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14:paraId="0D1E9620" w14:textId="77777777" w:rsidR="002B16AB" w:rsidRPr="009C7616" w:rsidRDefault="002B16AB" w:rsidP="000C5700">
                        <w:pPr>
                          <w:ind w:left="210" w:hanging="210"/>
                          <w:rPr>
                            <w:color w:val="0070C0"/>
                          </w:rPr>
                        </w:pPr>
                        <w:r w:rsidRPr="009C7616">
                          <w:rPr>
                            <w:rFonts w:hint="eastAsia"/>
                            <w:color w:val="0070C0"/>
                            <w:sz w:val="16"/>
                          </w:rPr>
                          <w:t>A群</w:t>
                        </w:r>
                        <w:r w:rsidRPr="009C7616">
                          <w:rPr>
                            <w:color w:val="0070C0"/>
                            <w:sz w:val="16"/>
                          </w:rPr>
                          <w:t>（</w:t>
                        </w:r>
                        <w:r w:rsidRPr="009C7616">
                          <w:rPr>
                            <w:rFonts w:hint="eastAsia"/>
                            <w:color w:val="0070C0"/>
                            <w:sz w:val="16"/>
                          </w:rPr>
                          <w:t>○</w:t>
                        </w:r>
                        <w:r w:rsidRPr="009C7616">
                          <w:rPr>
                            <w:color w:val="0070C0"/>
                            <w:sz w:val="16"/>
                          </w:rPr>
                          <w:t>例）</w:t>
                        </w:r>
                      </w:p>
                      <w:p w14:paraId="6971F681" w14:textId="77777777" w:rsidR="002B16AB" w:rsidRDefault="002B16AB" w:rsidP="000C5700">
                        <w:pPr>
                          <w:ind w:left="210" w:hanging="210"/>
                        </w:pPr>
                      </w:p>
                    </w:txbxContent>
                  </v:textbox>
                </v:shape>
                <v:shape id="テキスト ボックス 31" o:spid="_x0000_s1057" type="#_x0000_t202" style="position:absolute;left:24905;top:10095;width:8906;height:3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14:paraId="386211E9" w14:textId="77777777" w:rsidR="002B16AB" w:rsidRPr="009C7616" w:rsidRDefault="002B16AB" w:rsidP="000C5700">
                        <w:pPr>
                          <w:ind w:left="210" w:hanging="210"/>
                          <w:rPr>
                            <w:color w:val="0070C0"/>
                          </w:rPr>
                        </w:pPr>
                        <w:r w:rsidRPr="009C7616">
                          <w:rPr>
                            <w:color w:val="0070C0"/>
                            <w:sz w:val="16"/>
                          </w:rPr>
                          <w:t>B</w:t>
                        </w:r>
                        <w:r w:rsidRPr="009C7616">
                          <w:rPr>
                            <w:rFonts w:hint="eastAsia"/>
                            <w:color w:val="0070C0"/>
                            <w:sz w:val="16"/>
                          </w:rPr>
                          <w:t>群</w:t>
                        </w:r>
                        <w:r w:rsidRPr="009C7616">
                          <w:rPr>
                            <w:color w:val="0070C0"/>
                            <w:sz w:val="16"/>
                          </w:rPr>
                          <w:t>（</w:t>
                        </w:r>
                        <w:r w:rsidRPr="009C7616">
                          <w:rPr>
                            <w:rFonts w:hint="eastAsia"/>
                            <w:color w:val="0070C0"/>
                            <w:sz w:val="16"/>
                          </w:rPr>
                          <w:t>○</w:t>
                        </w:r>
                        <w:r w:rsidRPr="009C7616">
                          <w:rPr>
                            <w:color w:val="0070C0"/>
                            <w:sz w:val="16"/>
                          </w:rPr>
                          <w:t>例）</w:t>
                        </w:r>
                      </w:p>
                      <w:p w14:paraId="2555EB44" w14:textId="77777777" w:rsidR="002B16AB" w:rsidRPr="009C7616" w:rsidRDefault="002B16AB" w:rsidP="000C5700">
                        <w:pPr>
                          <w:ind w:left="210" w:hanging="210"/>
                          <w:rPr>
                            <w:color w:val="0070C0"/>
                          </w:rPr>
                        </w:pPr>
                      </w:p>
                      <w:p w14:paraId="6C2F5E73" w14:textId="77777777" w:rsidR="002B16AB" w:rsidRPr="009C7616" w:rsidRDefault="002B16AB" w:rsidP="000C5700">
                        <w:pPr>
                          <w:ind w:left="210" w:hanging="210"/>
                          <w:rPr>
                            <w:color w:val="0070C0"/>
                          </w:rPr>
                        </w:pPr>
                      </w:p>
                    </w:txbxContent>
                  </v:textbox>
                </v:shape>
                <v:shape id="テキスト ボックス 96" o:spid="_x0000_s1058" type="#_x0000_t202" style="position:absolute;left:22866;top:5596;width:11954;height:3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" filled="f" stroked="f" strokeweight=".5pt">
                  <v:textbox>
                    <w:txbxContent>
                      <w:p w14:paraId="7CF9D257" w14:textId="77777777" w:rsidR="002B16AB" w:rsidRPr="009C7616" w:rsidRDefault="002B16AB" w:rsidP="000C5700">
                        <w:pPr>
                          <w:ind w:left="210" w:hanging="210"/>
                          <w:rPr>
                            <w:color w:val="0070C0"/>
                          </w:rPr>
                        </w:pPr>
                        <w:r w:rsidRPr="009C7616">
                          <w:rPr>
                            <w:rFonts w:hint="eastAsia"/>
                            <w:color w:val="0070C0"/>
                            <w:sz w:val="16"/>
                          </w:rPr>
                          <w:t>治療</w:t>
                        </w:r>
                        <w:r w:rsidRPr="009C7616">
                          <w:rPr>
                            <w:color w:val="0070C0"/>
                            <w:sz w:val="16"/>
                          </w:rPr>
                          <w:t>期間</w:t>
                        </w:r>
                        <w:r w:rsidRPr="009C7616">
                          <w:rPr>
                            <w:rFonts w:hint="eastAsia"/>
                            <w:color w:val="0070C0"/>
                            <w:sz w:val="16"/>
                          </w:rPr>
                          <w:t>（</w:t>
                        </w:r>
                        <w:r w:rsidRPr="009C7616">
                          <w:rPr>
                            <w:color w:val="0070C0"/>
                            <w:sz w:val="16"/>
                          </w:rPr>
                          <w:t>8週間）</w:t>
                        </w:r>
                      </w:p>
                      <w:p w14:paraId="17074520" w14:textId="77777777" w:rsidR="002B16AB" w:rsidRPr="009C7616" w:rsidRDefault="002B16AB" w:rsidP="000C5700">
                        <w:pPr>
                          <w:ind w:left="210" w:hanging="210"/>
                          <w:rPr>
                            <w:color w:val="0070C0"/>
                          </w:rPr>
                        </w:pPr>
                      </w:p>
                    </w:txbxContent>
                  </v:textbox>
                </v:shape>
                <v:shape id="テキスト ボックス 97" o:spid="_x0000_s1059" type="#_x0000_t202" style="position:absolute;left:36878;top:11452;width:6334;height:2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" filled="f" stroked="f" strokeweight=".5pt">
                  <v:textbox>
                    <w:txbxContent>
                      <w:p w14:paraId="77FFFAB3" w14:textId="77777777" w:rsidR="002B16AB" w:rsidRPr="009C7616" w:rsidRDefault="002B16AB" w:rsidP="000C5700">
                        <w:pPr>
                          <w:ind w:left="210" w:hanging="210"/>
                          <w:rPr>
                            <w:color w:val="0070C0"/>
                          </w:rPr>
                        </w:pPr>
                        <w:r w:rsidRPr="009C7616">
                          <w:rPr>
                            <w:rFonts w:hint="eastAsia"/>
                            <w:color w:val="0070C0"/>
                            <w:sz w:val="16"/>
                          </w:rPr>
                          <w:t>投与終了</w:t>
                        </w:r>
                      </w:p>
                      <w:p w14:paraId="324198CB" w14:textId="77777777" w:rsidR="002B16AB" w:rsidRPr="009C7616" w:rsidRDefault="002B16AB" w:rsidP="000C5700">
                        <w:pPr>
                          <w:ind w:left="210" w:hanging="210"/>
                          <w:rPr>
                            <w:color w:val="0070C0"/>
                          </w:rPr>
                        </w:pPr>
                      </w:p>
                    </w:txbxContent>
                  </v:textbox>
                </v:shape>
                <v:shape id="テキスト ボックス 98" o:spid="_x0000_s1060" type="#_x0000_t202" style="position:absolute;left:39598;top:4817;width:12122;height: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" filled="f" stroked="f" strokeweight=".5pt">
                  <v:textbox>
                    <w:txbxContent>
                      <w:p w14:paraId="2EBB0D38" w14:textId="77777777" w:rsidR="002B16AB" w:rsidRPr="009C7616" w:rsidRDefault="002B16AB" w:rsidP="000C5700">
                        <w:pPr>
                          <w:ind w:left="210" w:hanging="210"/>
                          <w:jc w:val="center"/>
                          <w:rPr>
                            <w:color w:val="0070C0"/>
                            <w:sz w:val="16"/>
                          </w:rPr>
                        </w:pPr>
                        <w:r w:rsidRPr="009C7616">
                          <w:rPr>
                            <w:rFonts w:hint="eastAsia"/>
                            <w:color w:val="0070C0"/>
                            <w:sz w:val="16"/>
                          </w:rPr>
                          <w:t>後観察期間（</w:t>
                        </w:r>
                        <w:r w:rsidRPr="009C7616">
                          <w:rPr>
                            <w:color w:val="0070C0"/>
                            <w:sz w:val="16"/>
                          </w:rPr>
                          <w:t>4週間）</w:t>
                        </w:r>
                      </w:p>
                    </w:txbxContent>
                  </v:textbox>
                </v:shape>
                <v:shape id="直線矢印コネクタ 99" o:spid="_x0000_s1061" type="#_x0000_t32" style="position:absolute;left:39892;top:7429;width:0;height:41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" strokecolor="black [3213]" strokeweight="3pt">
                  <v:stroke endarrow="block" joinstyle="miter"/>
                </v:shape>
                <v:line id="直線コネクタ 101" o:spid="_x0000_s1062" style="position:absolute;flip:y;visibility:visible;mso-wrap-style:square" from="40027,7035" to="53149,7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" strokecolor="black [3213]" strokeweight=".5pt">
                  <v:stroke endarrow="block" joinstyle="miter"/>
                </v:line>
                <v:line id="直線コネクタ 102" o:spid="_x0000_s1063" style="position:absolute;flip:x;visibility:visible;mso-wrap-style:square" from="1952,17627" to="53295,17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" strokecolor="black [3213]" strokeweight=".5pt">
                  <v:stroke joinstyle="miter"/>
                </v:line>
                <v:line id="直線コネクタ 103" o:spid="_x0000_s1064" style="position:absolute;visibility:visible;mso-wrap-style:square" from="8382,16270" to="8382,19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" strokecolor="black [3213]" strokeweight=".5pt">
                  <v:stroke joinstyle="miter"/>
                </v:line>
                <v:line id="直線コネクタ 104" o:spid="_x0000_s1065" style="position:absolute;visibility:visible;mso-wrap-style:square" from="17750,16270" to="17750,19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" strokecolor="black [3213]" strokeweight=".5pt">
                  <v:stroke joinstyle="miter"/>
                </v:line>
                <v:line id="直線コネクタ 105" o:spid="_x0000_s1066" style="position:absolute;visibility:visible;mso-wrap-style:square" from="28866,16270" to="28866,19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" strokecolor="black [3213]" strokeweight=".5pt">
                  <v:stroke joinstyle="miter"/>
                </v:line>
                <v:line id="直線コネクタ 106" o:spid="_x0000_s1067" style="position:absolute;visibility:visible;mso-wrap-style:square" from="40251,16270" to="40251,19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" strokecolor="black [3213]" strokeweight=".5pt">
                  <v:stroke joinstyle="miter"/>
                </v:line>
                <v:line id="直線コネクタ 107" o:spid="_x0000_s1068" style="position:absolute;visibility:visible;mso-wrap-style:square" from="52488,16270" to="52488,19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" strokecolor="black [3213]" strokeweight=".5pt">
                  <v:stroke joinstyle="miter"/>
                </v:line>
                <v:shape id="テキスト ボックス 108" o:spid="_x0000_s1069" type="#_x0000_t202" style="position:absolute;left:5526;top:18619;width:5948;height:6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" filled="f" stroked="f" strokeweight=".5pt">
                  <v:textbox>
                    <w:txbxContent>
                      <w:p w14:paraId="154799D1" w14:textId="77777777" w:rsidR="002B16AB" w:rsidRPr="009C7616" w:rsidRDefault="002B16AB" w:rsidP="000C5700">
                        <w:pPr>
                          <w:jc w:val="center"/>
                          <w:rPr>
                            <w:color w:val="0070C0"/>
                            <w:sz w:val="16"/>
                          </w:rPr>
                        </w:pPr>
                        <w:r w:rsidRPr="009C7616">
                          <w:rPr>
                            <w:rFonts w:hint="eastAsia"/>
                            <w:color w:val="0070C0"/>
                            <w:sz w:val="16"/>
                          </w:rPr>
                          <w:t>D</w:t>
                        </w:r>
                        <w:r w:rsidRPr="009C7616">
                          <w:rPr>
                            <w:color w:val="0070C0"/>
                            <w:sz w:val="16"/>
                          </w:rPr>
                          <w:t>ay-14</w:t>
                        </w:r>
                      </w:p>
                      <w:p w14:paraId="76E4B586" w14:textId="77777777" w:rsidR="002B16AB" w:rsidRPr="009C7616" w:rsidRDefault="002B16AB" w:rsidP="000C5700">
                        <w:pPr>
                          <w:jc w:val="center"/>
                          <w:rPr>
                            <w:color w:val="0070C0"/>
                            <w:sz w:val="16"/>
                          </w:rPr>
                        </w:pPr>
                        <w:r w:rsidRPr="009C7616">
                          <w:rPr>
                            <w:rFonts w:hint="eastAsia"/>
                            <w:color w:val="0070C0"/>
                            <w:sz w:val="16"/>
                          </w:rPr>
                          <w:t>(±</w:t>
                        </w:r>
                        <w:r w:rsidRPr="009C7616">
                          <w:rPr>
                            <w:color w:val="0070C0"/>
                            <w:sz w:val="16"/>
                          </w:rPr>
                          <w:t>2</w:t>
                        </w:r>
                        <w:r w:rsidRPr="009C7616">
                          <w:rPr>
                            <w:rFonts w:hint="eastAsia"/>
                            <w:color w:val="0070C0"/>
                            <w:sz w:val="16"/>
                          </w:rPr>
                          <w:t>日)</w:t>
                        </w:r>
                      </w:p>
                    </w:txbxContent>
                  </v:textbox>
                </v:shape>
                <v:shape id="テキスト ボックス 109" o:spid="_x0000_s1070" type="#_x0000_t202" style="position:absolute;left:14745;top:18616;width:6876;height:3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" filled="f" stroked="f" strokeweight=".5pt">
                  <v:textbox>
                    <w:txbxContent>
                      <w:p w14:paraId="1ABA8F2B" w14:textId="77777777" w:rsidR="002B16AB" w:rsidRPr="009C7616" w:rsidRDefault="002B16AB" w:rsidP="000C5700">
                        <w:pPr>
                          <w:jc w:val="center"/>
                          <w:rPr>
                            <w:color w:val="0070C0"/>
                            <w:sz w:val="16"/>
                          </w:rPr>
                        </w:pPr>
                        <w:r w:rsidRPr="009C7616">
                          <w:rPr>
                            <w:rFonts w:hint="eastAsia"/>
                            <w:color w:val="0070C0"/>
                            <w:sz w:val="16"/>
                          </w:rPr>
                          <w:t>Day1</w:t>
                        </w:r>
                      </w:p>
                    </w:txbxContent>
                  </v:textbox>
                </v:shape>
                <v:shape id="テキスト ボックス 110" o:spid="_x0000_s1071" type="#_x0000_t202" style="position:absolute;left:26221;top:18616;width:5707;height:3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" filled="f" stroked="f" strokeweight=".5pt">
                  <v:textbox>
                    <w:txbxContent>
                      <w:p w14:paraId="32E6595D" w14:textId="77777777" w:rsidR="002B16AB" w:rsidRPr="009C7616" w:rsidRDefault="002B16AB" w:rsidP="000C5700">
                        <w:pPr>
                          <w:jc w:val="center"/>
                          <w:rPr>
                            <w:color w:val="0070C0"/>
                            <w:sz w:val="16"/>
                          </w:rPr>
                        </w:pPr>
                        <w:r w:rsidRPr="009C7616">
                          <w:rPr>
                            <w:rFonts w:hint="eastAsia"/>
                            <w:color w:val="0070C0"/>
                            <w:sz w:val="16"/>
                          </w:rPr>
                          <w:t>Week4</w:t>
                        </w:r>
                      </w:p>
                      <w:p w14:paraId="49FF267E" w14:textId="77777777" w:rsidR="002B16AB" w:rsidRPr="009C7616" w:rsidRDefault="002B16AB" w:rsidP="000C5700">
                        <w:pPr>
                          <w:jc w:val="center"/>
                          <w:rPr>
                            <w:color w:val="0070C0"/>
                            <w:sz w:val="16"/>
                          </w:rPr>
                        </w:pPr>
                        <w:r w:rsidRPr="009C7616">
                          <w:rPr>
                            <w:rFonts w:hint="eastAsia"/>
                            <w:color w:val="0070C0"/>
                            <w:sz w:val="16"/>
                          </w:rPr>
                          <w:t>(±7日)</w:t>
                        </w:r>
                      </w:p>
                    </w:txbxContent>
                  </v:textbox>
                </v:shape>
                <v:shape id="テキスト ボックス 111" o:spid="_x0000_s1072" type="#_x0000_t202" style="position:absolute;left:37427;top:18616;width:5707;height:3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" filled="f" stroked="f" strokeweight=".5pt">
                  <v:textbox>
                    <w:txbxContent>
                      <w:p w14:paraId="00739F52" w14:textId="77777777" w:rsidR="002B16AB" w:rsidRPr="009C7616" w:rsidRDefault="002B16AB" w:rsidP="000C5700">
                        <w:pPr>
                          <w:jc w:val="center"/>
                          <w:rPr>
                            <w:color w:val="0070C0"/>
                            <w:sz w:val="16"/>
                          </w:rPr>
                        </w:pPr>
                        <w:r w:rsidRPr="009C7616">
                          <w:rPr>
                            <w:rFonts w:hint="eastAsia"/>
                            <w:color w:val="0070C0"/>
                            <w:sz w:val="16"/>
                          </w:rPr>
                          <w:t>Week</w:t>
                        </w:r>
                        <w:r w:rsidRPr="009C7616">
                          <w:rPr>
                            <w:color w:val="0070C0"/>
                            <w:sz w:val="16"/>
                          </w:rPr>
                          <w:t>8</w:t>
                        </w:r>
                      </w:p>
                      <w:p w14:paraId="6EB3B672" w14:textId="77777777" w:rsidR="002B16AB" w:rsidRPr="009C7616" w:rsidRDefault="002B16AB" w:rsidP="000C5700">
                        <w:pPr>
                          <w:jc w:val="center"/>
                          <w:rPr>
                            <w:color w:val="0070C0"/>
                            <w:sz w:val="16"/>
                          </w:rPr>
                        </w:pPr>
                        <w:r w:rsidRPr="009C7616">
                          <w:rPr>
                            <w:rFonts w:hint="eastAsia"/>
                            <w:color w:val="0070C0"/>
                            <w:sz w:val="16"/>
                          </w:rPr>
                          <w:t>(±7日)</w:t>
                        </w:r>
                      </w:p>
                    </w:txbxContent>
                  </v:textbox>
                </v:shape>
                <v:shape id="テキスト ボックス 112" o:spid="_x0000_s1073" type="#_x0000_t202" style="position:absolute;left:47623;top:18616;width:8098;height:6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" filled="f" stroked="f" strokeweight=".5pt">
                  <v:textbox>
                    <w:txbxContent>
                      <w:p w14:paraId="4E9C9233" w14:textId="77777777" w:rsidR="002B16AB" w:rsidRPr="009C7616" w:rsidRDefault="002B16AB" w:rsidP="000C5700">
                        <w:pPr>
                          <w:jc w:val="center"/>
                          <w:rPr>
                            <w:color w:val="0070C0"/>
                            <w:sz w:val="16"/>
                          </w:rPr>
                        </w:pPr>
                        <w:r w:rsidRPr="009C7616">
                          <w:rPr>
                            <w:color w:val="0070C0"/>
                            <w:sz w:val="16"/>
                          </w:rPr>
                          <w:t>Follow-up</w:t>
                        </w:r>
                      </w:p>
                      <w:p w14:paraId="67A19E65" w14:textId="77777777" w:rsidR="002B16AB" w:rsidRPr="009C7616" w:rsidRDefault="002B16AB" w:rsidP="000C5700">
                        <w:pPr>
                          <w:jc w:val="center"/>
                          <w:rPr>
                            <w:color w:val="0070C0"/>
                            <w:sz w:val="16"/>
                          </w:rPr>
                        </w:pPr>
                        <w:r w:rsidRPr="009C7616">
                          <w:rPr>
                            <w:color w:val="0070C0"/>
                            <w:sz w:val="16"/>
                          </w:rPr>
                          <w:t>(</w:t>
                        </w:r>
                        <w:r w:rsidRPr="009C7616">
                          <w:rPr>
                            <w:rFonts w:hint="eastAsia"/>
                            <w:color w:val="0070C0"/>
                            <w:sz w:val="16"/>
                          </w:rPr>
                          <w:t>±1</w:t>
                        </w:r>
                        <w:r w:rsidRPr="009C7616">
                          <w:rPr>
                            <w:color w:val="0070C0"/>
                            <w:sz w:val="16"/>
                          </w:rPr>
                          <w:t>4</w:t>
                        </w:r>
                        <w:r w:rsidRPr="009C7616">
                          <w:rPr>
                            <w:rFonts w:hint="eastAsia"/>
                            <w:color w:val="0070C0"/>
                            <w:sz w:val="16"/>
                          </w:rPr>
                          <w:t>日)</w:t>
                        </w:r>
                      </w:p>
                    </w:txbxContent>
                  </v:textbox>
                </v:shape>
                <w10:wrap type="topAndBottom"/>
              </v:group>
            </w:pict>
          </mc:Fallback>
        </mc:AlternateContent>
      </w:r>
      <w:r w:rsidRPr="00D13BF5">
        <w:rPr>
          <w:rFonts w:cstheme="minorHAnsi"/>
          <w:b/>
          <w:color w:val="0070C0"/>
          <w:szCs w:val="21"/>
        </w:rPr>
        <w:t>例</w:t>
      </w:r>
      <w:r w:rsidRPr="00D13BF5">
        <w:rPr>
          <w:rFonts w:cstheme="minorHAnsi" w:hint="eastAsia"/>
          <w:b/>
          <w:color w:val="0070C0"/>
          <w:szCs w:val="21"/>
        </w:rPr>
        <w:t>３　タイムライン</w:t>
      </w:r>
      <w:r w:rsidRPr="00D13BF5">
        <w:rPr>
          <w:rFonts w:cstheme="minorHAnsi"/>
          <w:b/>
          <w:color w:val="0070C0"/>
          <w:szCs w:val="21"/>
        </w:rPr>
        <w:t>図</w:t>
      </w:r>
      <w:r w:rsidRPr="00D13BF5">
        <w:rPr>
          <w:rFonts w:cstheme="minorHAnsi" w:hint="eastAsia"/>
          <w:b/>
          <w:color w:val="0070C0"/>
          <w:szCs w:val="21"/>
        </w:rPr>
        <w:t>：　適宜修正・追記して作成すること。</w:t>
      </w:r>
    </w:p>
    <w:p w14:paraId="659E2C23" w14:textId="77777777" w:rsidR="000C5700" w:rsidRPr="00D13BF5" w:rsidRDefault="000C5700" w:rsidP="009405E1">
      <w:pPr>
        <w:autoSpaceDE w:val="0"/>
        <w:autoSpaceDN w:val="0"/>
        <w:adjustRightInd w:val="0"/>
        <w:rPr>
          <w:rFonts w:cstheme="minorHAnsi"/>
          <w:szCs w:val="21"/>
        </w:rPr>
      </w:pPr>
    </w:p>
    <w:p w14:paraId="001018FB" w14:textId="075CFE79" w:rsidR="000C5700" w:rsidRPr="00D13BF5" w:rsidRDefault="009405E1" w:rsidP="000C5700">
      <w:pPr>
        <w:keepNext/>
        <w:ind w:left="210" w:hanging="210"/>
        <w:rPr>
          <w:rFonts w:cstheme="minorHAnsi"/>
          <w:bCs/>
          <w:iCs/>
          <w:color w:val="0070C0"/>
          <w:szCs w:val="21"/>
        </w:rPr>
      </w:pPr>
      <w:r w:rsidRPr="00D13BF5">
        <w:rPr>
          <w:noProof/>
          <w:szCs w:val="21"/>
        </w:rPr>
        <mc:AlternateContent>
          <mc:Choice Requires="wpc">
            <w:drawing>
              <wp:anchor distT="0" distB="0" distL="114300" distR="114300" simplePos="0" relativeHeight="251659264" behindDoc="0" locked="0" layoutInCell="1" allowOverlap="1" wp14:anchorId="09A9B7F4" wp14:editId="3DD2564F">
                <wp:simplePos x="0" y="0"/>
                <wp:positionH relativeFrom="column">
                  <wp:posOffset>459405</wp:posOffset>
                </wp:positionH>
                <wp:positionV relativeFrom="paragraph">
                  <wp:posOffset>361315</wp:posOffset>
                </wp:positionV>
                <wp:extent cx="5772150" cy="4107180"/>
                <wp:effectExtent l="0" t="0" r="0" b="0"/>
                <wp:wrapTopAndBottom/>
                <wp:docPr id="88" name="キャンバス 8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89" name="正方形/長方形 89"/>
                        <wps:cNvSpPr/>
                        <wps:spPr bwMode="auto">
                          <a:xfrm>
                            <a:off x="213799" y="1030799"/>
                            <a:ext cx="462280" cy="350325"/>
                          </a:xfrm>
                          <a:prstGeom prst="rect">
                            <a:avLst/>
                          </a:prstGeom>
                          <a:solidFill>
                            <a:srgbClr val="FFFFFF"/>
                          </a:solidFill>
                          <a:ln w="9525">
                            <a:solidFill>
                              <a:srgbClr val="000000"/>
                            </a:solidFill>
                            <a:miter lim="800000"/>
                            <a:headEnd/>
                            <a:tailEnd/>
                          </a:ln>
                        </wps:spPr>
                        <wps:txbx>
                          <w:txbxContent>
                            <w:p w14:paraId="2E55A089" w14:textId="77777777" w:rsidR="002B16AB" w:rsidRPr="002762CC" w:rsidRDefault="002B16AB" w:rsidP="000C5700">
                              <w:pPr>
                                <w:spacing w:line="180" w:lineRule="auto"/>
                                <w:jc w:val="center"/>
                                <w:rPr>
                                  <w:color w:val="0070C0"/>
                                  <w:sz w:val="16"/>
                                </w:rPr>
                              </w:pPr>
                              <w:r w:rsidRPr="002762CC">
                                <w:rPr>
                                  <w:rFonts w:hint="eastAsia"/>
                                  <w:color w:val="0070C0"/>
                                  <w:sz w:val="16"/>
                                </w:rPr>
                                <w:t>同意</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s:wsp>
                        <wps:cNvPr id="91" name="正方形/長方形 91"/>
                        <wps:cNvSpPr/>
                        <wps:spPr bwMode="auto">
                          <a:xfrm>
                            <a:off x="3256719" y="436439"/>
                            <a:ext cx="1767840" cy="573211"/>
                          </a:xfrm>
                          <a:prstGeom prst="rect">
                            <a:avLst/>
                          </a:prstGeom>
                          <a:solidFill>
                            <a:srgbClr val="FFFFFF"/>
                          </a:solidFill>
                          <a:ln w="9525">
                            <a:solidFill>
                              <a:srgbClr val="000000"/>
                            </a:solidFill>
                            <a:miter lim="800000"/>
                            <a:headEnd/>
                            <a:tailEnd/>
                          </a:ln>
                        </wps:spPr>
                        <wps:txbx>
                          <w:txbxContent>
                            <w:p w14:paraId="6089CBEC" w14:textId="77777777" w:rsidR="002B16AB" w:rsidRPr="00647F2C" w:rsidRDefault="002B16AB" w:rsidP="000C5700">
                              <w:pPr>
                                <w:spacing w:line="180" w:lineRule="auto"/>
                                <w:ind w:rightChars="-35" w:right="-73"/>
                                <w:rPr>
                                  <w:color w:val="0070C0"/>
                                  <w:sz w:val="16"/>
                                </w:rPr>
                              </w:pPr>
                              <w:r w:rsidRPr="00647F2C">
                                <w:rPr>
                                  <w:color w:val="0070C0"/>
                                  <w:sz w:val="16"/>
                                </w:rPr>
                                <w:t>A</w:t>
                              </w:r>
                              <w:r w:rsidRPr="00647F2C">
                                <w:rPr>
                                  <w:rFonts w:hint="eastAsia"/>
                                  <w:color w:val="0070C0"/>
                                  <w:sz w:val="16"/>
                                </w:rPr>
                                <w:t>群:</w:t>
                              </w:r>
                              <w:r w:rsidRPr="00647F2C">
                                <w:rPr>
                                  <w:color w:val="0070C0"/>
                                  <w:sz w:val="16"/>
                                </w:rPr>
                                <w:t xml:space="preserve"> </w:t>
                              </w:r>
                              <w:r w:rsidRPr="00647F2C">
                                <w:rPr>
                                  <w:rFonts w:hint="eastAsia"/>
                                  <w:color w:val="0070C0"/>
                                  <w:sz w:val="16"/>
                                </w:rPr>
                                <w:t>実薬X</w:t>
                              </w:r>
                              <w:r w:rsidRPr="00647F2C">
                                <w:rPr>
                                  <w:color w:val="0070C0"/>
                                  <w:sz w:val="16"/>
                                </w:rPr>
                                <w:t xml:space="preserve"> </w:t>
                              </w:r>
                              <w:r w:rsidRPr="00647F2C">
                                <w:rPr>
                                  <w:rFonts w:hint="eastAsia"/>
                                  <w:color w:val="0070C0"/>
                                  <w:sz w:val="16"/>
                                </w:rPr>
                                <w:t>mg</w:t>
                              </w:r>
                              <w:r w:rsidRPr="00647F2C">
                                <w:rPr>
                                  <w:color w:val="0070C0"/>
                                  <w:sz w:val="16"/>
                                </w:rPr>
                                <w:t xml:space="preserve"> i.v., XX</w:t>
                              </w:r>
                              <w:r w:rsidRPr="00647F2C">
                                <w:rPr>
                                  <w:rFonts w:hint="eastAsia"/>
                                  <w:color w:val="0070C0"/>
                                  <w:sz w:val="16"/>
                                </w:rPr>
                                <w:t>週間隔週投与</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s:wsp>
                        <wps:cNvPr id="92" name="正方形/長方形 92"/>
                        <wps:cNvSpPr/>
                        <wps:spPr bwMode="auto">
                          <a:xfrm>
                            <a:off x="3256719" y="1620080"/>
                            <a:ext cx="1767840" cy="494470"/>
                          </a:xfrm>
                          <a:prstGeom prst="rect">
                            <a:avLst/>
                          </a:prstGeom>
                          <a:solidFill>
                            <a:srgbClr val="FFFFFF"/>
                          </a:solidFill>
                          <a:ln w="9525">
                            <a:solidFill>
                              <a:srgbClr val="000000"/>
                            </a:solidFill>
                            <a:miter lim="800000"/>
                            <a:headEnd/>
                            <a:tailEnd/>
                          </a:ln>
                        </wps:spPr>
                        <wps:txbx>
                          <w:txbxContent>
                            <w:p w14:paraId="241066D6" w14:textId="77777777" w:rsidR="002B16AB" w:rsidRPr="00647F2C" w:rsidRDefault="002B16AB" w:rsidP="000C5700">
                              <w:pPr>
                                <w:spacing w:line="180" w:lineRule="auto"/>
                                <w:rPr>
                                  <w:color w:val="0070C0"/>
                                  <w:sz w:val="16"/>
                                </w:rPr>
                              </w:pPr>
                              <w:r w:rsidRPr="00647F2C">
                                <w:rPr>
                                  <w:rFonts w:hint="eastAsia"/>
                                  <w:color w:val="0070C0"/>
                                  <w:sz w:val="16"/>
                                </w:rPr>
                                <w:t xml:space="preserve">B群: プラセボ </w:t>
                              </w:r>
                              <w:r w:rsidRPr="00647F2C">
                                <w:rPr>
                                  <w:color w:val="0070C0"/>
                                  <w:sz w:val="16"/>
                                </w:rPr>
                                <w:t>i.v., X</w:t>
                              </w:r>
                              <w:r w:rsidRPr="00647F2C">
                                <w:rPr>
                                  <w:rFonts w:hint="eastAsia"/>
                                  <w:color w:val="0070C0"/>
                                  <w:sz w:val="16"/>
                                </w:rPr>
                                <w:t>週間隔週投与</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s:wsp>
                        <wps:cNvPr id="93" name="楕円 93"/>
                        <wps:cNvSpPr/>
                        <wps:spPr bwMode="auto">
                          <a:xfrm>
                            <a:off x="2342955" y="995239"/>
                            <a:ext cx="361950" cy="423985"/>
                          </a:xfrm>
                          <a:prstGeom prst="ellipse">
                            <a:avLst/>
                          </a:prstGeom>
                          <a:solidFill>
                            <a:srgbClr val="FFFFFF"/>
                          </a:solidFill>
                          <a:ln w="9525">
                            <a:solidFill>
                              <a:srgbClr val="000000"/>
                            </a:solidFill>
                            <a:miter lim="800000"/>
                            <a:headEnd/>
                            <a:tailEnd/>
                          </a:ln>
                        </wps:spPr>
                        <wps:txbx>
                          <w:txbxContent>
                            <w:p w14:paraId="2B0EC01B" w14:textId="77777777" w:rsidR="002B16AB" w:rsidRPr="00647F2C" w:rsidRDefault="002B16AB" w:rsidP="00F410FE">
                              <w:pPr>
                                <w:spacing w:line="180" w:lineRule="auto"/>
                                <w:ind w:leftChars="-30" w:left="-63"/>
                                <w:jc w:val="center"/>
                                <w:rPr>
                                  <w:color w:val="0070C0"/>
                                </w:rPr>
                              </w:pPr>
                              <w:r w:rsidRPr="00647F2C">
                                <w:rPr>
                                  <w:rFonts w:hint="eastAsia"/>
                                  <w:color w:val="0070C0"/>
                                </w:rPr>
                                <w:t>R</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wps:wsp>
                        <wps:cNvPr id="115" name="直線コネクタ 115"/>
                        <wps:cNvCnPr/>
                        <wps:spPr>
                          <a:xfrm>
                            <a:off x="208719" y="2717360"/>
                            <a:ext cx="5186680" cy="0"/>
                          </a:xfrm>
                          <a:prstGeom prst="line">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116" name="直線コネクタ 116"/>
                        <wps:cNvCnPr/>
                        <wps:spPr>
                          <a:xfrm>
                            <a:off x="208719" y="2554800"/>
                            <a:ext cx="0" cy="320040"/>
                          </a:xfrm>
                          <a:prstGeom prst="line">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117" name="直線コネクタ 117"/>
                        <wps:cNvCnPr/>
                        <wps:spPr>
                          <a:xfrm>
                            <a:off x="3259259" y="2554800"/>
                            <a:ext cx="0" cy="320040"/>
                          </a:xfrm>
                          <a:prstGeom prst="line">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119" name="直線コネクタ 119"/>
                        <wps:cNvCnPr/>
                        <wps:spPr>
                          <a:xfrm>
                            <a:off x="5395399" y="2554800"/>
                            <a:ext cx="0" cy="320040"/>
                          </a:xfrm>
                          <a:prstGeom prst="line">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120" name="直線コネクタ 120"/>
                        <wps:cNvCnPr>
                          <a:stCxn id="93" idx="7"/>
                          <a:endCxn id="91" idx="1"/>
                        </wps:cNvCnPr>
                        <wps:spPr>
                          <a:xfrm flipV="1">
                            <a:off x="2651899" y="723045"/>
                            <a:ext cx="604820" cy="334285"/>
                          </a:xfrm>
                          <a:prstGeom prst="line">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121" name="直線コネクタ 121"/>
                        <wps:cNvCnPr>
                          <a:stCxn id="93" idx="5"/>
                          <a:endCxn id="92" idx="1"/>
                        </wps:cNvCnPr>
                        <wps:spPr>
                          <a:xfrm>
                            <a:off x="2651899" y="1357133"/>
                            <a:ext cx="604820" cy="510182"/>
                          </a:xfrm>
                          <a:prstGeom prst="line">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122" name="正方形/長方形 122"/>
                        <wps:cNvSpPr/>
                        <wps:spPr bwMode="auto">
                          <a:xfrm>
                            <a:off x="3586919" y="1025720"/>
                            <a:ext cx="1102360" cy="364930"/>
                          </a:xfrm>
                          <a:prstGeom prst="rect">
                            <a:avLst/>
                          </a:prstGeom>
                          <a:noFill/>
                          <a:ln w="9525">
                            <a:noFill/>
                            <a:miter lim="800000"/>
                            <a:headEnd/>
                            <a:tailEnd/>
                          </a:ln>
                        </wps:spPr>
                        <wps:txbx>
                          <w:txbxContent>
                            <w:p w14:paraId="611DAB32" w14:textId="77777777" w:rsidR="002B16AB" w:rsidRPr="00647F2C" w:rsidRDefault="002B16AB" w:rsidP="000C5700">
                              <w:pPr>
                                <w:spacing w:line="180" w:lineRule="auto"/>
                                <w:rPr>
                                  <w:color w:val="0070C0"/>
                                  <w:sz w:val="16"/>
                                </w:rPr>
                              </w:pPr>
                              <w:r w:rsidRPr="00647F2C">
                                <w:rPr>
                                  <w:rFonts w:hint="eastAsia"/>
                                  <w:color w:val="0070C0"/>
                                  <w:sz w:val="16"/>
                                </w:rPr>
                                <w:t>二重盲検治療期間</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s:wsp>
                        <wps:cNvPr id="124" name="直線コネクタ 124"/>
                        <wps:cNvCnPr>
                          <a:stCxn id="93" idx="2"/>
                          <a:endCxn id="89" idx="3"/>
                        </wps:cNvCnPr>
                        <wps:spPr>
                          <a:xfrm flipH="1" flipV="1">
                            <a:off x="676079" y="1205962"/>
                            <a:ext cx="1666876" cy="1270"/>
                          </a:xfrm>
                          <a:prstGeom prst="line">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125" name="正方形/長方形 125"/>
                        <wps:cNvSpPr/>
                        <wps:spPr bwMode="auto">
                          <a:xfrm>
                            <a:off x="929971" y="790575"/>
                            <a:ext cx="1224387" cy="293565"/>
                          </a:xfrm>
                          <a:prstGeom prst="rect">
                            <a:avLst/>
                          </a:prstGeom>
                          <a:noFill/>
                          <a:ln w="9525">
                            <a:noFill/>
                            <a:miter lim="800000"/>
                            <a:headEnd/>
                            <a:tailEnd/>
                          </a:ln>
                        </wps:spPr>
                        <wps:txbx>
                          <w:txbxContent>
                            <w:p w14:paraId="355598A7" w14:textId="77777777" w:rsidR="002B16AB" w:rsidRPr="00647F2C" w:rsidRDefault="002B16AB" w:rsidP="000C5700">
                              <w:pPr>
                                <w:spacing w:line="180" w:lineRule="auto"/>
                                <w:rPr>
                                  <w:color w:val="0070C0"/>
                                  <w:sz w:val="16"/>
                                </w:rPr>
                              </w:pPr>
                              <w:r w:rsidRPr="00647F2C">
                                <w:rPr>
                                  <w:rFonts w:hint="eastAsia"/>
                                  <w:color w:val="0070C0"/>
                                  <w:sz w:val="16"/>
                                </w:rPr>
                                <w:t>スクリーニング期間</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s:wsp>
                        <wps:cNvPr id="129" name="テキスト ボックス 129"/>
                        <wps:cNvSpPr txBox="1"/>
                        <wps:spPr>
                          <a:xfrm>
                            <a:off x="35999" y="2890080"/>
                            <a:ext cx="430690" cy="711200"/>
                          </a:xfrm>
                          <a:prstGeom prst="rect">
                            <a:avLst/>
                          </a:prstGeom>
                          <a:noFill/>
                          <a:ln w="6350">
                            <a:noFill/>
                          </a:ln>
                        </wps:spPr>
                        <wps:txbx>
                          <w:txbxContent>
                            <w:p w14:paraId="10FC3FFD" w14:textId="77777777" w:rsidR="002B16AB" w:rsidRPr="002762CC" w:rsidRDefault="002B16AB" w:rsidP="000C5700">
                              <w:pPr>
                                <w:spacing w:line="180" w:lineRule="auto"/>
                                <w:rPr>
                                  <w:color w:val="0070C0"/>
                                  <w:sz w:val="16"/>
                                </w:rPr>
                              </w:pPr>
                              <w:r w:rsidRPr="002762CC">
                                <w:rPr>
                                  <w:rFonts w:hint="eastAsia"/>
                                  <w:color w:val="0070C0"/>
                                  <w:sz w:val="16"/>
                                </w:rPr>
                                <w:t>同意取得</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130" name="テキスト ボックス 130"/>
                        <wps:cNvSpPr txBox="1"/>
                        <wps:spPr>
                          <a:xfrm>
                            <a:off x="4856919" y="2890080"/>
                            <a:ext cx="386204" cy="619760"/>
                          </a:xfrm>
                          <a:prstGeom prst="rect">
                            <a:avLst/>
                          </a:prstGeom>
                          <a:noFill/>
                          <a:ln w="6350">
                            <a:noFill/>
                          </a:ln>
                        </wps:spPr>
                        <wps:txbx>
                          <w:txbxContent>
                            <w:p w14:paraId="10D32DD9" w14:textId="77777777" w:rsidR="002B16AB" w:rsidRPr="00647F2C" w:rsidRDefault="002B16AB" w:rsidP="000C5700">
                              <w:pPr>
                                <w:spacing w:line="180" w:lineRule="auto"/>
                                <w:rPr>
                                  <w:color w:val="0070C0"/>
                                  <w:sz w:val="16"/>
                                </w:rPr>
                              </w:pPr>
                              <w:r w:rsidRPr="00647F2C">
                                <w:rPr>
                                  <w:rFonts w:hint="eastAsia"/>
                                  <w:color w:val="0070C0"/>
                                  <w:sz w:val="16"/>
                                </w:rPr>
                                <w:t>投与終了</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131" name="テキスト ボックス 131"/>
                        <wps:cNvSpPr txBox="1"/>
                        <wps:spPr>
                          <a:xfrm>
                            <a:off x="5009640" y="923070"/>
                            <a:ext cx="409889" cy="866555"/>
                          </a:xfrm>
                          <a:prstGeom prst="rect">
                            <a:avLst/>
                          </a:prstGeom>
                          <a:noFill/>
                          <a:ln w="6350">
                            <a:noFill/>
                          </a:ln>
                        </wps:spPr>
                        <wps:txbx>
                          <w:txbxContent>
                            <w:p w14:paraId="62B20BCD" w14:textId="77777777" w:rsidR="002B16AB" w:rsidRPr="00647F2C" w:rsidRDefault="002B16AB" w:rsidP="000C5700">
                              <w:pPr>
                                <w:spacing w:line="180" w:lineRule="auto"/>
                                <w:rPr>
                                  <w:color w:val="0070C0"/>
                                  <w:sz w:val="16"/>
                                </w:rPr>
                              </w:pPr>
                              <w:r w:rsidRPr="00647F2C">
                                <w:rPr>
                                  <w:rFonts w:hint="eastAsia"/>
                                  <w:color w:val="0070C0"/>
                                  <w:sz w:val="16"/>
                                </w:rPr>
                                <w:t>後観察期間</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132" name="テキスト ボックス 132"/>
                        <wps:cNvSpPr txBox="1"/>
                        <wps:spPr>
                          <a:xfrm>
                            <a:off x="5238514" y="2890080"/>
                            <a:ext cx="374466" cy="619760"/>
                          </a:xfrm>
                          <a:prstGeom prst="rect">
                            <a:avLst/>
                          </a:prstGeom>
                          <a:noFill/>
                          <a:ln w="6350">
                            <a:noFill/>
                          </a:ln>
                        </wps:spPr>
                        <wps:txbx>
                          <w:txbxContent>
                            <w:p w14:paraId="16BBF927" w14:textId="1353FCC1" w:rsidR="002B16AB" w:rsidRPr="00647F2C" w:rsidRDefault="002B16AB" w:rsidP="000C5700">
                              <w:pPr>
                                <w:spacing w:line="180" w:lineRule="auto"/>
                                <w:rPr>
                                  <w:color w:val="0070C0"/>
                                  <w:sz w:val="16"/>
                                </w:rPr>
                              </w:pPr>
                              <w:r>
                                <w:rPr>
                                  <w:rFonts w:hint="eastAsia"/>
                                  <w:color w:val="0070C0"/>
                                  <w:sz w:val="16"/>
                                </w:rPr>
                                <w:t>研究</w:t>
                              </w:r>
                              <w:r w:rsidRPr="00647F2C">
                                <w:rPr>
                                  <w:rFonts w:hint="eastAsia"/>
                                  <w:color w:val="0070C0"/>
                                  <w:sz w:val="16"/>
                                </w:rPr>
                                <w:t>終了</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133" name="テキスト ボックス 133"/>
                        <wps:cNvSpPr txBox="1"/>
                        <wps:spPr>
                          <a:xfrm>
                            <a:off x="3083998" y="2890080"/>
                            <a:ext cx="436165" cy="619760"/>
                          </a:xfrm>
                          <a:prstGeom prst="rect">
                            <a:avLst/>
                          </a:prstGeom>
                          <a:noFill/>
                          <a:ln w="6350">
                            <a:noFill/>
                          </a:ln>
                        </wps:spPr>
                        <wps:txbx>
                          <w:txbxContent>
                            <w:p w14:paraId="1803D639" w14:textId="77777777" w:rsidR="002B16AB" w:rsidRPr="00647F2C" w:rsidRDefault="002B16AB" w:rsidP="000C5700">
                              <w:pPr>
                                <w:spacing w:line="180" w:lineRule="auto"/>
                                <w:rPr>
                                  <w:color w:val="0070C0"/>
                                  <w:sz w:val="16"/>
                                </w:rPr>
                              </w:pPr>
                              <w:r w:rsidRPr="00647F2C">
                                <w:rPr>
                                  <w:rFonts w:hint="eastAsia"/>
                                  <w:color w:val="0070C0"/>
                                  <w:sz w:val="16"/>
                                </w:rPr>
                                <w:t>投与開始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135" name="直線コネクタ 135"/>
                        <wps:cNvCnPr/>
                        <wps:spPr>
                          <a:xfrm>
                            <a:off x="5395399" y="278960"/>
                            <a:ext cx="0" cy="2275840"/>
                          </a:xfrm>
                          <a:prstGeom prst="line">
                            <a:avLst/>
                          </a:prstGeom>
                          <a:ln>
                            <a:solidFill>
                              <a:schemeClr val="tx1"/>
                            </a:solidFill>
                            <a:prstDash val="dash"/>
                            <a:tailEnd type="none"/>
                          </a:ln>
                        </wps:spPr>
                        <wps:style>
                          <a:lnRef idx="1">
                            <a:schemeClr val="accent1"/>
                          </a:lnRef>
                          <a:fillRef idx="0">
                            <a:schemeClr val="accent1"/>
                          </a:fillRef>
                          <a:effectRef idx="0">
                            <a:schemeClr val="accent1"/>
                          </a:effectRef>
                          <a:fontRef idx="minor">
                            <a:schemeClr val="tx1"/>
                          </a:fontRef>
                        </wps:style>
                        <wps:bodyPr/>
                      </wps:wsp>
                      <wps:wsp>
                        <wps:cNvPr id="136" name="直線コネクタ 136"/>
                        <wps:cNvCnPr/>
                        <wps:spPr>
                          <a:xfrm>
                            <a:off x="5029639" y="2554800"/>
                            <a:ext cx="0" cy="320040"/>
                          </a:xfrm>
                          <a:prstGeom prst="line">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137" name="直線コネクタ 137"/>
                        <wps:cNvCnPr/>
                        <wps:spPr>
                          <a:xfrm>
                            <a:off x="5024559" y="278960"/>
                            <a:ext cx="0" cy="2275840"/>
                          </a:xfrm>
                          <a:prstGeom prst="line">
                            <a:avLst/>
                          </a:prstGeom>
                          <a:ln>
                            <a:solidFill>
                              <a:schemeClr val="tx1"/>
                            </a:solidFill>
                            <a:prstDash val="dash"/>
                            <a:tailEnd type="none"/>
                          </a:ln>
                        </wps:spPr>
                        <wps:style>
                          <a:lnRef idx="1">
                            <a:schemeClr val="accent1"/>
                          </a:lnRef>
                          <a:fillRef idx="0">
                            <a:schemeClr val="accent1"/>
                          </a:fillRef>
                          <a:effectRef idx="0">
                            <a:schemeClr val="accent1"/>
                          </a:effectRef>
                          <a:fontRef idx="minor">
                            <a:schemeClr val="tx1"/>
                          </a:fontRef>
                        </wps:style>
                        <wps:bodyPr/>
                      </wps:wsp>
                      <wps:wsp>
                        <wps:cNvPr id="138" name="直線コネクタ 138"/>
                        <wps:cNvCnPr/>
                        <wps:spPr>
                          <a:xfrm>
                            <a:off x="3260183" y="262818"/>
                            <a:ext cx="0" cy="2275840"/>
                          </a:xfrm>
                          <a:prstGeom prst="line">
                            <a:avLst/>
                          </a:prstGeom>
                          <a:ln>
                            <a:solidFill>
                              <a:schemeClr val="tx1"/>
                            </a:solidFill>
                            <a:prstDash val="dash"/>
                            <a:tailEnd type="none"/>
                          </a:ln>
                        </wps:spPr>
                        <wps:style>
                          <a:lnRef idx="1">
                            <a:schemeClr val="accent1"/>
                          </a:lnRef>
                          <a:fillRef idx="0">
                            <a:schemeClr val="accent1"/>
                          </a:fillRef>
                          <a:effectRef idx="0">
                            <a:schemeClr val="accent1"/>
                          </a:effectRef>
                          <a:fontRef idx="minor">
                            <a:schemeClr val="tx1"/>
                          </a:fontRef>
                        </wps:style>
                        <wps:bodyPr/>
                      </wps:wsp>
                      <wps:wsp>
                        <wps:cNvPr id="140" name="直線コネクタ 140"/>
                        <wps:cNvCnPr/>
                        <wps:spPr>
                          <a:xfrm>
                            <a:off x="213780" y="278960"/>
                            <a:ext cx="0" cy="2275840"/>
                          </a:xfrm>
                          <a:prstGeom prst="line">
                            <a:avLst/>
                          </a:prstGeom>
                          <a:ln>
                            <a:solidFill>
                              <a:schemeClr val="tx1"/>
                            </a:solidFill>
                            <a:prstDash val="dash"/>
                            <a:tailEnd type="none"/>
                          </a:ln>
                        </wps:spPr>
                        <wps:style>
                          <a:lnRef idx="1">
                            <a:schemeClr val="accent1"/>
                          </a:lnRef>
                          <a:fillRef idx="0">
                            <a:schemeClr val="accent1"/>
                          </a:fillRef>
                          <a:effectRef idx="0">
                            <a:schemeClr val="accent1"/>
                          </a:effectRef>
                          <a:fontRef idx="minor">
                            <a:schemeClr val="tx1"/>
                          </a:fontRef>
                        </wps:style>
                        <wps:bodyPr/>
                      </wps:wsp>
                      <wps:wsp>
                        <wps:cNvPr id="141" name="直線コネクタ 141"/>
                        <wps:cNvCnPr/>
                        <wps:spPr>
                          <a:xfrm>
                            <a:off x="2575999" y="2554800"/>
                            <a:ext cx="0" cy="320040"/>
                          </a:xfrm>
                          <a:prstGeom prst="line">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142" name="テキスト ボックス 142"/>
                        <wps:cNvSpPr txBox="1"/>
                        <wps:spPr>
                          <a:xfrm>
                            <a:off x="2393118" y="2890080"/>
                            <a:ext cx="463783" cy="619760"/>
                          </a:xfrm>
                          <a:prstGeom prst="rect">
                            <a:avLst/>
                          </a:prstGeom>
                          <a:noFill/>
                          <a:ln w="6350">
                            <a:noFill/>
                          </a:ln>
                        </wps:spPr>
                        <wps:txbx>
                          <w:txbxContent>
                            <w:p w14:paraId="71D57631" w14:textId="1771F756" w:rsidR="002B16AB" w:rsidRPr="00647F2C" w:rsidRDefault="002B16AB" w:rsidP="000C5700">
                              <w:pPr>
                                <w:spacing w:line="180" w:lineRule="auto"/>
                                <w:rPr>
                                  <w:color w:val="0070C0"/>
                                  <w:sz w:val="16"/>
                                </w:rPr>
                              </w:pPr>
                              <w:r>
                                <w:rPr>
                                  <w:rFonts w:hint="eastAsia"/>
                                  <w:color w:val="0070C0"/>
                                  <w:sz w:val="16"/>
                                </w:rPr>
                                <w:t>ランダム</w:t>
                              </w:r>
                              <w:r w:rsidRPr="00647F2C">
                                <w:rPr>
                                  <w:rFonts w:hint="eastAsia"/>
                                  <w:color w:val="0070C0"/>
                                  <w:sz w:val="16"/>
                                </w:rPr>
                                <w:t>化</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148" name="直線コネクタ 148"/>
                        <wps:cNvCnPr/>
                        <wps:spPr>
                          <a:xfrm flipH="1">
                            <a:off x="5029639" y="543120"/>
                            <a:ext cx="355601" cy="0"/>
                          </a:xfrm>
                          <a:prstGeom prst="line">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149" name="直線コネクタ 149"/>
                        <wps:cNvCnPr/>
                        <wps:spPr>
                          <a:xfrm flipH="1">
                            <a:off x="5024559" y="1716600"/>
                            <a:ext cx="360680" cy="0"/>
                          </a:xfrm>
                          <a:prstGeom prst="line">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c:wpc>
                  </a:graphicData>
                </a:graphic>
              </wp:anchor>
            </w:drawing>
          </mc:Choice>
          <mc:Fallback>
            <w:pict>
              <v:group w14:anchorId="09A9B7F4" id="キャンバス 88" o:spid="_x0000_s1074" editas="canvas" style="position:absolute;left:0;text-align:left;margin-left:36.15pt;margin-top:28.45pt;width:454.5pt;height:323.4pt;z-index:251659264;mso-position-horizontal-relative:text;mso-position-vertical-relative:text" coordsize="57721,41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">
                <v:shape id="_x0000_s1075" type="#_x0000_t75" style="position:absolute;width:57721;height:41071;visibility:visible;mso-wrap-style:square">
                  <v:fill o:detectmouseclick="t"/>
                  <v:path o:connecttype="none"/>
                </v:shape>
                <v:rect id="正方形/長方形 89" o:spid="_x0000_s1076" style="position:absolute;left:2137;top:10307;width:4623;height:3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">
                  <v:textbox>
                    <w:txbxContent>
                      <w:p w14:paraId="2E55A089" w14:textId="77777777" w:rsidR="002B16AB" w:rsidRPr="002762CC" w:rsidRDefault="002B16AB" w:rsidP="000C5700">
                        <w:pPr>
                          <w:spacing w:line="180" w:lineRule="auto"/>
                          <w:jc w:val="center"/>
                          <w:rPr>
                            <w:color w:val="0070C0"/>
                            <w:sz w:val="16"/>
                          </w:rPr>
                        </w:pPr>
                        <w:r w:rsidRPr="002762CC">
                          <w:rPr>
                            <w:rFonts w:hint="eastAsia"/>
                            <w:color w:val="0070C0"/>
                            <w:sz w:val="16"/>
                          </w:rPr>
                          <w:t>同意</w:t>
                        </w:r>
                      </w:p>
                    </w:txbxContent>
                  </v:textbox>
                </v:rect>
                <v:rect id="正方形/長方形 91" o:spid="_x0000_s1077" style="position:absolute;left:32567;top:4364;width:17678;height:5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">
                  <v:textbox>
                    <w:txbxContent>
                      <w:p w14:paraId="6089CBEC" w14:textId="77777777" w:rsidR="002B16AB" w:rsidRPr="00647F2C" w:rsidRDefault="002B16AB" w:rsidP="000C5700">
                        <w:pPr>
                          <w:spacing w:line="180" w:lineRule="auto"/>
                          <w:ind w:rightChars="-35" w:right="-73"/>
                          <w:rPr>
                            <w:color w:val="0070C0"/>
                            <w:sz w:val="16"/>
                          </w:rPr>
                        </w:pPr>
                        <w:r w:rsidRPr="00647F2C">
                          <w:rPr>
                            <w:color w:val="0070C0"/>
                            <w:sz w:val="16"/>
                          </w:rPr>
                          <w:t>A</w:t>
                        </w:r>
                        <w:r w:rsidRPr="00647F2C">
                          <w:rPr>
                            <w:rFonts w:hint="eastAsia"/>
                            <w:color w:val="0070C0"/>
                            <w:sz w:val="16"/>
                          </w:rPr>
                          <w:t>群:</w:t>
                        </w:r>
                        <w:r w:rsidRPr="00647F2C">
                          <w:rPr>
                            <w:color w:val="0070C0"/>
                            <w:sz w:val="16"/>
                          </w:rPr>
                          <w:t xml:space="preserve"> </w:t>
                        </w:r>
                        <w:r w:rsidRPr="00647F2C">
                          <w:rPr>
                            <w:rFonts w:hint="eastAsia"/>
                            <w:color w:val="0070C0"/>
                            <w:sz w:val="16"/>
                          </w:rPr>
                          <w:t>実薬X</w:t>
                        </w:r>
                        <w:r w:rsidRPr="00647F2C">
                          <w:rPr>
                            <w:color w:val="0070C0"/>
                            <w:sz w:val="16"/>
                          </w:rPr>
                          <w:t xml:space="preserve"> </w:t>
                        </w:r>
                        <w:r w:rsidRPr="00647F2C">
                          <w:rPr>
                            <w:rFonts w:hint="eastAsia"/>
                            <w:color w:val="0070C0"/>
                            <w:sz w:val="16"/>
                          </w:rPr>
                          <w:t>mg</w:t>
                        </w:r>
                        <w:r w:rsidRPr="00647F2C">
                          <w:rPr>
                            <w:color w:val="0070C0"/>
                            <w:sz w:val="16"/>
                          </w:rPr>
                          <w:t xml:space="preserve"> i.v., XX</w:t>
                        </w:r>
                        <w:r w:rsidRPr="00647F2C">
                          <w:rPr>
                            <w:rFonts w:hint="eastAsia"/>
                            <w:color w:val="0070C0"/>
                            <w:sz w:val="16"/>
                          </w:rPr>
                          <w:t>週間隔週投与</w:t>
                        </w:r>
                      </w:p>
                    </w:txbxContent>
                  </v:textbox>
                </v:rect>
                <v:rect id="正方形/長方形 92" o:spid="_x0000_s1078" style="position:absolute;left:32567;top:16200;width:17678;height:4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">
                  <v:textbox>
                    <w:txbxContent>
                      <w:p w14:paraId="241066D6" w14:textId="77777777" w:rsidR="002B16AB" w:rsidRPr="00647F2C" w:rsidRDefault="002B16AB" w:rsidP="000C5700">
                        <w:pPr>
                          <w:spacing w:line="180" w:lineRule="auto"/>
                          <w:rPr>
                            <w:color w:val="0070C0"/>
                            <w:sz w:val="16"/>
                          </w:rPr>
                        </w:pPr>
                        <w:r w:rsidRPr="00647F2C">
                          <w:rPr>
                            <w:rFonts w:hint="eastAsia"/>
                            <w:color w:val="0070C0"/>
                            <w:sz w:val="16"/>
                          </w:rPr>
                          <w:t xml:space="preserve">B群: プラセボ </w:t>
                        </w:r>
                        <w:r w:rsidRPr="00647F2C">
                          <w:rPr>
                            <w:color w:val="0070C0"/>
                            <w:sz w:val="16"/>
                          </w:rPr>
                          <w:t>i.v., X</w:t>
                        </w:r>
                        <w:r w:rsidRPr="00647F2C">
                          <w:rPr>
                            <w:rFonts w:hint="eastAsia"/>
                            <w:color w:val="0070C0"/>
                            <w:sz w:val="16"/>
                          </w:rPr>
                          <w:t>週間隔週投与</w:t>
                        </w:r>
                      </w:p>
                    </w:txbxContent>
                  </v:textbox>
                </v:rect>
                <v:oval id="楕円 93" o:spid="_x0000_s1079" style="position:absolute;left:23429;top:9952;width:3620;height:4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">
                  <v:stroke joinstyle="miter"/>
                  <v:textbox>
                    <w:txbxContent>
                      <w:p w14:paraId="2B0EC01B" w14:textId="77777777" w:rsidR="002B16AB" w:rsidRPr="00647F2C" w:rsidRDefault="002B16AB" w:rsidP="00F410FE">
                        <w:pPr>
                          <w:spacing w:line="180" w:lineRule="auto"/>
                          <w:ind w:leftChars="-30" w:left="-63"/>
                          <w:jc w:val="center"/>
                          <w:rPr>
                            <w:color w:val="0070C0"/>
                          </w:rPr>
                        </w:pPr>
                        <w:r w:rsidRPr="00647F2C">
                          <w:rPr>
                            <w:rFonts w:hint="eastAsia"/>
                            <w:color w:val="0070C0"/>
                          </w:rPr>
                          <w:t>R</w:t>
                        </w:r>
                      </w:p>
                    </w:txbxContent>
                  </v:textbox>
                </v:oval>
                <v:line id="直線コネクタ 115" o:spid="_x0000_s1080" style="position:absolute;visibility:visible;mso-wrap-style:square" from="2087,27173" to="53953,27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" strokecolor="black [3213]" strokeweight=".5pt">
                  <v:stroke joinstyle="miter"/>
                </v:line>
                <v:line id="直線コネクタ 116" o:spid="_x0000_s1081" style="position:absolute;visibility:visible;mso-wrap-style:square" from="2087,25548" to="2087,28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" strokecolor="black [3213]" strokeweight=".5pt">
                  <v:stroke joinstyle="miter"/>
                </v:line>
                <v:line id="直線コネクタ 117" o:spid="_x0000_s1082" style="position:absolute;visibility:visible;mso-wrap-style:square" from="32592,25548" to="32592,28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" strokecolor="black [3213]" strokeweight=".5pt">
                  <v:stroke joinstyle="miter"/>
                </v:line>
                <v:line id="直線コネクタ 119" o:spid="_x0000_s1083" style="position:absolute;visibility:visible;mso-wrap-style:square" from="53953,25548" to="53953,28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" strokecolor="black [3213]" strokeweight=".5pt">
                  <v:stroke joinstyle="miter"/>
                </v:line>
                <v:line id="直線コネクタ 120" o:spid="_x0000_s1084" style="position:absolute;flip:y;visibility:visible;mso-wrap-style:square" from="26518,7230" to="32567,10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" strokecolor="black [3213]" strokeweight=".5pt">
                  <v:stroke joinstyle="miter"/>
                </v:line>
                <v:line id="直線コネクタ 121" o:spid="_x0000_s1085" style="position:absolute;visibility:visible;mso-wrap-style:square" from="26518,13571" to="32567,18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" strokecolor="black [3213]" strokeweight=".5pt">
                  <v:stroke joinstyle="miter"/>
                </v:line>
                <v:rect id="正方形/長方形 122" o:spid="_x0000_s1086" style="position:absolute;left:35869;top:10257;width:11023;height:3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" filled="f" stroked="f">
                  <v:textbox>
                    <w:txbxContent>
                      <w:p w14:paraId="611DAB32" w14:textId="77777777" w:rsidR="002B16AB" w:rsidRPr="00647F2C" w:rsidRDefault="002B16AB" w:rsidP="000C5700">
                        <w:pPr>
                          <w:spacing w:line="180" w:lineRule="auto"/>
                          <w:rPr>
                            <w:color w:val="0070C0"/>
                            <w:sz w:val="16"/>
                          </w:rPr>
                        </w:pPr>
                        <w:r w:rsidRPr="00647F2C">
                          <w:rPr>
                            <w:rFonts w:hint="eastAsia"/>
                            <w:color w:val="0070C0"/>
                            <w:sz w:val="16"/>
                          </w:rPr>
                          <w:t>二重盲検治療期間</w:t>
                        </w:r>
                      </w:p>
                    </w:txbxContent>
                  </v:textbox>
                </v:rect>
                <v:line id="直線コネクタ 124" o:spid="_x0000_s1087" style="position:absolute;flip:x y;visibility:visible;mso-wrap-style:square" from="6760,12059" to="23429,12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" strokecolor="black [3213]" strokeweight=".5pt">
                  <v:stroke joinstyle="miter"/>
                </v:line>
                <v:rect id="正方形/長方形 125" o:spid="_x0000_s1088" style="position:absolute;left:9299;top:7905;width:12244;height:2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" filled="f" stroked="f">
                  <v:textbox>
                    <w:txbxContent>
                      <w:p w14:paraId="355598A7" w14:textId="77777777" w:rsidR="002B16AB" w:rsidRPr="00647F2C" w:rsidRDefault="002B16AB" w:rsidP="000C5700">
                        <w:pPr>
                          <w:spacing w:line="180" w:lineRule="auto"/>
                          <w:rPr>
                            <w:color w:val="0070C0"/>
                            <w:sz w:val="16"/>
                          </w:rPr>
                        </w:pPr>
                        <w:r w:rsidRPr="00647F2C">
                          <w:rPr>
                            <w:rFonts w:hint="eastAsia"/>
                            <w:color w:val="0070C0"/>
                            <w:sz w:val="16"/>
                          </w:rPr>
                          <w:t>スクリーニング期間</w:t>
                        </w:r>
                      </w:p>
                    </w:txbxContent>
                  </v:textbox>
                </v:rect>
                <v:shape id="テキスト ボックス 129" o:spid="_x0000_s1089" type="#_x0000_t202" style="position:absolute;left:359;top:28900;width:4307;height:7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" filled="f" stroked="f" strokeweight=".5pt">
                  <v:textbox style="layout-flow:vertical-ideographic">
                    <w:txbxContent>
                      <w:p w14:paraId="10FC3FFD" w14:textId="77777777" w:rsidR="002B16AB" w:rsidRPr="002762CC" w:rsidRDefault="002B16AB" w:rsidP="000C5700">
                        <w:pPr>
                          <w:spacing w:line="180" w:lineRule="auto"/>
                          <w:rPr>
                            <w:color w:val="0070C0"/>
                            <w:sz w:val="16"/>
                          </w:rPr>
                        </w:pPr>
                        <w:r w:rsidRPr="002762CC">
                          <w:rPr>
                            <w:rFonts w:hint="eastAsia"/>
                            <w:color w:val="0070C0"/>
                            <w:sz w:val="16"/>
                          </w:rPr>
                          <w:t>同意取得</w:t>
                        </w:r>
                      </w:p>
                    </w:txbxContent>
                  </v:textbox>
                </v:shape>
                <v:shape id="テキスト ボックス 130" o:spid="_x0000_s1090" type="#_x0000_t202" style="position:absolute;left:48569;top:28900;width:3862;height:6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" filled="f" stroked="f" strokeweight=".5pt">
                  <v:textbox style="layout-flow:vertical-ideographic">
                    <w:txbxContent>
                      <w:p w14:paraId="10D32DD9" w14:textId="77777777" w:rsidR="002B16AB" w:rsidRPr="00647F2C" w:rsidRDefault="002B16AB" w:rsidP="000C5700">
                        <w:pPr>
                          <w:spacing w:line="180" w:lineRule="auto"/>
                          <w:rPr>
                            <w:color w:val="0070C0"/>
                            <w:sz w:val="16"/>
                          </w:rPr>
                        </w:pPr>
                        <w:r w:rsidRPr="00647F2C">
                          <w:rPr>
                            <w:rFonts w:hint="eastAsia"/>
                            <w:color w:val="0070C0"/>
                            <w:sz w:val="16"/>
                          </w:rPr>
                          <w:t>投与終了</w:t>
                        </w:r>
                      </w:p>
                    </w:txbxContent>
                  </v:textbox>
                </v:shape>
                <v:shape id="テキスト ボックス 131" o:spid="_x0000_s1091" type="#_x0000_t202" style="position:absolute;left:50096;top:9230;width:4099;height:8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" filled="f" stroked="f" strokeweight=".5pt">
                  <v:textbox style="layout-flow:vertical-ideographic">
                    <w:txbxContent>
                      <w:p w14:paraId="62B20BCD" w14:textId="77777777" w:rsidR="002B16AB" w:rsidRPr="00647F2C" w:rsidRDefault="002B16AB" w:rsidP="000C5700">
                        <w:pPr>
                          <w:spacing w:line="180" w:lineRule="auto"/>
                          <w:rPr>
                            <w:color w:val="0070C0"/>
                            <w:sz w:val="16"/>
                          </w:rPr>
                        </w:pPr>
                        <w:r w:rsidRPr="00647F2C">
                          <w:rPr>
                            <w:rFonts w:hint="eastAsia"/>
                            <w:color w:val="0070C0"/>
                            <w:sz w:val="16"/>
                          </w:rPr>
                          <w:t>後観察期間</w:t>
                        </w:r>
                      </w:p>
                    </w:txbxContent>
                  </v:textbox>
                </v:shape>
                <v:shape id="テキスト ボックス 132" o:spid="_x0000_s1092" type="#_x0000_t202" style="position:absolute;left:52385;top:28900;width:3744;height:6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" filled="f" stroked="f" strokeweight=".5pt">
                  <v:textbox style="layout-flow:vertical-ideographic">
                    <w:txbxContent>
                      <w:p w14:paraId="16BBF927" w14:textId="1353FCC1" w:rsidR="002B16AB" w:rsidRPr="00647F2C" w:rsidRDefault="002B16AB" w:rsidP="000C5700">
                        <w:pPr>
                          <w:spacing w:line="180" w:lineRule="auto"/>
                          <w:rPr>
                            <w:color w:val="0070C0"/>
                            <w:sz w:val="16"/>
                          </w:rPr>
                        </w:pPr>
                        <w:r>
                          <w:rPr>
                            <w:rFonts w:hint="eastAsia"/>
                            <w:color w:val="0070C0"/>
                            <w:sz w:val="16"/>
                          </w:rPr>
                          <w:t>研究</w:t>
                        </w:r>
                        <w:r w:rsidRPr="00647F2C">
                          <w:rPr>
                            <w:rFonts w:hint="eastAsia"/>
                            <w:color w:val="0070C0"/>
                            <w:sz w:val="16"/>
                          </w:rPr>
                          <w:t>終了</w:t>
                        </w:r>
                      </w:p>
                    </w:txbxContent>
                  </v:textbox>
                </v:shape>
                <v:shape id="テキスト ボックス 133" o:spid="_x0000_s1093" type="#_x0000_t202" style="position:absolute;left:30839;top:28900;width:4362;height:6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" filled="f" stroked="f" strokeweight=".5pt">
                  <v:textbox style="layout-flow:vertical-ideographic">
                    <w:txbxContent>
                      <w:p w14:paraId="1803D639" w14:textId="77777777" w:rsidR="002B16AB" w:rsidRPr="00647F2C" w:rsidRDefault="002B16AB" w:rsidP="000C5700">
                        <w:pPr>
                          <w:spacing w:line="180" w:lineRule="auto"/>
                          <w:rPr>
                            <w:color w:val="0070C0"/>
                            <w:sz w:val="16"/>
                          </w:rPr>
                        </w:pPr>
                        <w:r w:rsidRPr="00647F2C">
                          <w:rPr>
                            <w:rFonts w:hint="eastAsia"/>
                            <w:color w:val="0070C0"/>
                            <w:sz w:val="16"/>
                          </w:rPr>
                          <w:t>投与開始</w:t>
                        </w:r>
                      </w:p>
                    </w:txbxContent>
                  </v:textbox>
                </v:shape>
                <v:line id="直線コネクタ 135" o:spid="_x0000_s1094" style="position:absolute;visibility:visible;mso-wrap-style:square" from="53953,2789" to="53953,25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" strokecolor="black [3213]" strokeweight=".5pt">
                  <v:stroke dashstyle="dash" joinstyle="miter"/>
                </v:line>
                <v:line id="直線コネクタ 136" o:spid="_x0000_s1095" style="position:absolute;visibility:visible;mso-wrap-style:square" from="50296,25548" to="50296,28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" strokecolor="black [3213]" strokeweight=".5pt">
                  <v:stroke joinstyle="miter"/>
                </v:line>
                <v:line id="直線コネクタ 137" o:spid="_x0000_s1096" style="position:absolute;visibility:visible;mso-wrap-style:square" from="50245,2789" to="50245,25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" strokecolor="black [3213]" strokeweight=".5pt">
                  <v:stroke dashstyle="dash" joinstyle="miter"/>
                </v:line>
                <v:line id="直線コネクタ 138" o:spid="_x0000_s1097" style="position:absolute;visibility:visible;mso-wrap-style:square" from="32601,2628" to="32601,25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" strokecolor="black [3213]" strokeweight=".5pt">
                  <v:stroke dashstyle="dash" joinstyle="miter"/>
                </v:line>
                <v:line id="直線コネクタ 140" o:spid="_x0000_s1098" style="position:absolute;visibility:visible;mso-wrap-style:square" from="2137,2789" to="2137,25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" strokecolor="black [3213]" strokeweight=".5pt">
                  <v:stroke dashstyle="dash" joinstyle="miter"/>
                </v:line>
                <v:line id="直線コネクタ 141" o:spid="_x0000_s1099" style="position:absolute;visibility:visible;mso-wrap-style:square" from="25759,25548" to="25759,28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" strokecolor="black [3213]" strokeweight=".5pt">
                  <v:stroke joinstyle="miter"/>
                </v:line>
                <v:shape id="テキスト ボックス 142" o:spid="_x0000_s1100" type="#_x0000_t202" style="position:absolute;left:23931;top:28900;width:4638;height:6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" filled="f" stroked="f" strokeweight=".5pt">
                  <v:textbox style="layout-flow:vertical-ideographic">
                    <w:txbxContent>
                      <w:p w14:paraId="71D57631" w14:textId="1771F756" w:rsidR="002B16AB" w:rsidRPr="00647F2C" w:rsidRDefault="002B16AB" w:rsidP="000C5700">
                        <w:pPr>
                          <w:spacing w:line="180" w:lineRule="auto"/>
                          <w:rPr>
                            <w:color w:val="0070C0"/>
                            <w:sz w:val="16"/>
                          </w:rPr>
                        </w:pPr>
                        <w:r>
                          <w:rPr>
                            <w:rFonts w:hint="eastAsia"/>
                            <w:color w:val="0070C0"/>
                            <w:sz w:val="16"/>
                          </w:rPr>
                          <w:t>ランダム</w:t>
                        </w:r>
                        <w:r w:rsidRPr="00647F2C">
                          <w:rPr>
                            <w:rFonts w:hint="eastAsia"/>
                            <w:color w:val="0070C0"/>
                            <w:sz w:val="16"/>
                          </w:rPr>
                          <w:t>化</w:t>
                        </w:r>
                      </w:p>
                    </w:txbxContent>
                  </v:textbox>
                </v:shape>
                <v:line id="直線コネクタ 148" o:spid="_x0000_s1101" style="position:absolute;flip:x;visibility:visible;mso-wrap-style:square" from="50296,5431" to="53852,5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" strokecolor="black [3213]" strokeweight=".5pt">
                  <v:stroke joinstyle="miter"/>
                </v:line>
                <v:line id="直線コネクタ 149" o:spid="_x0000_s1102" style="position:absolute;flip:x;visibility:visible;mso-wrap-style:square" from="50245,17166" to="53852,17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" strokecolor="black [3213]" strokeweight=".5pt">
                  <v:stroke joinstyle="miter"/>
                </v:line>
                <w10:wrap type="topAndBottom"/>
              </v:group>
            </w:pict>
          </mc:Fallback>
        </mc:AlternateContent>
      </w:r>
      <w:r w:rsidR="000C5700" w:rsidRPr="00D13BF5">
        <w:rPr>
          <w:rFonts w:cstheme="minorHAnsi"/>
          <w:b/>
          <w:color w:val="0070C0"/>
          <w:szCs w:val="21"/>
        </w:rPr>
        <w:t>例</w:t>
      </w:r>
      <w:r w:rsidR="000C5700" w:rsidRPr="00D13BF5">
        <w:rPr>
          <w:rFonts w:cstheme="minorHAnsi" w:hint="eastAsia"/>
          <w:b/>
          <w:color w:val="0070C0"/>
          <w:szCs w:val="21"/>
        </w:rPr>
        <w:t>４　タイムライン</w:t>
      </w:r>
      <w:r w:rsidR="000C5700" w:rsidRPr="00D13BF5">
        <w:rPr>
          <w:rFonts w:cstheme="minorHAnsi"/>
          <w:b/>
          <w:color w:val="0070C0"/>
          <w:szCs w:val="21"/>
        </w:rPr>
        <w:t>図</w:t>
      </w:r>
      <w:r w:rsidR="000C5700" w:rsidRPr="00D13BF5">
        <w:rPr>
          <w:rFonts w:cstheme="minorHAnsi" w:hint="eastAsia"/>
          <w:b/>
          <w:color w:val="0070C0"/>
          <w:szCs w:val="21"/>
        </w:rPr>
        <w:t>：　適宜修正・追記して作成すること。</w:t>
      </w:r>
    </w:p>
    <w:p w14:paraId="084B473E" w14:textId="0D01566B" w:rsidR="00B4344D" w:rsidRPr="00D13BF5" w:rsidRDefault="000C5700" w:rsidP="000601F5">
      <w:pPr>
        <w:spacing w:before="200" w:after="200" w:line="276" w:lineRule="auto"/>
        <w:rPr>
          <w:caps/>
          <w:spacing w:val="15"/>
          <w:szCs w:val="21"/>
        </w:rPr>
      </w:pPr>
      <w:bookmarkStart w:id="6" w:name="_Toc469057342"/>
      <w:bookmarkStart w:id="7" w:name="_Toc469058291"/>
      <w:bookmarkStart w:id="8" w:name="_Toc473817830"/>
      <w:bookmarkStart w:id="9" w:name="_Toc469057353"/>
      <w:bookmarkStart w:id="10" w:name="_Toc469058302"/>
      <w:bookmarkStart w:id="11" w:name="_Toc473817841"/>
      <w:bookmarkStart w:id="12" w:name="_Toc469057354"/>
      <w:bookmarkStart w:id="13" w:name="_Toc469058303"/>
      <w:bookmarkStart w:id="14" w:name="_Toc473817842"/>
      <w:bookmarkStart w:id="15" w:name="_Toc469057355"/>
      <w:bookmarkStart w:id="16" w:name="_Toc469058304"/>
      <w:bookmarkStart w:id="17" w:name="_Toc473817843"/>
      <w:bookmarkStart w:id="18" w:name="_Toc469057356"/>
      <w:bookmarkStart w:id="19" w:name="_Toc469058305"/>
      <w:bookmarkStart w:id="20" w:name="_Toc473817844"/>
      <w:bookmarkStart w:id="21" w:name="_Toc469057357"/>
      <w:bookmarkStart w:id="22" w:name="_Toc469058306"/>
      <w:bookmarkStart w:id="23" w:name="_Toc473817845"/>
      <w:bookmarkStart w:id="24" w:name="_Toc469057358"/>
      <w:bookmarkStart w:id="25" w:name="_Toc469058307"/>
      <w:bookmarkStart w:id="26" w:name="_Toc473817846"/>
      <w:bookmarkStart w:id="27" w:name="_Toc469057359"/>
      <w:bookmarkStart w:id="28" w:name="_Toc469058308"/>
      <w:bookmarkStart w:id="29" w:name="_Toc473817847"/>
      <w:bookmarkStart w:id="30" w:name="_Toc469057360"/>
      <w:bookmarkStart w:id="31" w:name="_Toc469058309"/>
      <w:bookmarkStart w:id="32" w:name="_Toc473817848"/>
      <w:bookmarkStart w:id="33" w:name="_Toc469057371"/>
      <w:bookmarkStart w:id="34" w:name="_Toc469058320"/>
      <w:bookmarkStart w:id="35" w:name="_Toc473817859"/>
      <w:bookmarkStart w:id="36" w:name="_Toc473817860"/>
      <w:bookmarkStart w:id="37" w:name="_Toc468977978"/>
      <w:bookmarkStart w:id="38" w:name="_Toc468978468"/>
      <w:bookmarkStart w:id="39" w:name="_Toc468978635"/>
      <w:bookmarkStart w:id="40" w:name="_Toc468978802"/>
      <w:bookmarkStart w:id="41" w:name="_Toc469004137"/>
      <w:bookmarkStart w:id="42" w:name="_Toc469045789"/>
      <w:bookmarkStart w:id="43" w:name="_Toc469045956"/>
      <w:bookmarkStart w:id="44" w:name="_Toc469046125"/>
      <w:bookmarkStart w:id="45" w:name="_Toc468977989"/>
      <w:bookmarkStart w:id="46" w:name="_Toc468978479"/>
      <w:bookmarkStart w:id="47" w:name="_Toc468978646"/>
      <w:bookmarkStart w:id="48" w:name="_Toc468978813"/>
      <w:bookmarkStart w:id="49" w:name="_Toc469004148"/>
      <w:bookmarkStart w:id="50" w:name="_Toc469045800"/>
      <w:bookmarkStart w:id="51" w:name="_Toc469045967"/>
      <w:bookmarkStart w:id="52" w:name="_Toc469046136"/>
      <w:bookmarkStart w:id="53" w:name="_Toc468977990"/>
      <w:bookmarkStart w:id="54" w:name="_Toc468978480"/>
      <w:bookmarkStart w:id="55" w:name="_Toc468978647"/>
      <w:bookmarkStart w:id="56" w:name="_Toc468978814"/>
      <w:bookmarkStart w:id="57" w:name="_Toc469004149"/>
      <w:bookmarkStart w:id="58" w:name="_Toc469045801"/>
      <w:bookmarkStart w:id="59" w:name="_Toc469045968"/>
      <w:bookmarkStart w:id="60" w:name="_Toc469046137"/>
      <w:bookmarkStart w:id="61" w:name="_Toc468977991"/>
      <w:bookmarkStart w:id="62" w:name="_Toc468978481"/>
      <w:bookmarkStart w:id="63" w:name="_Toc468978648"/>
      <w:bookmarkStart w:id="64" w:name="_Toc468978815"/>
      <w:bookmarkStart w:id="65" w:name="_Toc469004150"/>
      <w:bookmarkStart w:id="66" w:name="_Toc469045802"/>
      <w:bookmarkStart w:id="67" w:name="_Toc469045969"/>
      <w:bookmarkStart w:id="68" w:name="_Toc469046138"/>
      <w:bookmarkStart w:id="69" w:name="_Toc468977992"/>
      <w:bookmarkStart w:id="70" w:name="_Toc468978482"/>
      <w:bookmarkStart w:id="71" w:name="_Toc468978649"/>
      <w:bookmarkStart w:id="72" w:name="_Toc468978816"/>
      <w:bookmarkStart w:id="73" w:name="_Toc469004151"/>
      <w:bookmarkStart w:id="74" w:name="_Toc469045803"/>
      <w:bookmarkStart w:id="75" w:name="_Toc469045970"/>
      <w:bookmarkStart w:id="76" w:name="_Toc469046139"/>
      <w:bookmarkStart w:id="77" w:name="_Toc468977993"/>
      <w:bookmarkStart w:id="78" w:name="_Toc468978483"/>
      <w:bookmarkStart w:id="79" w:name="_Toc468978650"/>
      <w:bookmarkStart w:id="80" w:name="_Toc468978817"/>
      <w:bookmarkStart w:id="81" w:name="_Toc469004152"/>
      <w:bookmarkStart w:id="82" w:name="_Toc469045804"/>
      <w:bookmarkStart w:id="83" w:name="_Toc469045971"/>
      <w:bookmarkStart w:id="84" w:name="_Toc469046140"/>
      <w:bookmarkStart w:id="85" w:name="_Toc468977994"/>
      <w:bookmarkStart w:id="86" w:name="_Toc468978484"/>
      <w:bookmarkStart w:id="87" w:name="_Toc468978651"/>
      <w:bookmarkStart w:id="88" w:name="_Toc468978818"/>
      <w:bookmarkStart w:id="89" w:name="_Toc469004153"/>
      <w:bookmarkStart w:id="90" w:name="_Toc469045805"/>
      <w:bookmarkStart w:id="91" w:name="_Toc469045972"/>
      <w:bookmarkStart w:id="92" w:name="_Toc469046141"/>
      <w:bookmarkStart w:id="93" w:name="_Toc468977995"/>
      <w:bookmarkStart w:id="94" w:name="_Toc468978485"/>
      <w:bookmarkStart w:id="95" w:name="_Toc468978652"/>
      <w:bookmarkStart w:id="96" w:name="_Toc468978819"/>
      <w:bookmarkStart w:id="97" w:name="_Toc469004154"/>
      <w:bookmarkStart w:id="98" w:name="_Toc469045806"/>
      <w:bookmarkStart w:id="99" w:name="_Toc469045973"/>
      <w:bookmarkStart w:id="100" w:name="_Toc469046142"/>
      <w:bookmarkStart w:id="101" w:name="_Toc468977996"/>
      <w:bookmarkStart w:id="102" w:name="_Toc468978486"/>
      <w:bookmarkStart w:id="103" w:name="_Toc468978653"/>
      <w:bookmarkStart w:id="104" w:name="_Toc468978820"/>
      <w:bookmarkStart w:id="105" w:name="_Toc469004155"/>
      <w:bookmarkStart w:id="106" w:name="_Toc469045807"/>
      <w:bookmarkStart w:id="107" w:name="_Toc469045974"/>
      <w:bookmarkStart w:id="108" w:name="_Toc469046143"/>
      <w:bookmarkStart w:id="109" w:name="_Toc468978007"/>
      <w:bookmarkStart w:id="110" w:name="_Toc468978497"/>
      <w:bookmarkStart w:id="111" w:name="_Toc468978664"/>
      <w:bookmarkStart w:id="112" w:name="_Toc468978831"/>
      <w:bookmarkStart w:id="113" w:name="_Toc469004166"/>
      <w:bookmarkStart w:id="114" w:name="_Toc469045818"/>
      <w:bookmarkStart w:id="115" w:name="_Toc469045985"/>
      <w:bookmarkStart w:id="116" w:name="_Toc469046154"/>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sidRPr="00D13BF5">
        <w:rPr>
          <w:szCs w:val="21"/>
        </w:rPr>
        <w:br w:type="page"/>
      </w:r>
    </w:p>
    <w:p w14:paraId="2CEC29FE" w14:textId="4C8EFC83" w:rsidR="00B4344D" w:rsidRPr="00D13BF5" w:rsidRDefault="00B4344D" w:rsidP="00B4344D">
      <w:pPr>
        <w:keepNext/>
        <w:jc w:val="left"/>
        <w:rPr>
          <w:rFonts w:cs="Times New Roman"/>
          <w:color w:val="000000" w:themeColor="text1"/>
          <w:szCs w:val="21"/>
        </w:rPr>
      </w:pPr>
      <w:r w:rsidRPr="00D13BF5">
        <w:rPr>
          <w:rFonts w:hint="eastAsia"/>
          <w:noProof/>
          <w:szCs w:val="21"/>
        </w:rPr>
        <w:t>研究スケジュール</w:t>
      </w:r>
    </w:p>
    <w:p w14:paraId="39FEDF00" w14:textId="77777777" w:rsidR="00B4344D" w:rsidRPr="00D13BF5" w:rsidRDefault="00B4344D" w:rsidP="00B4344D">
      <w:pPr>
        <w:pStyle w:val="ad"/>
        <w:rPr>
          <w:rFonts w:cs="ＭＳ Ｐゴシック"/>
          <w:color w:val="FF0000"/>
          <w:szCs w:val="21"/>
        </w:rPr>
      </w:pPr>
      <w:r w:rsidRPr="00D13BF5">
        <w:rPr>
          <w:rFonts w:cstheme="minorHAnsi" w:hint="eastAsia"/>
          <w:color w:val="FF0000"/>
          <w:szCs w:val="21"/>
        </w:rPr>
        <w:t>※研究で必要な検査や情報収集を行う規定来院日についての表を作成する。以下に示すような内容を</w:t>
      </w:r>
      <w:r w:rsidRPr="00D13BF5">
        <w:rPr>
          <w:rFonts w:hint="eastAsia"/>
          <w:color w:val="FF0000"/>
          <w:szCs w:val="21"/>
        </w:rPr>
        <w:t>含むように作成すること。ひな形には、縦版と横版のスケジュールが作成されているため、来院回数などに応じて適切な方を選択し、</w:t>
      </w:r>
      <w:r w:rsidRPr="00D13BF5">
        <w:rPr>
          <w:rFonts w:hint="eastAsia"/>
          <w:color w:val="FF0000"/>
          <w:szCs w:val="21"/>
          <w:u w:val="double"/>
        </w:rPr>
        <w:t>不要な方は削除する</w:t>
      </w:r>
      <w:r w:rsidRPr="00D13BF5">
        <w:rPr>
          <w:rFonts w:hint="eastAsia"/>
          <w:color w:val="FF0000"/>
          <w:szCs w:val="21"/>
        </w:rPr>
        <w:t>こと。</w:t>
      </w:r>
    </w:p>
    <w:p w14:paraId="01BDE3D0" w14:textId="43D5E2FB" w:rsidR="00B4344D" w:rsidRPr="00D13BF5" w:rsidRDefault="00B4344D" w:rsidP="00B4344D">
      <w:pPr>
        <w:pStyle w:val="ad"/>
        <w:rPr>
          <w:rFonts w:cs="ＭＳ Ｐゴシック"/>
          <w:color w:val="FF0000"/>
          <w:szCs w:val="21"/>
        </w:rPr>
      </w:pPr>
      <w:r w:rsidRPr="00D13BF5">
        <w:rPr>
          <w:rFonts w:cs="ＭＳ Ｐゴシック" w:hint="eastAsia"/>
          <w:color w:val="FF0000"/>
          <w:szCs w:val="21"/>
        </w:rPr>
        <w:t>・各規定来院日</w:t>
      </w:r>
      <w:r w:rsidRPr="00D13BF5">
        <w:rPr>
          <w:rFonts w:cs="ＭＳ Ｐゴシック"/>
          <w:color w:val="FF0000"/>
          <w:szCs w:val="21"/>
        </w:rPr>
        <w:tab/>
      </w:r>
    </w:p>
    <w:p w14:paraId="6CD949BF" w14:textId="77777777" w:rsidR="00B4344D" w:rsidRPr="00D13BF5" w:rsidRDefault="00B4344D" w:rsidP="00B4344D">
      <w:pPr>
        <w:pStyle w:val="ad"/>
        <w:rPr>
          <w:rFonts w:cs="ＭＳ Ｐゴシック"/>
          <w:color w:val="FF0000"/>
          <w:szCs w:val="21"/>
        </w:rPr>
      </w:pPr>
      <w:r w:rsidRPr="00D13BF5">
        <w:rPr>
          <w:rFonts w:cs="ＭＳ Ｐゴシック" w:hint="eastAsia"/>
          <w:color w:val="FF0000"/>
          <w:szCs w:val="21"/>
        </w:rPr>
        <w:t>・全ての検査や実施項目</w:t>
      </w:r>
    </w:p>
    <w:p w14:paraId="66EF2484" w14:textId="77777777" w:rsidR="00B4344D" w:rsidRPr="00D13BF5" w:rsidRDefault="00B4344D" w:rsidP="00B4344D">
      <w:pPr>
        <w:pStyle w:val="ad"/>
        <w:rPr>
          <w:rFonts w:cs="ＭＳ Ｐゴシック"/>
          <w:color w:val="FF0000"/>
          <w:szCs w:val="21"/>
        </w:rPr>
      </w:pPr>
      <w:r w:rsidRPr="00D13BF5">
        <w:rPr>
          <w:rFonts w:cs="ＭＳ Ｐゴシック" w:hint="eastAsia"/>
          <w:color w:val="FF0000"/>
          <w:szCs w:val="21"/>
        </w:rPr>
        <w:t>・電話連絡などによる接触</w:t>
      </w:r>
    </w:p>
    <w:p w14:paraId="7F58BDBB" w14:textId="77777777" w:rsidR="00B4344D" w:rsidRPr="00D13BF5" w:rsidRDefault="00B4344D" w:rsidP="00B4344D">
      <w:pPr>
        <w:pStyle w:val="ad"/>
        <w:rPr>
          <w:rFonts w:cs="ＭＳ Ｐゴシック"/>
          <w:color w:val="FF0000"/>
          <w:szCs w:val="21"/>
        </w:rPr>
      </w:pPr>
      <w:r w:rsidRPr="00D13BF5">
        <w:rPr>
          <w:rFonts w:cs="ＭＳ Ｐゴシック" w:hint="eastAsia"/>
          <w:color w:val="FF0000"/>
          <w:szCs w:val="21"/>
        </w:rPr>
        <w:t>・規定来院日の許容範囲</w:t>
      </w:r>
    </w:p>
    <w:p w14:paraId="0A73B0B7" w14:textId="73D7EE36" w:rsidR="00B4344D" w:rsidRPr="00D13BF5" w:rsidRDefault="00B4344D" w:rsidP="00B4344D">
      <w:pPr>
        <w:pStyle w:val="ad"/>
        <w:rPr>
          <w:rFonts w:cs="ＭＳ Ｐゴシック"/>
          <w:color w:val="FF0000"/>
          <w:szCs w:val="21"/>
        </w:rPr>
      </w:pPr>
      <w:r w:rsidRPr="00D13BF5">
        <w:rPr>
          <w:rFonts w:hint="eastAsia"/>
          <w:color w:val="FF0000"/>
          <w:szCs w:val="21"/>
        </w:rPr>
        <w:t>・適格性確認、</w:t>
      </w:r>
      <w:r w:rsidR="001D3276" w:rsidRPr="00D13BF5">
        <w:rPr>
          <w:rFonts w:hint="eastAsia"/>
          <w:color w:val="FF0000"/>
          <w:szCs w:val="21"/>
        </w:rPr>
        <w:t>研究対象者</w:t>
      </w:r>
      <w:r w:rsidRPr="00D13BF5">
        <w:rPr>
          <w:rFonts w:hint="eastAsia"/>
          <w:color w:val="FF0000"/>
          <w:szCs w:val="21"/>
        </w:rPr>
        <w:t>の無作為化または層別化、研究中止</w:t>
      </w:r>
    </w:p>
    <w:p w14:paraId="1B15C0F2" w14:textId="761D326B" w:rsidR="00B4344D" w:rsidRPr="00977173" w:rsidRDefault="00977173" w:rsidP="00B4344D">
      <w:pPr>
        <w:rPr>
          <w:szCs w:val="21"/>
        </w:rPr>
      </w:pPr>
      <w:r w:rsidRPr="00F53CC8">
        <w:rPr>
          <w:rFonts w:hint="eastAsia"/>
          <w:color w:val="0070C0"/>
          <w:szCs w:val="21"/>
        </w:rPr>
        <w:t>【記載例】本研究における調査、観察および評価項目並びに来院スケジュールは以下の通りとする。</w:t>
      </w:r>
    </w:p>
    <w:tbl>
      <w:tblPr>
        <w:tblW w:w="9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194"/>
        <w:gridCol w:w="546"/>
        <w:gridCol w:w="546"/>
        <w:gridCol w:w="546"/>
        <w:gridCol w:w="546"/>
        <w:gridCol w:w="546"/>
        <w:gridCol w:w="546"/>
        <w:gridCol w:w="546"/>
        <w:gridCol w:w="546"/>
        <w:gridCol w:w="546"/>
        <w:gridCol w:w="546"/>
        <w:gridCol w:w="546"/>
        <w:gridCol w:w="546"/>
        <w:gridCol w:w="546"/>
        <w:gridCol w:w="622"/>
      </w:tblGrid>
      <w:tr w:rsidR="00F410FE" w:rsidRPr="00D13BF5" w14:paraId="4F0D92B5" w14:textId="77777777" w:rsidTr="00732646">
        <w:trPr>
          <w:cantSplit/>
          <w:trHeight w:val="1246"/>
          <w:tblHeader/>
          <w:jc w:val="center"/>
        </w:trPr>
        <w:tc>
          <w:tcPr>
            <w:tcW w:w="2194" w:type="dxa"/>
            <w:tcBorders>
              <w:bottom w:val="double" w:sz="4" w:space="0" w:color="auto"/>
            </w:tcBorders>
            <w:vAlign w:val="bottom"/>
          </w:tcPr>
          <w:p w14:paraId="65CE4710" w14:textId="77777777" w:rsidR="00B4344D" w:rsidRPr="00D13BF5" w:rsidRDefault="00B4344D" w:rsidP="00B4344D">
            <w:pPr>
              <w:ind w:left="157" w:hanging="157"/>
              <w:rPr>
                <w:rFonts w:cstheme="minorHAnsi"/>
                <w:b/>
                <w:spacing w:val="-3"/>
                <w:szCs w:val="21"/>
              </w:rPr>
            </w:pPr>
            <w:r w:rsidRPr="00D13BF5">
              <w:rPr>
                <w:rFonts w:cstheme="minorHAnsi" w:hint="eastAsia"/>
                <w:b/>
                <w:spacing w:val="-3"/>
                <w:szCs w:val="21"/>
              </w:rPr>
              <w:t>実施項目</w:t>
            </w:r>
          </w:p>
        </w:tc>
        <w:tc>
          <w:tcPr>
            <w:tcW w:w="546" w:type="dxa"/>
            <w:tcBorders>
              <w:bottom w:val="double" w:sz="4" w:space="0" w:color="auto"/>
            </w:tcBorders>
            <w:textDirection w:val="btLr"/>
            <w:vAlign w:val="center"/>
          </w:tcPr>
          <w:p w14:paraId="35890F73" w14:textId="77777777" w:rsidR="00B4344D" w:rsidRPr="00D13BF5" w:rsidRDefault="00B4344D" w:rsidP="00B4344D">
            <w:pPr>
              <w:spacing w:line="160" w:lineRule="exact"/>
              <w:ind w:left="160" w:right="113" w:hanging="160"/>
              <w:jc w:val="center"/>
              <w:rPr>
                <w:rFonts w:cstheme="minorHAnsi"/>
                <w:color w:val="0070C0"/>
                <w:szCs w:val="21"/>
              </w:rPr>
            </w:pPr>
            <w:r w:rsidRPr="00D13BF5">
              <w:rPr>
                <w:rFonts w:cstheme="minorHAnsi" w:hint="eastAsia"/>
                <w:color w:val="0070C0"/>
                <w:szCs w:val="21"/>
              </w:rPr>
              <w:t>Screening</w:t>
            </w:r>
          </w:p>
          <w:p w14:paraId="66227210" w14:textId="77777777" w:rsidR="00B4344D" w:rsidRPr="00D13BF5" w:rsidRDefault="00B4344D" w:rsidP="00B4344D">
            <w:pPr>
              <w:spacing w:line="160" w:lineRule="exact"/>
              <w:ind w:left="160" w:right="113" w:hanging="160"/>
              <w:jc w:val="center"/>
              <w:rPr>
                <w:rFonts w:cstheme="minorHAnsi"/>
                <w:color w:val="0070C0"/>
                <w:szCs w:val="21"/>
              </w:rPr>
            </w:pPr>
            <w:r w:rsidRPr="00D13BF5">
              <w:rPr>
                <w:rFonts w:cstheme="minorHAnsi"/>
                <w:color w:val="0070C0"/>
                <w:szCs w:val="21"/>
              </w:rPr>
              <w:t>Day -7 to -1</w:t>
            </w:r>
          </w:p>
        </w:tc>
        <w:tc>
          <w:tcPr>
            <w:tcW w:w="546" w:type="dxa"/>
            <w:tcBorders>
              <w:bottom w:val="double" w:sz="4" w:space="0" w:color="auto"/>
            </w:tcBorders>
            <w:textDirection w:val="btLr"/>
            <w:vAlign w:val="center"/>
          </w:tcPr>
          <w:p w14:paraId="527EADFF" w14:textId="153F0168" w:rsidR="00B4344D" w:rsidRPr="00D13BF5" w:rsidRDefault="00B4344D" w:rsidP="00B4344D">
            <w:pPr>
              <w:spacing w:line="160" w:lineRule="exact"/>
              <w:ind w:left="160" w:right="113" w:hanging="160"/>
              <w:jc w:val="center"/>
              <w:rPr>
                <w:rFonts w:cstheme="minorHAnsi"/>
                <w:color w:val="0070C0"/>
                <w:szCs w:val="21"/>
              </w:rPr>
            </w:pPr>
            <w:r w:rsidRPr="00D13BF5">
              <w:rPr>
                <w:rFonts w:cstheme="minorHAnsi" w:hint="eastAsia"/>
                <w:color w:val="0070C0"/>
                <w:szCs w:val="21"/>
              </w:rPr>
              <w:t>登録</w:t>
            </w:r>
            <w:r w:rsidR="00B357C6" w:rsidRPr="00D13BF5">
              <w:rPr>
                <w:rFonts w:cstheme="minorHAnsi" w:hint="eastAsia"/>
                <w:color w:val="0070C0"/>
                <w:szCs w:val="21"/>
              </w:rPr>
              <w:t>/</w:t>
            </w:r>
            <w:r w:rsidRPr="00D13BF5">
              <w:rPr>
                <w:rFonts w:cstheme="minorHAnsi" w:hint="eastAsia"/>
                <w:color w:val="0070C0"/>
                <w:szCs w:val="21"/>
              </w:rPr>
              <w:t>Baseline</w:t>
            </w:r>
          </w:p>
          <w:p w14:paraId="60E5F5D6" w14:textId="77777777" w:rsidR="00B4344D" w:rsidRPr="00D13BF5" w:rsidRDefault="00B4344D" w:rsidP="00B4344D">
            <w:pPr>
              <w:spacing w:line="160" w:lineRule="exact"/>
              <w:ind w:left="160" w:right="113" w:hanging="160"/>
              <w:jc w:val="center"/>
              <w:rPr>
                <w:rFonts w:cstheme="minorHAnsi"/>
                <w:color w:val="0070C0"/>
                <w:szCs w:val="21"/>
              </w:rPr>
            </w:pPr>
            <w:r w:rsidRPr="00D13BF5">
              <w:rPr>
                <w:rFonts w:cstheme="minorHAnsi"/>
                <w:color w:val="0070C0"/>
                <w:szCs w:val="21"/>
              </w:rPr>
              <w:t>Visit 1, Day 1</w:t>
            </w:r>
          </w:p>
        </w:tc>
        <w:tc>
          <w:tcPr>
            <w:tcW w:w="546" w:type="dxa"/>
            <w:tcBorders>
              <w:bottom w:val="double" w:sz="4" w:space="0" w:color="auto"/>
            </w:tcBorders>
            <w:textDirection w:val="btLr"/>
            <w:vAlign w:val="center"/>
          </w:tcPr>
          <w:p w14:paraId="711509A7" w14:textId="77777777" w:rsidR="00B4344D" w:rsidRPr="00D13BF5" w:rsidRDefault="00B4344D" w:rsidP="00B4344D">
            <w:pPr>
              <w:spacing w:line="160" w:lineRule="exact"/>
              <w:ind w:left="160" w:right="113" w:hanging="160"/>
              <w:jc w:val="center"/>
              <w:rPr>
                <w:rFonts w:cstheme="minorHAnsi"/>
                <w:color w:val="0070C0"/>
                <w:szCs w:val="21"/>
              </w:rPr>
            </w:pPr>
            <w:r w:rsidRPr="00D13BF5">
              <w:rPr>
                <w:rFonts w:cstheme="minorHAnsi"/>
                <w:color w:val="0070C0"/>
                <w:szCs w:val="21"/>
              </w:rPr>
              <w:t>Visit 2</w:t>
            </w:r>
          </w:p>
          <w:p w14:paraId="4F202F9F" w14:textId="77777777" w:rsidR="00B4344D" w:rsidRPr="00D13BF5" w:rsidRDefault="00B4344D" w:rsidP="00B4344D">
            <w:pPr>
              <w:spacing w:line="160" w:lineRule="exact"/>
              <w:ind w:left="160" w:right="113" w:hanging="160"/>
              <w:jc w:val="center"/>
              <w:rPr>
                <w:rFonts w:cstheme="minorHAnsi"/>
                <w:color w:val="0070C0"/>
                <w:szCs w:val="21"/>
              </w:rPr>
            </w:pPr>
            <w:r w:rsidRPr="00D13BF5">
              <w:rPr>
                <w:rFonts w:cstheme="minorHAnsi"/>
                <w:color w:val="0070C0"/>
                <w:szCs w:val="21"/>
              </w:rPr>
              <w:t xml:space="preserve">Day 7 </w:t>
            </w:r>
            <w:r w:rsidRPr="00D13BF5">
              <w:rPr>
                <w:rFonts w:cstheme="minorHAnsi" w:hint="eastAsia"/>
                <w:color w:val="0070C0"/>
                <w:szCs w:val="21"/>
              </w:rPr>
              <w:t>±</w:t>
            </w:r>
            <w:r w:rsidRPr="00D13BF5">
              <w:rPr>
                <w:rFonts w:cstheme="minorHAnsi"/>
                <w:color w:val="0070C0"/>
                <w:szCs w:val="21"/>
              </w:rPr>
              <w:t>1 day</w:t>
            </w:r>
          </w:p>
        </w:tc>
        <w:tc>
          <w:tcPr>
            <w:tcW w:w="546" w:type="dxa"/>
            <w:tcBorders>
              <w:bottom w:val="double" w:sz="4" w:space="0" w:color="auto"/>
            </w:tcBorders>
            <w:textDirection w:val="btLr"/>
            <w:vAlign w:val="center"/>
          </w:tcPr>
          <w:p w14:paraId="20CFCC97" w14:textId="77777777" w:rsidR="00B4344D" w:rsidRPr="00D13BF5" w:rsidRDefault="00B4344D" w:rsidP="00B4344D">
            <w:pPr>
              <w:spacing w:line="160" w:lineRule="exact"/>
              <w:ind w:left="160" w:right="113" w:hanging="160"/>
              <w:jc w:val="center"/>
              <w:rPr>
                <w:rFonts w:cstheme="minorHAnsi"/>
                <w:color w:val="0070C0"/>
                <w:szCs w:val="21"/>
              </w:rPr>
            </w:pPr>
            <w:r w:rsidRPr="00D13BF5">
              <w:rPr>
                <w:rFonts w:cstheme="minorHAnsi"/>
                <w:color w:val="0070C0"/>
                <w:szCs w:val="21"/>
              </w:rPr>
              <w:t>Visit 3</w:t>
            </w:r>
          </w:p>
          <w:p w14:paraId="5EE890EC" w14:textId="77777777" w:rsidR="00B4344D" w:rsidRPr="00D13BF5" w:rsidRDefault="00B4344D" w:rsidP="00B4344D">
            <w:pPr>
              <w:spacing w:line="160" w:lineRule="exact"/>
              <w:ind w:left="160" w:right="113" w:hanging="160"/>
              <w:jc w:val="center"/>
              <w:rPr>
                <w:rFonts w:cstheme="minorHAnsi"/>
                <w:color w:val="0070C0"/>
                <w:szCs w:val="21"/>
              </w:rPr>
            </w:pPr>
            <w:r w:rsidRPr="00D13BF5">
              <w:rPr>
                <w:rFonts w:cstheme="minorHAnsi"/>
                <w:color w:val="0070C0"/>
                <w:szCs w:val="21"/>
              </w:rPr>
              <w:t xml:space="preserve">Day 14 </w:t>
            </w:r>
            <w:r w:rsidRPr="00D13BF5">
              <w:rPr>
                <w:rFonts w:cstheme="minorHAnsi" w:hint="eastAsia"/>
                <w:color w:val="0070C0"/>
                <w:szCs w:val="21"/>
              </w:rPr>
              <w:t>±</w:t>
            </w:r>
            <w:r w:rsidRPr="00D13BF5">
              <w:rPr>
                <w:rFonts w:cstheme="minorHAnsi"/>
                <w:color w:val="0070C0"/>
                <w:szCs w:val="21"/>
              </w:rPr>
              <w:t xml:space="preserve"> 1 day</w:t>
            </w:r>
          </w:p>
        </w:tc>
        <w:tc>
          <w:tcPr>
            <w:tcW w:w="546" w:type="dxa"/>
            <w:tcBorders>
              <w:bottom w:val="double" w:sz="4" w:space="0" w:color="auto"/>
            </w:tcBorders>
            <w:textDirection w:val="btLr"/>
            <w:vAlign w:val="center"/>
          </w:tcPr>
          <w:p w14:paraId="1B0CA64C" w14:textId="77777777" w:rsidR="00B4344D" w:rsidRPr="00D13BF5" w:rsidRDefault="00B4344D" w:rsidP="00B4344D">
            <w:pPr>
              <w:spacing w:line="160" w:lineRule="exact"/>
              <w:ind w:left="160" w:right="113" w:hanging="160"/>
              <w:jc w:val="center"/>
              <w:rPr>
                <w:rFonts w:cstheme="minorHAnsi"/>
                <w:color w:val="0070C0"/>
                <w:szCs w:val="21"/>
              </w:rPr>
            </w:pPr>
            <w:r w:rsidRPr="00D13BF5">
              <w:rPr>
                <w:rFonts w:cstheme="minorHAnsi"/>
                <w:color w:val="0070C0"/>
                <w:szCs w:val="21"/>
              </w:rPr>
              <w:t>Visit 4</w:t>
            </w:r>
          </w:p>
          <w:p w14:paraId="4F546F0D" w14:textId="77777777" w:rsidR="00B4344D" w:rsidRPr="00D13BF5" w:rsidRDefault="00B4344D" w:rsidP="00B4344D">
            <w:pPr>
              <w:spacing w:line="160" w:lineRule="exact"/>
              <w:ind w:left="160" w:right="113" w:hanging="160"/>
              <w:jc w:val="center"/>
              <w:rPr>
                <w:rFonts w:cstheme="minorHAnsi"/>
                <w:color w:val="0070C0"/>
                <w:szCs w:val="21"/>
              </w:rPr>
            </w:pPr>
            <w:r w:rsidRPr="00D13BF5">
              <w:rPr>
                <w:rFonts w:cstheme="minorHAnsi"/>
                <w:color w:val="0070C0"/>
                <w:szCs w:val="21"/>
              </w:rPr>
              <w:t xml:space="preserve">Day 21 </w:t>
            </w:r>
            <w:r w:rsidRPr="00D13BF5">
              <w:rPr>
                <w:rFonts w:cstheme="minorHAnsi" w:hint="eastAsia"/>
                <w:color w:val="0070C0"/>
                <w:szCs w:val="21"/>
              </w:rPr>
              <w:t>±</w:t>
            </w:r>
            <w:r w:rsidRPr="00D13BF5">
              <w:rPr>
                <w:rFonts w:cstheme="minorHAnsi"/>
                <w:color w:val="0070C0"/>
                <w:szCs w:val="21"/>
              </w:rPr>
              <w:t>1 day</w:t>
            </w:r>
          </w:p>
        </w:tc>
        <w:tc>
          <w:tcPr>
            <w:tcW w:w="546" w:type="dxa"/>
            <w:tcBorders>
              <w:bottom w:val="double" w:sz="4" w:space="0" w:color="auto"/>
            </w:tcBorders>
            <w:textDirection w:val="btLr"/>
            <w:vAlign w:val="center"/>
          </w:tcPr>
          <w:p w14:paraId="75351D76" w14:textId="77777777" w:rsidR="00B4344D" w:rsidRPr="00D13BF5" w:rsidRDefault="00B4344D" w:rsidP="00B4344D">
            <w:pPr>
              <w:spacing w:line="160" w:lineRule="exact"/>
              <w:ind w:left="160" w:right="113" w:hanging="160"/>
              <w:jc w:val="center"/>
              <w:rPr>
                <w:rFonts w:cstheme="minorHAnsi"/>
                <w:color w:val="0070C0"/>
                <w:szCs w:val="21"/>
              </w:rPr>
            </w:pPr>
            <w:r w:rsidRPr="00D13BF5">
              <w:rPr>
                <w:rFonts w:cstheme="minorHAnsi"/>
                <w:color w:val="0070C0"/>
                <w:szCs w:val="21"/>
              </w:rPr>
              <w:t>Visit 5</w:t>
            </w:r>
          </w:p>
          <w:p w14:paraId="11B82C9C" w14:textId="77777777" w:rsidR="00B4344D" w:rsidRPr="00D13BF5" w:rsidRDefault="00B4344D" w:rsidP="00B4344D">
            <w:pPr>
              <w:spacing w:line="160" w:lineRule="exact"/>
              <w:ind w:left="160" w:right="113" w:hanging="160"/>
              <w:jc w:val="center"/>
              <w:rPr>
                <w:rFonts w:cstheme="minorHAnsi"/>
                <w:color w:val="0070C0"/>
                <w:szCs w:val="21"/>
              </w:rPr>
            </w:pPr>
            <w:r w:rsidRPr="00D13BF5">
              <w:rPr>
                <w:rFonts w:cstheme="minorHAnsi"/>
                <w:color w:val="0070C0"/>
                <w:szCs w:val="21"/>
              </w:rPr>
              <w:t xml:space="preserve">Day 28 </w:t>
            </w:r>
            <w:r w:rsidRPr="00D13BF5">
              <w:rPr>
                <w:rFonts w:cstheme="minorHAnsi" w:hint="eastAsia"/>
                <w:color w:val="0070C0"/>
                <w:szCs w:val="21"/>
              </w:rPr>
              <w:t>±</w:t>
            </w:r>
            <w:r w:rsidRPr="00D13BF5">
              <w:rPr>
                <w:rFonts w:cstheme="minorHAnsi"/>
                <w:color w:val="0070C0"/>
                <w:szCs w:val="21"/>
              </w:rPr>
              <w:t>1 day</w:t>
            </w:r>
          </w:p>
        </w:tc>
        <w:tc>
          <w:tcPr>
            <w:tcW w:w="546" w:type="dxa"/>
            <w:tcBorders>
              <w:bottom w:val="double" w:sz="4" w:space="0" w:color="auto"/>
            </w:tcBorders>
            <w:textDirection w:val="btLr"/>
            <w:vAlign w:val="center"/>
          </w:tcPr>
          <w:p w14:paraId="61941025" w14:textId="77777777" w:rsidR="00B4344D" w:rsidRPr="00D13BF5" w:rsidRDefault="00B4344D" w:rsidP="00B4344D">
            <w:pPr>
              <w:spacing w:line="160" w:lineRule="exact"/>
              <w:ind w:left="160" w:right="113" w:hanging="160"/>
              <w:jc w:val="center"/>
              <w:rPr>
                <w:rFonts w:cstheme="minorHAnsi"/>
                <w:color w:val="0070C0"/>
                <w:szCs w:val="21"/>
              </w:rPr>
            </w:pPr>
            <w:r w:rsidRPr="00D13BF5">
              <w:rPr>
                <w:rFonts w:cstheme="minorHAnsi"/>
                <w:color w:val="0070C0"/>
                <w:szCs w:val="21"/>
              </w:rPr>
              <w:t>Visit 6</w:t>
            </w:r>
          </w:p>
          <w:p w14:paraId="083C537B" w14:textId="77777777" w:rsidR="00B4344D" w:rsidRPr="00D13BF5" w:rsidRDefault="00B4344D" w:rsidP="00B4344D">
            <w:pPr>
              <w:spacing w:line="160" w:lineRule="exact"/>
              <w:ind w:left="160" w:right="113" w:hanging="160"/>
              <w:jc w:val="center"/>
              <w:rPr>
                <w:rFonts w:cstheme="minorHAnsi"/>
                <w:color w:val="0070C0"/>
                <w:szCs w:val="21"/>
              </w:rPr>
            </w:pPr>
            <w:r w:rsidRPr="00D13BF5">
              <w:rPr>
                <w:rFonts w:cstheme="minorHAnsi"/>
                <w:color w:val="0070C0"/>
                <w:szCs w:val="21"/>
              </w:rPr>
              <w:t xml:space="preserve">Day 35 </w:t>
            </w:r>
            <w:r w:rsidRPr="00D13BF5">
              <w:rPr>
                <w:rFonts w:cstheme="minorHAnsi" w:hint="eastAsia"/>
                <w:color w:val="0070C0"/>
                <w:szCs w:val="21"/>
              </w:rPr>
              <w:t>±</w:t>
            </w:r>
            <w:r w:rsidRPr="00D13BF5">
              <w:rPr>
                <w:rFonts w:cstheme="minorHAnsi"/>
                <w:color w:val="0070C0"/>
                <w:szCs w:val="21"/>
              </w:rPr>
              <w:t>1 day</w:t>
            </w:r>
          </w:p>
        </w:tc>
        <w:tc>
          <w:tcPr>
            <w:tcW w:w="546" w:type="dxa"/>
            <w:tcBorders>
              <w:bottom w:val="double" w:sz="4" w:space="0" w:color="auto"/>
            </w:tcBorders>
            <w:textDirection w:val="btLr"/>
            <w:vAlign w:val="center"/>
          </w:tcPr>
          <w:p w14:paraId="0D5B48B7" w14:textId="77777777" w:rsidR="00B4344D" w:rsidRPr="00D13BF5" w:rsidRDefault="00B4344D" w:rsidP="00B4344D">
            <w:pPr>
              <w:spacing w:line="160" w:lineRule="exact"/>
              <w:ind w:left="160" w:right="113" w:hanging="160"/>
              <w:jc w:val="center"/>
              <w:rPr>
                <w:rFonts w:cstheme="minorHAnsi"/>
                <w:color w:val="0070C0"/>
                <w:szCs w:val="21"/>
              </w:rPr>
            </w:pPr>
            <w:r w:rsidRPr="00D13BF5">
              <w:rPr>
                <w:rFonts w:cstheme="minorHAnsi"/>
                <w:color w:val="0070C0"/>
                <w:szCs w:val="21"/>
              </w:rPr>
              <w:t>Visit 7</w:t>
            </w:r>
          </w:p>
          <w:p w14:paraId="02013C59" w14:textId="77777777" w:rsidR="00B4344D" w:rsidRPr="00D13BF5" w:rsidRDefault="00B4344D" w:rsidP="00B4344D">
            <w:pPr>
              <w:spacing w:line="160" w:lineRule="exact"/>
              <w:ind w:left="160" w:right="113" w:hanging="160"/>
              <w:jc w:val="center"/>
              <w:rPr>
                <w:rFonts w:cstheme="minorHAnsi"/>
                <w:color w:val="0070C0"/>
                <w:szCs w:val="21"/>
              </w:rPr>
            </w:pPr>
            <w:r w:rsidRPr="00D13BF5">
              <w:rPr>
                <w:rFonts w:cstheme="minorHAnsi"/>
                <w:color w:val="0070C0"/>
                <w:szCs w:val="21"/>
              </w:rPr>
              <w:t xml:space="preserve">Day 42 </w:t>
            </w:r>
            <w:r w:rsidRPr="00D13BF5">
              <w:rPr>
                <w:rFonts w:cstheme="minorHAnsi" w:hint="eastAsia"/>
                <w:color w:val="0070C0"/>
                <w:szCs w:val="21"/>
              </w:rPr>
              <w:t>±</w:t>
            </w:r>
            <w:r w:rsidRPr="00D13BF5">
              <w:rPr>
                <w:rFonts w:cstheme="minorHAnsi"/>
                <w:color w:val="0070C0"/>
                <w:szCs w:val="21"/>
              </w:rPr>
              <w:t>1 day</w:t>
            </w:r>
          </w:p>
        </w:tc>
        <w:tc>
          <w:tcPr>
            <w:tcW w:w="546" w:type="dxa"/>
            <w:tcBorders>
              <w:bottom w:val="double" w:sz="4" w:space="0" w:color="auto"/>
            </w:tcBorders>
            <w:textDirection w:val="btLr"/>
            <w:vAlign w:val="center"/>
          </w:tcPr>
          <w:p w14:paraId="0474C7BA" w14:textId="77777777" w:rsidR="00B4344D" w:rsidRPr="00D13BF5" w:rsidRDefault="00B4344D" w:rsidP="00B4344D">
            <w:pPr>
              <w:spacing w:line="160" w:lineRule="exact"/>
              <w:ind w:left="160" w:right="113" w:hanging="160"/>
              <w:jc w:val="center"/>
              <w:rPr>
                <w:rFonts w:cstheme="minorHAnsi"/>
                <w:color w:val="0070C0"/>
                <w:szCs w:val="21"/>
              </w:rPr>
            </w:pPr>
            <w:r w:rsidRPr="00D13BF5">
              <w:rPr>
                <w:rFonts w:cstheme="minorHAnsi"/>
                <w:color w:val="0070C0"/>
                <w:szCs w:val="21"/>
              </w:rPr>
              <w:t>Visit 8</w:t>
            </w:r>
          </w:p>
          <w:p w14:paraId="0F1ED031" w14:textId="77777777" w:rsidR="00B4344D" w:rsidRPr="00D13BF5" w:rsidRDefault="00B4344D" w:rsidP="00B4344D">
            <w:pPr>
              <w:spacing w:line="160" w:lineRule="exact"/>
              <w:ind w:left="160" w:right="113" w:hanging="160"/>
              <w:jc w:val="center"/>
              <w:rPr>
                <w:rFonts w:cstheme="minorHAnsi"/>
                <w:color w:val="0070C0"/>
                <w:szCs w:val="21"/>
              </w:rPr>
            </w:pPr>
            <w:r w:rsidRPr="00D13BF5">
              <w:rPr>
                <w:rFonts w:cstheme="minorHAnsi"/>
                <w:color w:val="0070C0"/>
                <w:szCs w:val="21"/>
              </w:rPr>
              <w:t xml:space="preserve">Day 49 </w:t>
            </w:r>
            <w:r w:rsidRPr="00D13BF5">
              <w:rPr>
                <w:rFonts w:cstheme="minorHAnsi" w:hint="eastAsia"/>
                <w:color w:val="0070C0"/>
                <w:szCs w:val="21"/>
              </w:rPr>
              <w:t>±</w:t>
            </w:r>
            <w:r w:rsidRPr="00D13BF5">
              <w:rPr>
                <w:rFonts w:cstheme="minorHAnsi"/>
                <w:color w:val="0070C0"/>
                <w:szCs w:val="21"/>
              </w:rPr>
              <w:t>1 day</w:t>
            </w:r>
          </w:p>
        </w:tc>
        <w:tc>
          <w:tcPr>
            <w:tcW w:w="546" w:type="dxa"/>
            <w:tcBorders>
              <w:bottom w:val="double" w:sz="4" w:space="0" w:color="auto"/>
            </w:tcBorders>
            <w:textDirection w:val="btLr"/>
            <w:vAlign w:val="center"/>
          </w:tcPr>
          <w:p w14:paraId="2C2592F4" w14:textId="77777777" w:rsidR="00B4344D" w:rsidRPr="00D13BF5" w:rsidRDefault="00B4344D" w:rsidP="00B4344D">
            <w:pPr>
              <w:spacing w:line="160" w:lineRule="exact"/>
              <w:ind w:left="160" w:right="113" w:hanging="160"/>
              <w:jc w:val="center"/>
              <w:rPr>
                <w:rFonts w:cstheme="minorHAnsi"/>
                <w:color w:val="0070C0"/>
                <w:szCs w:val="21"/>
              </w:rPr>
            </w:pPr>
            <w:r w:rsidRPr="00D13BF5">
              <w:rPr>
                <w:rFonts w:cstheme="minorHAnsi"/>
                <w:color w:val="0070C0"/>
                <w:szCs w:val="21"/>
              </w:rPr>
              <w:t>Visit 9</w:t>
            </w:r>
          </w:p>
          <w:p w14:paraId="388356D9" w14:textId="77777777" w:rsidR="00B4344D" w:rsidRPr="00D13BF5" w:rsidRDefault="00B4344D" w:rsidP="00B4344D">
            <w:pPr>
              <w:spacing w:line="160" w:lineRule="exact"/>
              <w:ind w:left="160" w:right="113" w:hanging="160"/>
              <w:jc w:val="center"/>
              <w:rPr>
                <w:rFonts w:cstheme="minorHAnsi"/>
                <w:color w:val="0070C0"/>
                <w:szCs w:val="21"/>
              </w:rPr>
            </w:pPr>
            <w:r w:rsidRPr="00D13BF5">
              <w:rPr>
                <w:rFonts w:cstheme="minorHAnsi"/>
                <w:color w:val="0070C0"/>
                <w:szCs w:val="21"/>
              </w:rPr>
              <w:t xml:space="preserve">Day 56 </w:t>
            </w:r>
            <w:r w:rsidRPr="00D13BF5">
              <w:rPr>
                <w:rFonts w:cstheme="minorHAnsi" w:hint="eastAsia"/>
                <w:color w:val="0070C0"/>
                <w:szCs w:val="21"/>
              </w:rPr>
              <w:t>±</w:t>
            </w:r>
            <w:r w:rsidRPr="00D13BF5">
              <w:rPr>
                <w:rFonts w:cstheme="minorHAnsi"/>
                <w:color w:val="0070C0"/>
                <w:szCs w:val="21"/>
              </w:rPr>
              <w:t>1 day</w:t>
            </w:r>
          </w:p>
        </w:tc>
        <w:tc>
          <w:tcPr>
            <w:tcW w:w="546" w:type="dxa"/>
            <w:tcBorders>
              <w:bottom w:val="double" w:sz="4" w:space="0" w:color="auto"/>
            </w:tcBorders>
            <w:textDirection w:val="btLr"/>
            <w:vAlign w:val="center"/>
          </w:tcPr>
          <w:p w14:paraId="21A78782" w14:textId="77777777" w:rsidR="00B4344D" w:rsidRPr="00D13BF5" w:rsidRDefault="00B4344D" w:rsidP="00B4344D">
            <w:pPr>
              <w:spacing w:line="160" w:lineRule="exact"/>
              <w:ind w:left="160" w:right="113" w:hanging="160"/>
              <w:jc w:val="center"/>
              <w:rPr>
                <w:rFonts w:cstheme="minorHAnsi"/>
                <w:color w:val="0070C0"/>
                <w:szCs w:val="21"/>
              </w:rPr>
            </w:pPr>
            <w:r w:rsidRPr="00D13BF5">
              <w:rPr>
                <w:rFonts w:cstheme="minorHAnsi"/>
                <w:color w:val="0070C0"/>
                <w:szCs w:val="21"/>
              </w:rPr>
              <w:t>Visit 10</w:t>
            </w:r>
          </w:p>
          <w:p w14:paraId="330638BB" w14:textId="77777777" w:rsidR="00B4344D" w:rsidRPr="00D13BF5" w:rsidRDefault="00B4344D" w:rsidP="00B4344D">
            <w:pPr>
              <w:spacing w:line="160" w:lineRule="exact"/>
              <w:ind w:left="160" w:right="113" w:hanging="160"/>
              <w:jc w:val="center"/>
              <w:rPr>
                <w:rFonts w:cstheme="minorHAnsi"/>
                <w:color w:val="0070C0"/>
                <w:szCs w:val="21"/>
              </w:rPr>
            </w:pPr>
            <w:r w:rsidRPr="00D13BF5">
              <w:rPr>
                <w:rFonts w:cstheme="minorHAnsi"/>
                <w:color w:val="0070C0"/>
                <w:szCs w:val="21"/>
              </w:rPr>
              <w:t xml:space="preserve">Day 63 </w:t>
            </w:r>
            <w:r w:rsidRPr="00D13BF5">
              <w:rPr>
                <w:rFonts w:cstheme="minorHAnsi" w:hint="eastAsia"/>
                <w:color w:val="0070C0"/>
                <w:szCs w:val="21"/>
              </w:rPr>
              <w:t>±</w:t>
            </w:r>
            <w:r w:rsidRPr="00D13BF5">
              <w:rPr>
                <w:rFonts w:cstheme="minorHAnsi"/>
                <w:color w:val="0070C0"/>
                <w:szCs w:val="21"/>
              </w:rPr>
              <w:t>1 day</w:t>
            </w:r>
          </w:p>
        </w:tc>
        <w:tc>
          <w:tcPr>
            <w:tcW w:w="546" w:type="dxa"/>
            <w:tcBorders>
              <w:bottom w:val="double" w:sz="4" w:space="0" w:color="auto"/>
            </w:tcBorders>
            <w:textDirection w:val="btLr"/>
            <w:vAlign w:val="center"/>
          </w:tcPr>
          <w:p w14:paraId="10BB21BF" w14:textId="77777777" w:rsidR="00B4344D" w:rsidRPr="00D13BF5" w:rsidRDefault="00B4344D" w:rsidP="00B4344D">
            <w:pPr>
              <w:spacing w:line="160" w:lineRule="exact"/>
              <w:ind w:left="160" w:right="113" w:hanging="160"/>
              <w:jc w:val="center"/>
              <w:rPr>
                <w:rFonts w:cstheme="minorHAnsi"/>
                <w:color w:val="0070C0"/>
                <w:szCs w:val="21"/>
              </w:rPr>
            </w:pPr>
            <w:r w:rsidRPr="00D13BF5">
              <w:rPr>
                <w:rFonts w:cstheme="minorHAnsi"/>
                <w:color w:val="0070C0"/>
                <w:szCs w:val="21"/>
              </w:rPr>
              <w:t>Visit 11</w:t>
            </w:r>
          </w:p>
          <w:p w14:paraId="760A5E9F" w14:textId="77777777" w:rsidR="00B4344D" w:rsidRPr="00D13BF5" w:rsidRDefault="00B4344D" w:rsidP="00B4344D">
            <w:pPr>
              <w:spacing w:line="160" w:lineRule="exact"/>
              <w:ind w:left="160" w:right="113" w:hanging="160"/>
              <w:jc w:val="center"/>
              <w:rPr>
                <w:rFonts w:cstheme="minorHAnsi"/>
                <w:color w:val="0070C0"/>
                <w:szCs w:val="21"/>
              </w:rPr>
            </w:pPr>
            <w:r w:rsidRPr="00D13BF5">
              <w:rPr>
                <w:rFonts w:cstheme="minorHAnsi"/>
                <w:color w:val="0070C0"/>
                <w:szCs w:val="21"/>
              </w:rPr>
              <w:t xml:space="preserve">Day 70 </w:t>
            </w:r>
            <w:r w:rsidRPr="00D13BF5">
              <w:rPr>
                <w:rFonts w:cstheme="minorHAnsi" w:hint="eastAsia"/>
                <w:color w:val="0070C0"/>
                <w:szCs w:val="21"/>
              </w:rPr>
              <w:t>±</w:t>
            </w:r>
            <w:r w:rsidRPr="00D13BF5">
              <w:rPr>
                <w:rFonts w:cstheme="minorHAnsi"/>
                <w:color w:val="0070C0"/>
                <w:szCs w:val="21"/>
              </w:rPr>
              <w:t xml:space="preserve"> 1 day</w:t>
            </w:r>
          </w:p>
        </w:tc>
        <w:tc>
          <w:tcPr>
            <w:tcW w:w="546" w:type="dxa"/>
            <w:tcBorders>
              <w:bottom w:val="double" w:sz="4" w:space="0" w:color="auto"/>
            </w:tcBorders>
            <w:textDirection w:val="btLr"/>
            <w:vAlign w:val="center"/>
          </w:tcPr>
          <w:p w14:paraId="06DCE97C" w14:textId="77777777" w:rsidR="00B4344D" w:rsidRPr="00D13BF5" w:rsidRDefault="00B4344D" w:rsidP="00B4344D">
            <w:pPr>
              <w:spacing w:line="160" w:lineRule="exact"/>
              <w:ind w:left="160" w:right="113" w:hanging="160"/>
              <w:jc w:val="center"/>
              <w:rPr>
                <w:rFonts w:cstheme="minorHAnsi"/>
                <w:color w:val="0070C0"/>
                <w:szCs w:val="21"/>
              </w:rPr>
            </w:pPr>
            <w:r w:rsidRPr="00D13BF5">
              <w:rPr>
                <w:rFonts w:cstheme="minorHAnsi"/>
                <w:color w:val="0070C0"/>
                <w:szCs w:val="21"/>
              </w:rPr>
              <w:t>Visit 12</w:t>
            </w:r>
          </w:p>
          <w:p w14:paraId="63F5E6ED" w14:textId="77777777" w:rsidR="00B4344D" w:rsidRPr="00D13BF5" w:rsidRDefault="00B4344D" w:rsidP="00B4344D">
            <w:pPr>
              <w:spacing w:line="160" w:lineRule="exact"/>
              <w:ind w:left="160" w:right="113" w:hanging="160"/>
              <w:jc w:val="center"/>
              <w:rPr>
                <w:rFonts w:cstheme="minorHAnsi"/>
                <w:color w:val="0070C0"/>
                <w:szCs w:val="21"/>
              </w:rPr>
            </w:pPr>
            <w:r w:rsidRPr="00D13BF5">
              <w:rPr>
                <w:rFonts w:cstheme="minorHAnsi"/>
                <w:color w:val="0070C0"/>
                <w:szCs w:val="21"/>
              </w:rPr>
              <w:t xml:space="preserve">Day 77 </w:t>
            </w:r>
            <w:r w:rsidRPr="00D13BF5">
              <w:rPr>
                <w:rFonts w:cstheme="minorHAnsi" w:hint="eastAsia"/>
                <w:color w:val="0070C0"/>
                <w:szCs w:val="21"/>
              </w:rPr>
              <w:t>±</w:t>
            </w:r>
            <w:r w:rsidRPr="00D13BF5">
              <w:rPr>
                <w:rFonts w:cstheme="minorHAnsi"/>
                <w:color w:val="0070C0"/>
                <w:szCs w:val="21"/>
              </w:rPr>
              <w:t>1day</w:t>
            </w:r>
          </w:p>
        </w:tc>
        <w:tc>
          <w:tcPr>
            <w:tcW w:w="622" w:type="dxa"/>
            <w:tcBorders>
              <w:bottom w:val="double" w:sz="4" w:space="0" w:color="auto"/>
            </w:tcBorders>
            <w:textDirection w:val="btLr"/>
            <w:vAlign w:val="center"/>
          </w:tcPr>
          <w:p w14:paraId="6BA90ABB" w14:textId="77777777" w:rsidR="00B4344D" w:rsidRPr="00D13BF5" w:rsidRDefault="00B4344D" w:rsidP="00B4344D">
            <w:pPr>
              <w:spacing w:line="160" w:lineRule="exact"/>
              <w:ind w:left="160" w:right="113" w:hanging="160"/>
              <w:jc w:val="center"/>
              <w:rPr>
                <w:rFonts w:cstheme="minorHAnsi"/>
                <w:color w:val="0070C0"/>
                <w:szCs w:val="21"/>
              </w:rPr>
            </w:pPr>
            <w:r w:rsidRPr="00D13BF5">
              <w:rPr>
                <w:rFonts w:cstheme="minorHAnsi" w:hint="eastAsia"/>
                <w:color w:val="0070C0"/>
                <w:szCs w:val="21"/>
              </w:rPr>
              <w:t>最終</w:t>
            </w:r>
            <w:r w:rsidRPr="00D13BF5">
              <w:rPr>
                <w:rFonts w:cstheme="minorHAnsi"/>
                <w:color w:val="0070C0"/>
                <w:szCs w:val="21"/>
              </w:rPr>
              <w:t>Visit 13</w:t>
            </w:r>
            <w:r w:rsidRPr="00D13BF5">
              <w:rPr>
                <w:rFonts w:cstheme="minorHAnsi"/>
                <w:color w:val="0070C0"/>
                <w:szCs w:val="21"/>
              </w:rPr>
              <w:br/>
              <w:t xml:space="preserve">Day 84 </w:t>
            </w:r>
            <w:r w:rsidRPr="00D13BF5">
              <w:rPr>
                <w:rFonts w:cstheme="minorHAnsi" w:hint="eastAsia"/>
                <w:color w:val="0070C0"/>
                <w:szCs w:val="21"/>
              </w:rPr>
              <w:t>±</w:t>
            </w:r>
            <w:r w:rsidRPr="00D13BF5">
              <w:rPr>
                <w:rFonts w:cstheme="minorHAnsi"/>
                <w:color w:val="0070C0"/>
                <w:szCs w:val="21"/>
              </w:rPr>
              <w:t xml:space="preserve"> day</w:t>
            </w:r>
          </w:p>
        </w:tc>
      </w:tr>
      <w:tr w:rsidR="00F410FE" w:rsidRPr="00D13BF5" w14:paraId="2FACF0C3" w14:textId="77777777" w:rsidTr="00732646">
        <w:trPr>
          <w:trHeight w:val="295"/>
          <w:jc w:val="center"/>
        </w:trPr>
        <w:tc>
          <w:tcPr>
            <w:tcW w:w="2194" w:type="dxa"/>
            <w:tcBorders>
              <w:top w:val="double" w:sz="4" w:space="0" w:color="auto"/>
            </w:tcBorders>
          </w:tcPr>
          <w:p w14:paraId="56C1FD73" w14:textId="77777777" w:rsidR="00B4344D" w:rsidRPr="00D13BF5" w:rsidRDefault="00B4344D" w:rsidP="00B4344D">
            <w:pPr>
              <w:ind w:left="158" w:hanging="158"/>
              <w:rPr>
                <w:rFonts w:cstheme="minorHAnsi"/>
                <w:color w:val="0070C0"/>
                <w:spacing w:val="-2"/>
                <w:szCs w:val="21"/>
              </w:rPr>
            </w:pPr>
            <w:r w:rsidRPr="00D13BF5">
              <w:rPr>
                <w:rFonts w:cstheme="minorHAnsi" w:hint="eastAsia"/>
                <w:color w:val="0070C0"/>
                <w:spacing w:val="-2"/>
                <w:szCs w:val="21"/>
              </w:rPr>
              <w:t>同意取得</w:t>
            </w:r>
          </w:p>
        </w:tc>
        <w:tc>
          <w:tcPr>
            <w:tcW w:w="546" w:type="dxa"/>
            <w:tcBorders>
              <w:top w:val="double" w:sz="4" w:space="0" w:color="auto"/>
            </w:tcBorders>
            <w:vAlign w:val="center"/>
          </w:tcPr>
          <w:p w14:paraId="6B24FA7E"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546" w:type="dxa"/>
            <w:tcBorders>
              <w:top w:val="double" w:sz="4" w:space="0" w:color="auto"/>
            </w:tcBorders>
            <w:vAlign w:val="center"/>
          </w:tcPr>
          <w:p w14:paraId="04AAAC30" w14:textId="77777777" w:rsidR="00B4344D" w:rsidRPr="00D13BF5" w:rsidRDefault="00B4344D" w:rsidP="00B4344D">
            <w:pPr>
              <w:ind w:left="160" w:hanging="160"/>
              <w:jc w:val="center"/>
              <w:rPr>
                <w:rFonts w:cstheme="minorHAnsi"/>
                <w:color w:val="0070C0"/>
                <w:szCs w:val="21"/>
              </w:rPr>
            </w:pPr>
          </w:p>
        </w:tc>
        <w:tc>
          <w:tcPr>
            <w:tcW w:w="546" w:type="dxa"/>
            <w:tcBorders>
              <w:top w:val="double" w:sz="4" w:space="0" w:color="auto"/>
            </w:tcBorders>
            <w:vAlign w:val="center"/>
          </w:tcPr>
          <w:p w14:paraId="229C5D05" w14:textId="77777777" w:rsidR="00B4344D" w:rsidRPr="00D13BF5" w:rsidRDefault="00B4344D" w:rsidP="00B4344D">
            <w:pPr>
              <w:ind w:left="160" w:hanging="160"/>
              <w:jc w:val="center"/>
              <w:rPr>
                <w:rFonts w:cstheme="minorHAnsi"/>
                <w:color w:val="0070C0"/>
                <w:szCs w:val="21"/>
              </w:rPr>
            </w:pPr>
          </w:p>
        </w:tc>
        <w:tc>
          <w:tcPr>
            <w:tcW w:w="546" w:type="dxa"/>
            <w:tcBorders>
              <w:top w:val="double" w:sz="4" w:space="0" w:color="auto"/>
            </w:tcBorders>
            <w:vAlign w:val="center"/>
          </w:tcPr>
          <w:p w14:paraId="63A94967" w14:textId="77777777" w:rsidR="00B4344D" w:rsidRPr="00D13BF5" w:rsidRDefault="00B4344D" w:rsidP="00B4344D">
            <w:pPr>
              <w:ind w:left="160" w:hanging="160"/>
              <w:jc w:val="center"/>
              <w:rPr>
                <w:rFonts w:cstheme="minorHAnsi"/>
                <w:color w:val="0070C0"/>
                <w:szCs w:val="21"/>
              </w:rPr>
            </w:pPr>
          </w:p>
        </w:tc>
        <w:tc>
          <w:tcPr>
            <w:tcW w:w="546" w:type="dxa"/>
            <w:tcBorders>
              <w:top w:val="double" w:sz="4" w:space="0" w:color="auto"/>
            </w:tcBorders>
            <w:vAlign w:val="center"/>
          </w:tcPr>
          <w:p w14:paraId="7071E449" w14:textId="77777777" w:rsidR="00B4344D" w:rsidRPr="00D13BF5" w:rsidRDefault="00B4344D" w:rsidP="00B4344D">
            <w:pPr>
              <w:ind w:left="160" w:hanging="160"/>
              <w:jc w:val="center"/>
              <w:rPr>
                <w:rFonts w:cstheme="minorHAnsi"/>
                <w:color w:val="0070C0"/>
                <w:szCs w:val="21"/>
              </w:rPr>
            </w:pPr>
          </w:p>
        </w:tc>
        <w:tc>
          <w:tcPr>
            <w:tcW w:w="546" w:type="dxa"/>
            <w:tcBorders>
              <w:top w:val="double" w:sz="4" w:space="0" w:color="auto"/>
            </w:tcBorders>
            <w:vAlign w:val="center"/>
          </w:tcPr>
          <w:p w14:paraId="5C4FA5A0" w14:textId="77777777" w:rsidR="00B4344D" w:rsidRPr="00D13BF5" w:rsidRDefault="00B4344D" w:rsidP="00B4344D">
            <w:pPr>
              <w:ind w:left="160" w:hanging="160"/>
              <w:jc w:val="center"/>
              <w:rPr>
                <w:rFonts w:cstheme="minorHAnsi"/>
                <w:color w:val="0070C0"/>
                <w:szCs w:val="21"/>
              </w:rPr>
            </w:pPr>
          </w:p>
        </w:tc>
        <w:tc>
          <w:tcPr>
            <w:tcW w:w="546" w:type="dxa"/>
            <w:tcBorders>
              <w:top w:val="double" w:sz="4" w:space="0" w:color="auto"/>
            </w:tcBorders>
            <w:vAlign w:val="center"/>
          </w:tcPr>
          <w:p w14:paraId="7691D48C" w14:textId="77777777" w:rsidR="00B4344D" w:rsidRPr="00D13BF5" w:rsidRDefault="00B4344D" w:rsidP="00B4344D">
            <w:pPr>
              <w:ind w:left="160" w:hanging="160"/>
              <w:jc w:val="center"/>
              <w:rPr>
                <w:rFonts w:cstheme="minorHAnsi"/>
                <w:color w:val="0070C0"/>
                <w:szCs w:val="21"/>
              </w:rPr>
            </w:pPr>
          </w:p>
        </w:tc>
        <w:tc>
          <w:tcPr>
            <w:tcW w:w="546" w:type="dxa"/>
            <w:tcBorders>
              <w:top w:val="double" w:sz="4" w:space="0" w:color="auto"/>
            </w:tcBorders>
            <w:vAlign w:val="center"/>
          </w:tcPr>
          <w:p w14:paraId="5393EE80" w14:textId="77777777" w:rsidR="00B4344D" w:rsidRPr="00D13BF5" w:rsidRDefault="00B4344D" w:rsidP="00B4344D">
            <w:pPr>
              <w:ind w:left="160" w:hanging="160"/>
              <w:jc w:val="center"/>
              <w:rPr>
                <w:rFonts w:cstheme="minorHAnsi"/>
                <w:color w:val="0070C0"/>
                <w:szCs w:val="21"/>
              </w:rPr>
            </w:pPr>
          </w:p>
        </w:tc>
        <w:tc>
          <w:tcPr>
            <w:tcW w:w="546" w:type="dxa"/>
            <w:tcBorders>
              <w:top w:val="double" w:sz="4" w:space="0" w:color="auto"/>
            </w:tcBorders>
            <w:vAlign w:val="center"/>
          </w:tcPr>
          <w:p w14:paraId="6D319736" w14:textId="77777777" w:rsidR="00B4344D" w:rsidRPr="00D13BF5" w:rsidRDefault="00B4344D" w:rsidP="00B4344D">
            <w:pPr>
              <w:ind w:left="160" w:hanging="160"/>
              <w:jc w:val="center"/>
              <w:rPr>
                <w:rFonts w:cstheme="minorHAnsi"/>
                <w:color w:val="0070C0"/>
                <w:szCs w:val="21"/>
              </w:rPr>
            </w:pPr>
          </w:p>
        </w:tc>
        <w:tc>
          <w:tcPr>
            <w:tcW w:w="546" w:type="dxa"/>
            <w:tcBorders>
              <w:top w:val="double" w:sz="4" w:space="0" w:color="auto"/>
            </w:tcBorders>
            <w:vAlign w:val="center"/>
          </w:tcPr>
          <w:p w14:paraId="2282F658" w14:textId="77777777" w:rsidR="00B4344D" w:rsidRPr="00D13BF5" w:rsidRDefault="00B4344D" w:rsidP="00B4344D">
            <w:pPr>
              <w:ind w:left="160" w:hanging="160"/>
              <w:jc w:val="center"/>
              <w:rPr>
                <w:rFonts w:cstheme="minorHAnsi"/>
                <w:color w:val="0070C0"/>
                <w:szCs w:val="21"/>
              </w:rPr>
            </w:pPr>
          </w:p>
        </w:tc>
        <w:tc>
          <w:tcPr>
            <w:tcW w:w="546" w:type="dxa"/>
            <w:tcBorders>
              <w:top w:val="double" w:sz="4" w:space="0" w:color="auto"/>
            </w:tcBorders>
            <w:vAlign w:val="center"/>
          </w:tcPr>
          <w:p w14:paraId="15314E09" w14:textId="77777777" w:rsidR="00B4344D" w:rsidRPr="00D13BF5" w:rsidRDefault="00B4344D" w:rsidP="00B4344D">
            <w:pPr>
              <w:ind w:left="160" w:hanging="160"/>
              <w:jc w:val="center"/>
              <w:rPr>
                <w:rFonts w:cstheme="minorHAnsi"/>
                <w:color w:val="0070C0"/>
                <w:szCs w:val="21"/>
              </w:rPr>
            </w:pPr>
          </w:p>
        </w:tc>
        <w:tc>
          <w:tcPr>
            <w:tcW w:w="546" w:type="dxa"/>
            <w:tcBorders>
              <w:top w:val="double" w:sz="4" w:space="0" w:color="auto"/>
            </w:tcBorders>
            <w:vAlign w:val="center"/>
          </w:tcPr>
          <w:p w14:paraId="1F8B6E5D" w14:textId="77777777" w:rsidR="00B4344D" w:rsidRPr="00D13BF5" w:rsidRDefault="00B4344D" w:rsidP="00B4344D">
            <w:pPr>
              <w:ind w:left="160" w:hanging="160"/>
              <w:jc w:val="center"/>
              <w:rPr>
                <w:rFonts w:cstheme="minorHAnsi"/>
                <w:color w:val="0070C0"/>
                <w:szCs w:val="21"/>
              </w:rPr>
            </w:pPr>
          </w:p>
        </w:tc>
        <w:tc>
          <w:tcPr>
            <w:tcW w:w="546" w:type="dxa"/>
            <w:tcBorders>
              <w:top w:val="double" w:sz="4" w:space="0" w:color="auto"/>
            </w:tcBorders>
            <w:vAlign w:val="center"/>
          </w:tcPr>
          <w:p w14:paraId="43159703" w14:textId="77777777" w:rsidR="00B4344D" w:rsidRPr="00D13BF5" w:rsidRDefault="00B4344D" w:rsidP="00B4344D">
            <w:pPr>
              <w:ind w:left="160" w:hanging="160"/>
              <w:jc w:val="center"/>
              <w:rPr>
                <w:rFonts w:cstheme="minorHAnsi"/>
                <w:color w:val="0070C0"/>
                <w:szCs w:val="21"/>
              </w:rPr>
            </w:pPr>
          </w:p>
        </w:tc>
        <w:tc>
          <w:tcPr>
            <w:tcW w:w="622" w:type="dxa"/>
            <w:tcBorders>
              <w:top w:val="double" w:sz="4" w:space="0" w:color="auto"/>
            </w:tcBorders>
            <w:vAlign w:val="center"/>
          </w:tcPr>
          <w:p w14:paraId="2E4F34E5" w14:textId="77777777" w:rsidR="00B4344D" w:rsidRPr="00D13BF5" w:rsidRDefault="00B4344D" w:rsidP="00B4344D">
            <w:pPr>
              <w:ind w:left="160" w:hanging="160"/>
              <w:jc w:val="center"/>
              <w:rPr>
                <w:rFonts w:cstheme="minorHAnsi"/>
                <w:color w:val="0070C0"/>
                <w:szCs w:val="21"/>
              </w:rPr>
            </w:pPr>
          </w:p>
        </w:tc>
      </w:tr>
      <w:tr w:rsidR="00F410FE" w:rsidRPr="00D13BF5" w14:paraId="0DDCEEE8" w14:textId="77777777" w:rsidTr="00732646">
        <w:trPr>
          <w:trHeight w:val="295"/>
          <w:jc w:val="center"/>
        </w:trPr>
        <w:tc>
          <w:tcPr>
            <w:tcW w:w="2194" w:type="dxa"/>
          </w:tcPr>
          <w:p w14:paraId="189D2BD4" w14:textId="77777777" w:rsidR="00B4344D" w:rsidRPr="00D13BF5" w:rsidRDefault="00B4344D" w:rsidP="00B4344D">
            <w:pPr>
              <w:ind w:left="158" w:hanging="158"/>
              <w:rPr>
                <w:rFonts w:cstheme="minorHAnsi"/>
                <w:color w:val="0070C0"/>
                <w:spacing w:val="-2"/>
                <w:szCs w:val="21"/>
              </w:rPr>
            </w:pPr>
            <w:r w:rsidRPr="00D13BF5">
              <w:rPr>
                <w:rFonts w:cstheme="minorHAnsi" w:hint="eastAsia"/>
                <w:color w:val="0070C0"/>
                <w:spacing w:val="-2"/>
                <w:szCs w:val="21"/>
              </w:rPr>
              <w:t>人口統計的特性</w:t>
            </w:r>
          </w:p>
        </w:tc>
        <w:tc>
          <w:tcPr>
            <w:tcW w:w="546" w:type="dxa"/>
            <w:vAlign w:val="center"/>
          </w:tcPr>
          <w:p w14:paraId="60A72653"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546" w:type="dxa"/>
            <w:vAlign w:val="center"/>
          </w:tcPr>
          <w:p w14:paraId="077634D8" w14:textId="77777777" w:rsidR="00B4344D" w:rsidRPr="00D13BF5" w:rsidRDefault="00B4344D" w:rsidP="00B4344D">
            <w:pPr>
              <w:ind w:left="160" w:hanging="160"/>
              <w:jc w:val="center"/>
              <w:rPr>
                <w:rFonts w:cstheme="minorHAnsi"/>
                <w:color w:val="0070C0"/>
                <w:szCs w:val="21"/>
              </w:rPr>
            </w:pPr>
          </w:p>
        </w:tc>
        <w:tc>
          <w:tcPr>
            <w:tcW w:w="546" w:type="dxa"/>
            <w:vAlign w:val="center"/>
          </w:tcPr>
          <w:p w14:paraId="5CD5EB27" w14:textId="77777777" w:rsidR="00B4344D" w:rsidRPr="00D13BF5" w:rsidRDefault="00B4344D" w:rsidP="00B4344D">
            <w:pPr>
              <w:ind w:left="160" w:hanging="160"/>
              <w:jc w:val="center"/>
              <w:rPr>
                <w:rFonts w:cstheme="minorHAnsi"/>
                <w:color w:val="0070C0"/>
                <w:szCs w:val="21"/>
              </w:rPr>
            </w:pPr>
          </w:p>
        </w:tc>
        <w:tc>
          <w:tcPr>
            <w:tcW w:w="546" w:type="dxa"/>
            <w:vAlign w:val="center"/>
          </w:tcPr>
          <w:p w14:paraId="15AB2936" w14:textId="77777777" w:rsidR="00B4344D" w:rsidRPr="00D13BF5" w:rsidRDefault="00B4344D" w:rsidP="00B4344D">
            <w:pPr>
              <w:ind w:left="160" w:hanging="160"/>
              <w:jc w:val="center"/>
              <w:rPr>
                <w:rFonts w:cstheme="minorHAnsi"/>
                <w:color w:val="0070C0"/>
                <w:szCs w:val="21"/>
              </w:rPr>
            </w:pPr>
          </w:p>
        </w:tc>
        <w:tc>
          <w:tcPr>
            <w:tcW w:w="546" w:type="dxa"/>
            <w:vAlign w:val="center"/>
          </w:tcPr>
          <w:p w14:paraId="6258C1A0" w14:textId="77777777" w:rsidR="00B4344D" w:rsidRPr="00D13BF5" w:rsidRDefault="00B4344D" w:rsidP="00B4344D">
            <w:pPr>
              <w:ind w:left="160" w:hanging="160"/>
              <w:jc w:val="center"/>
              <w:rPr>
                <w:rFonts w:cstheme="minorHAnsi"/>
                <w:color w:val="0070C0"/>
                <w:szCs w:val="21"/>
              </w:rPr>
            </w:pPr>
          </w:p>
        </w:tc>
        <w:tc>
          <w:tcPr>
            <w:tcW w:w="546" w:type="dxa"/>
            <w:vAlign w:val="center"/>
          </w:tcPr>
          <w:p w14:paraId="0208FC22" w14:textId="77777777" w:rsidR="00B4344D" w:rsidRPr="00D13BF5" w:rsidRDefault="00B4344D" w:rsidP="00B4344D">
            <w:pPr>
              <w:ind w:left="160" w:hanging="160"/>
              <w:jc w:val="center"/>
              <w:rPr>
                <w:rFonts w:cstheme="minorHAnsi"/>
                <w:color w:val="0070C0"/>
                <w:szCs w:val="21"/>
              </w:rPr>
            </w:pPr>
          </w:p>
        </w:tc>
        <w:tc>
          <w:tcPr>
            <w:tcW w:w="546" w:type="dxa"/>
            <w:vAlign w:val="center"/>
          </w:tcPr>
          <w:p w14:paraId="2DBD5222" w14:textId="77777777" w:rsidR="00B4344D" w:rsidRPr="00D13BF5" w:rsidRDefault="00B4344D" w:rsidP="00B4344D">
            <w:pPr>
              <w:ind w:left="160" w:hanging="160"/>
              <w:jc w:val="center"/>
              <w:rPr>
                <w:rFonts w:cstheme="minorHAnsi"/>
                <w:color w:val="0070C0"/>
                <w:szCs w:val="21"/>
              </w:rPr>
            </w:pPr>
          </w:p>
        </w:tc>
        <w:tc>
          <w:tcPr>
            <w:tcW w:w="546" w:type="dxa"/>
            <w:vAlign w:val="center"/>
          </w:tcPr>
          <w:p w14:paraId="5304BB85" w14:textId="77777777" w:rsidR="00B4344D" w:rsidRPr="00D13BF5" w:rsidRDefault="00B4344D" w:rsidP="00B4344D">
            <w:pPr>
              <w:ind w:left="160" w:hanging="160"/>
              <w:jc w:val="center"/>
              <w:rPr>
                <w:rFonts w:cstheme="minorHAnsi"/>
                <w:color w:val="0070C0"/>
                <w:szCs w:val="21"/>
              </w:rPr>
            </w:pPr>
          </w:p>
        </w:tc>
        <w:tc>
          <w:tcPr>
            <w:tcW w:w="546" w:type="dxa"/>
            <w:vAlign w:val="center"/>
          </w:tcPr>
          <w:p w14:paraId="779AADA3" w14:textId="77777777" w:rsidR="00B4344D" w:rsidRPr="00D13BF5" w:rsidRDefault="00B4344D" w:rsidP="00B4344D">
            <w:pPr>
              <w:ind w:left="160" w:hanging="160"/>
              <w:jc w:val="center"/>
              <w:rPr>
                <w:rFonts w:cstheme="minorHAnsi"/>
                <w:color w:val="0070C0"/>
                <w:szCs w:val="21"/>
              </w:rPr>
            </w:pPr>
          </w:p>
        </w:tc>
        <w:tc>
          <w:tcPr>
            <w:tcW w:w="546" w:type="dxa"/>
            <w:vAlign w:val="center"/>
          </w:tcPr>
          <w:p w14:paraId="04043BA2" w14:textId="77777777" w:rsidR="00B4344D" w:rsidRPr="00D13BF5" w:rsidRDefault="00B4344D" w:rsidP="00B4344D">
            <w:pPr>
              <w:ind w:left="160" w:hanging="160"/>
              <w:jc w:val="center"/>
              <w:rPr>
                <w:rFonts w:cstheme="minorHAnsi"/>
                <w:color w:val="0070C0"/>
                <w:szCs w:val="21"/>
              </w:rPr>
            </w:pPr>
          </w:p>
        </w:tc>
        <w:tc>
          <w:tcPr>
            <w:tcW w:w="546" w:type="dxa"/>
            <w:vAlign w:val="center"/>
          </w:tcPr>
          <w:p w14:paraId="31705B3E" w14:textId="77777777" w:rsidR="00B4344D" w:rsidRPr="00D13BF5" w:rsidRDefault="00B4344D" w:rsidP="00B4344D">
            <w:pPr>
              <w:ind w:left="160" w:hanging="160"/>
              <w:jc w:val="center"/>
              <w:rPr>
                <w:rFonts w:cstheme="minorHAnsi"/>
                <w:color w:val="0070C0"/>
                <w:szCs w:val="21"/>
              </w:rPr>
            </w:pPr>
          </w:p>
        </w:tc>
        <w:tc>
          <w:tcPr>
            <w:tcW w:w="546" w:type="dxa"/>
            <w:vAlign w:val="center"/>
          </w:tcPr>
          <w:p w14:paraId="3E692580" w14:textId="77777777" w:rsidR="00B4344D" w:rsidRPr="00D13BF5" w:rsidRDefault="00B4344D" w:rsidP="00B4344D">
            <w:pPr>
              <w:ind w:left="160" w:hanging="160"/>
              <w:jc w:val="center"/>
              <w:rPr>
                <w:rFonts w:cstheme="minorHAnsi"/>
                <w:color w:val="0070C0"/>
                <w:szCs w:val="21"/>
              </w:rPr>
            </w:pPr>
          </w:p>
        </w:tc>
        <w:tc>
          <w:tcPr>
            <w:tcW w:w="546" w:type="dxa"/>
            <w:vAlign w:val="center"/>
          </w:tcPr>
          <w:p w14:paraId="62D08061" w14:textId="77777777" w:rsidR="00B4344D" w:rsidRPr="00D13BF5" w:rsidRDefault="00B4344D" w:rsidP="00B4344D">
            <w:pPr>
              <w:ind w:left="160" w:hanging="160"/>
              <w:jc w:val="center"/>
              <w:rPr>
                <w:rFonts w:cstheme="minorHAnsi"/>
                <w:color w:val="0070C0"/>
                <w:szCs w:val="21"/>
              </w:rPr>
            </w:pPr>
          </w:p>
        </w:tc>
        <w:tc>
          <w:tcPr>
            <w:tcW w:w="622" w:type="dxa"/>
            <w:vAlign w:val="center"/>
          </w:tcPr>
          <w:p w14:paraId="73DA041E" w14:textId="77777777" w:rsidR="00B4344D" w:rsidRPr="00D13BF5" w:rsidRDefault="00B4344D" w:rsidP="00B4344D">
            <w:pPr>
              <w:ind w:left="160" w:hanging="160"/>
              <w:jc w:val="center"/>
              <w:rPr>
                <w:rFonts w:cstheme="minorHAnsi"/>
                <w:color w:val="0070C0"/>
                <w:szCs w:val="21"/>
              </w:rPr>
            </w:pPr>
          </w:p>
        </w:tc>
      </w:tr>
      <w:tr w:rsidR="00F410FE" w:rsidRPr="00D13BF5" w14:paraId="72E6CACC" w14:textId="77777777" w:rsidTr="00732646">
        <w:trPr>
          <w:trHeight w:val="295"/>
          <w:jc w:val="center"/>
        </w:trPr>
        <w:tc>
          <w:tcPr>
            <w:tcW w:w="2194" w:type="dxa"/>
          </w:tcPr>
          <w:p w14:paraId="6FC6056F" w14:textId="77777777" w:rsidR="00B4344D" w:rsidRPr="00D13BF5" w:rsidRDefault="00B4344D" w:rsidP="00B4344D">
            <w:pPr>
              <w:ind w:left="158" w:hanging="158"/>
              <w:rPr>
                <w:rFonts w:cstheme="minorHAnsi"/>
                <w:color w:val="0070C0"/>
                <w:spacing w:val="-2"/>
                <w:szCs w:val="21"/>
              </w:rPr>
            </w:pPr>
            <w:r w:rsidRPr="00D13BF5">
              <w:rPr>
                <w:rFonts w:cstheme="minorHAnsi" w:hint="eastAsia"/>
                <w:color w:val="0070C0"/>
                <w:spacing w:val="-2"/>
                <w:szCs w:val="21"/>
              </w:rPr>
              <w:t>病歴の確認</w:t>
            </w:r>
          </w:p>
        </w:tc>
        <w:tc>
          <w:tcPr>
            <w:tcW w:w="546" w:type="dxa"/>
            <w:vAlign w:val="center"/>
          </w:tcPr>
          <w:p w14:paraId="1ACB5449"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546" w:type="dxa"/>
            <w:vAlign w:val="center"/>
          </w:tcPr>
          <w:p w14:paraId="056D29CC" w14:textId="77777777" w:rsidR="00B4344D" w:rsidRPr="00D13BF5" w:rsidRDefault="00B4344D" w:rsidP="00B4344D">
            <w:pPr>
              <w:ind w:left="160" w:hanging="160"/>
              <w:jc w:val="center"/>
              <w:rPr>
                <w:rFonts w:cstheme="minorHAnsi"/>
                <w:color w:val="0070C0"/>
                <w:szCs w:val="21"/>
              </w:rPr>
            </w:pPr>
          </w:p>
        </w:tc>
        <w:tc>
          <w:tcPr>
            <w:tcW w:w="546" w:type="dxa"/>
            <w:vAlign w:val="center"/>
          </w:tcPr>
          <w:p w14:paraId="47E93034" w14:textId="77777777" w:rsidR="00B4344D" w:rsidRPr="00D13BF5" w:rsidRDefault="00B4344D" w:rsidP="00B4344D">
            <w:pPr>
              <w:ind w:left="160" w:hanging="160"/>
              <w:jc w:val="center"/>
              <w:rPr>
                <w:rFonts w:cstheme="minorHAnsi"/>
                <w:color w:val="0070C0"/>
                <w:szCs w:val="21"/>
              </w:rPr>
            </w:pPr>
          </w:p>
        </w:tc>
        <w:tc>
          <w:tcPr>
            <w:tcW w:w="546" w:type="dxa"/>
            <w:vAlign w:val="center"/>
          </w:tcPr>
          <w:p w14:paraId="57EB2477" w14:textId="77777777" w:rsidR="00B4344D" w:rsidRPr="00D13BF5" w:rsidRDefault="00B4344D" w:rsidP="00B4344D">
            <w:pPr>
              <w:ind w:left="160" w:hanging="160"/>
              <w:jc w:val="center"/>
              <w:rPr>
                <w:rFonts w:cstheme="minorHAnsi"/>
                <w:color w:val="0070C0"/>
                <w:szCs w:val="21"/>
              </w:rPr>
            </w:pPr>
          </w:p>
        </w:tc>
        <w:tc>
          <w:tcPr>
            <w:tcW w:w="546" w:type="dxa"/>
            <w:vAlign w:val="center"/>
          </w:tcPr>
          <w:p w14:paraId="72E2C072" w14:textId="77777777" w:rsidR="00B4344D" w:rsidRPr="00D13BF5" w:rsidRDefault="00B4344D" w:rsidP="00B4344D">
            <w:pPr>
              <w:ind w:left="160" w:hanging="160"/>
              <w:jc w:val="center"/>
              <w:rPr>
                <w:rFonts w:cstheme="minorHAnsi"/>
                <w:color w:val="0070C0"/>
                <w:szCs w:val="21"/>
              </w:rPr>
            </w:pPr>
          </w:p>
        </w:tc>
        <w:tc>
          <w:tcPr>
            <w:tcW w:w="546" w:type="dxa"/>
            <w:vAlign w:val="center"/>
          </w:tcPr>
          <w:p w14:paraId="7FFDBFBC" w14:textId="77777777" w:rsidR="00B4344D" w:rsidRPr="00D13BF5" w:rsidRDefault="00B4344D" w:rsidP="00B4344D">
            <w:pPr>
              <w:ind w:left="160" w:hanging="160"/>
              <w:jc w:val="center"/>
              <w:rPr>
                <w:rFonts w:cstheme="minorHAnsi"/>
                <w:color w:val="0070C0"/>
                <w:szCs w:val="21"/>
              </w:rPr>
            </w:pPr>
          </w:p>
        </w:tc>
        <w:tc>
          <w:tcPr>
            <w:tcW w:w="546" w:type="dxa"/>
            <w:vAlign w:val="center"/>
          </w:tcPr>
          <w:p w14:paraId="44B185E9" w14:textId="77777777" w:rsidR="00B4344D" w:rsidRPr="00D13BF5" w:rsidRDefault="00B4344D" w:rsidP="00B4344D">
            <w:pPr>
              <w:ind w:left="160" w:hanging="160"/>
              <w:jc w:val="center"/>
              <w:rPr>
                <w:rFonts w:cstheme="minorHAnsi"/>
                <w:color w:val="0070C0"/>
                <w:szCs w:val="21"/>
              </w:rPr>
            </w:pPr>
          </w:p>
        </w:tc>
        <w:tc>
          <w:tcPr>
            <w:tcW w:w="546" w:type="dxa"/>
            <w:vAlign w:val="center"/>
          </w:tcPr>
          <w:p w14:paraId="696B03CC" w14:textId="77777777" w:rsidR="00B4344D" w:rsidRPr="00D13BF5" w:rsidRDefault="00B4344D" w:rsidP="00B4344D">
            <w:pPr>
              <w:ind w:left="160" w:hanging="160"/>
              <w:jc w:val="center"/>
              <w:rPr>
                <w:rFonts w:cstheme="minorHAnsi"/>
                <w:color w:val="0070C0"/>
                <w:szCs w:val="21"/>
              </w:rPr>
            </w:pPr>
          </w:p>
        </w:tc>
        <w:tc>
          <w:tcPr>
            <w:tcW w:w="546" w:type="dxa"/>
            <w:vAlign w:val="center"/>
          </w:tcPr>
          <w:p w14:paraId="497DA63D" w14:textId="77777777" w:rsidR="00B4344D" w:rsidRPr="00D13BF5" w:rsidRDefault="00B4344D" w:rsidP="00B4344D">
            <w:pPr>
              <w:ind w:left="160" w:hanging="160"/>
              <w:jc w:val="center"/>
              <w:rPr>
                <w:rFonts w:cstheme="minorHAnsi"/>
                <w:color w:val="0070C0"/>
                <w:szCs w:val="21"/>
              </w:rPr>
            </w:pPr>
          </w:p>
        </w:tc>
        <w:tc>
          <w:tcPr>
            <w:tcW w:w="546" w:type="dxa"/>
            <w:vAlign w:val="center"/>
          </w:tcPr>
          <w:p w14:paraId="745F5909" w14:textId="77777777" w:rsidR="00B4344D" w:rsidRPr="00D13BF5" w:rsidRDefault="00B4344D" w:rsidP="00B4344D">
            <w:pPr>
              <w:ind w:left="160" w:hanging="160"/>
              <w:jc w:val="center"/>
              <w:rPr>
                <w:rFonts w:cstheme="minorHAnsi"/>
                <w:color w:val="0070C0"/>
                <w:szCs w:val="21"/>
              </w:rPr>
            </w:pPr>
          </w:p>
        </w:tc>
        <w:tc>
          <w:tcPr>
            <w:tcW w:w="546" w:type="dxa"/>
            <w:vAlign w:val="center"/>
          </w:tcPr>
          <w:p w14:paraId="08E7972C" w14:textId="77777777" w:rsidR="00B4344D" w:rsidRPr="00D13BF5" w:rsidRDefault="00B4344D" w:rsidP="00B4344D">
            <w:pPr>
              <w:ind w:left="160" w:hanging="160"/>
              <w:jc w:val="center"/>
              <w:rPr>
                <w:rFonts w:cstheme="minorHAnsi"/>
                <w:color w:val="0070C0"/>
                <w:szCs w:val="21"/>
              </w:rPr>
            </w:pPr>
          </w:p>
        </w:tc>
        <w:tc>
          <w:tcPr>
            <w:tcW w:w="546" w:type="dxa"/>
            <w:vAlign w:val="center"/>
          </w:tcPr>
          <w:p w14:paraId="379F31DA" w14:textId="77777777" w:rsidR="00B4344D" w:rsidRPr="00D13BF5" w:rsidRDefault="00B4344D" w:rsidP="00B4344D">
            <w:pPr>
              <w:ind w:left="160" w:hanging="160"/>
              <w:jc w:val="center"/>
              <w:rPr>
                <w:rFonts w:cstheme="minorHAnsi"/>
                <w:color w:val="0070C0"/>
                <w:szCs w:val="21"/>
              </w:rPr>
            </w:pPr>
          </w:p>
        </w:tc>
        <w:tc>
          <w:tcPr>
            <w:tcW w:w="546" w:type="dxa"/>
            <w:vAlign w:val="center"/>
          </w:tcPr>
          <w:p w14:paraId="71483AE1" w14:textId="77777777" w:rsidR="00B4344D" w:rsidRPr="00D13BF5" w:rsidRDefault="00B4344D" w:rsidP="00B4344D">
            <w:pPr>
              <w:ind w:left="160" w:hanging="160"/>
              <w:jc w:val="center"/>
              <w:rPr>
                <w:rFonts w:cstheme="minorHAnsi"/>
                <w:color w:val="0070C0"/>
                <w:szCs w:val="21"/>
              </w:rPr>
            </w:pPr>
          </w:p>
        </w:tc>
        <w:tc>
          <w:tcPr>
            <w:tcW w:w="622" w:type="dxa"/>
            <w:vAlign w:val="center"/>
          </w:tcPr>
          <w:p w14:paraId="7B07BCE6" w14:textId="77777777" w:rsidR="00B4344D" w:rsidRPr="00D13BF5" w:rsidRDefault="00B4344D" w:rsidP="00B4344D">
            <w:pPr>
              <w:ind w:left="160" w:hanging="160"/>
              <w:jc w:val="center"/>
              <w:rPr>
                <w:rFonts w:cstheme="minorHAnsi"/>
                <w:color w:val="0070C0"/>
                <w:szCs w:val="21"/>
              </w:rPr>
            </w:pPr>
          </w:p>
        </w:tc>
      </w:tr>
      <w:tr w:rsidR="00F410FE" w:rsidRPr="00D13BF5" w14:paraId="6FB8D8C5" w14:textId="77777777" w:rsidTr="00732646">
        <w:trPr>
          <w:trHeight w:val="295"/>
          <w:jc w:val="center"/>
        </w:trPr>
        <w:tc>
          <w:tcPr>
            <w:tcW w:w="2194" w:type="dxa"/>
          </w:tcPr>
          <w:p w14:paraId="1AFEEF12" w14:textId="77777777" w:rsidR="00B4344D" w:rsidRPr="00D13BF5" w:rsidRDefault="00B4344D" w:rsidP="00B4344D">
            <w:pPr>
              <w:ind w:left="158" w:hanging="158"/>
              <w:rPr>
                <w:rFonts w:cstheme="minorHAnsi"/>
                <w:color w:val="0070C0"/>
                <w:spacing w:val="-2"/>
                <w:szCs w:val="21"/>
              </w:rPr>
            </w:pPr>
            <w:r w:rsidRPr="00D13BF5">
              <w:rPr>
                <w:rFonts w:cstheme="minorHAnsi"/>
                <w:color w:val="0070C0"/>
                <w:spacing w:val="-2"/>
                <w:szCs w:val="21"/>
              </w:rPr>
              <w:t>無作為化</w:t>
            </w:r>
          </w:p>
        </w:tc>
        <w:tc>
          <w:tcPr>
            <w:tcW w:w="546" w:type="dxa"/>
            <w:vAlign w:val="center"/>
          </w:tcPr>
          <w:p w14:paraId="41263BDD"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546" w:type="dxa"/>
            <w:vAlign w:val="center"/>
          </w:tcPr>
          <w:p w14:paraId="72D35B35" w14:textId="77777777" w:rsidR="00B4344D" w:rsidRPr="00D13BF5" w:rsidRDefault="00B4344D" w:rsidP="00B4344D">
            <w:pPr>
              <w:ind w:left="160" w:hanging="160"/>
              <w:jc w:val="center"/>
              <w:rPr>
                <w:rFonts w:cstheme="minorHAnsi"/>
                <w:color w:val="0070C0"/>
                <w:szCs w:val="21"/>
              </w:rPr>
            </w:pPr>
          </w:p>
        </w:tc>
        <w:tc>
          <w:tcPr>
            <w:tcW w:w="546" w:type="dxa"/>
            <w:vAlign w:val="center"/>
          </w:tcPr>
          <w:p w14:paraId="315EFCDC" w14:textId="77777777" w:rsidR="00B4344D" w:rsidRPr="00D13BF5" w:rsidRDefault="00B4344D" w:rsidP="00B4344D">
            <w:pPr>
              <w:ind w:left="160" w:hanging="160"/>
              <w:jc w:val="center"/>
              <w:rPr>
                <w:rFonts w:cstheme="minorHAnsi"/>
                <w:color w:val="0070C0"/>
                <w:szCs w:val="21"/>
              </w:rPr>
            </w:pPr>
          </w:p>
        </w:tc>
        <w:tc>
          <w:tcPr>
            <w:tcW w:w="546" w:type="dxa"/>
            <w:vAlign w:val="center"/>
          </w:tcPr>
          <w:p w14:paraId="24176076" w14:textId="77777777" w:rsidR="00B4344D" w:rsidRPr="00D13BF5" w:rsidRDefault="00B4344D" w:rsidP="00B4344D">
            <w:pPr>
              <w:ind w:left="160" w:hanging="160"/>
              <w:jc w:val="center"/>
              <w:rPr>
                <w:rFonts w:cstheme="minorHAnsi"/>
                <w:color w:val="0070C0"/>
                <w:szCs w:val="21"/>
              </w:rPr>
            </w:pPr>
          </w:p>
        </w:tc>
        <w:tc>
          <w:tcPr>
            <w:tcW w:w="546" w:type="dxa"/>
            <w:vAlign w:val="center"/>
          </w:tcPr>
          <w:p w14:paraId="2FDC4EDB" w14:textId="77777777" w:rsidR="00B4344D" w:rsidRPr="00D13BF5" w:rsidRDefault="00B4344D" w:rsidP="00B4344D">
            <w:pPr>
              <w:ind w:left="160" w:hanging="160"/>
              <w:jc w:val="center"/>
              <w:rPr>
                <w:rFonts w:cstheme="minorHAnsi"/>
                <w:color w:val="0070C0"/>
                <w:szCs w:val="21"/>
              </w:rPr>
            </w:pPr>
          </w:p>
        </w:tc>
        <w:tc>
          <w:tcPr>
            <w:tcW w:w="546" w:type="dxa"/>
            <w:vAlign w:val="center"/>
          </w:tcPr>
          <w:p w14:paraId="31CA060B" w14:textId="77777777" w:rsidR="00B4344D" w:rsidRPr="00D13BF5" w:rsidRDefault="00B4344D" w:rsidP="00B4344D">
            <w:pPr>
              <w:ind w:left="160" w:hanging="160"/>
              <w:jc w:val="center"/>
              <w:rPr>
                <w:rFonts w:cstheme="minorHAnsi"/>
                <w:color w:val="0070C0"/>
                <w:szCs w:val="21"/>
              </w:rPr>
            </w:pPr>
          </w:p>
        </w:tc>
        <w:tc>
          <w:tcPr>
            <w:tcW w:w="546" w:type="dxa"/>
            <w:vAlign w:val="center"/>
          </w:tcPr>
          <w:p w14:paraId="2E56AFB6" w14:textId="77777777" w:rsidR="00B4344D" w:rsidRPr="00D13BF5" w:rsidRDefault="00B4344D" w:rsidP="00B4344D">
            <w:pPr>
              <w:ind w:left="160" w:hanging="160"/>
              <w:jc w:val="center"/>
              <w:rPr>
                <w:rFonts w:cstheme="minorHAnsi"/>
                <w:color w:val="0070C0"/>
                <w:szCs w:val="21"/>
              </w:rPr>
            </w:pPr>
          </w:p>
        </w:tc>
        <w:tc>
          <w:tcPr>
            <w:tcW w:w="546" w:type="dxa"/>
            <w:vAlign w:val="center"/>
          </w:tcPr>
          <w:p w14:paraId="4E9F992E" w14:textId="77777777" w:rsidR="00B4344D" w:rsidRPr="00D13BF5" w:rsidRDefault="00B4344D" w:rsidP="00B4344D">
            <w:pPr>
              <w:ind w:left="160" w:hanging="160"/>
              <w:jc w:val="center"/>
              <w:rPr>
                <w:rFonts w:cstheme="minorHAnsi"/>
                <w:color w:val="0070C0"/>
                <w:szCs w:val="21"/>
              </w:rPr>
            </w:pPr>
          </w:p>
        </w:tc>
        <w:tc>
          <w:tcPr>
            <w:tcW w:w="546" w:type="dxa"/>
            <w:vAlign w:val="center"/>
          </w:tcPr>
          <w:p w14:paraId="5BC45F2A" w14:textId="77777777" w:rsidR="00B4344D" w:rsidRPr="00D13BF5" w:rsidRDefault="00B4344D" w:rsidP="00B4344D">
            <w:pPr>
              <w:ind w:left="160" w:hanging="160"/>
              <w:jc w:val="center"/>
              <w:rPr>
                <w:rFonts w:cstheme="minorHAnsi"/>
                <w:color w:val="0070C0"/>
                <w:szCs w:val="21"/>
              </w:rPr>
            </w:pPr>
          </w:p>
        </w:tc>
        <w:tc>
          <w:tcPr>
            <w:tcW w:w="546" w:type="dxa"/>
            <w:vAlign w:val="center"/>
          </w:tcPr>
          <w:p w14:paraId="1783A5DA" w14:textId="77777777" w:rsidR="00B4344D" w:rsidRPr="00D13BF5" w:rsidRDefault="00B4344D" w:rsidP="00B4344D">
            <w:pPr>
              <w:ind w:left="160" w:hanging="160"/>
              <w:jc w:val="center"/>
              <w:rPr>
                <w:rFonts w:cstheme="minorHAnsi"/>
                <w:color w:val="0070C0"/>
                <w:szCs w:val="21"/>
              </w:rPr>
            </w:pPr>
          </w:p>
        </w:tc>
        <w:tc>
          <w:tcPr>
            <w:tcW w:w="546" w:type="dxa"/>
            <w:vAlign w:val="center"/>
          </w:tcPr>
          <w:p w14:paraId="307E5CA3" w14:textId="77777777" w:rsidR="00B4344D" w:rsidRPr="00D13BF5" w:rsidRDefault="00B4344D" w:rsidP="00B4344D">
            <w:pPr>
              <w:ind w:left="160" w:hanging="160"/>
              <w:jc w:val="center"/>
              <w:rPr>
                <w:rFonts w:cstheme="minorHAnsi"/>
                <w:color w:val="0070C0"/>
                <w:szCs w:val="21"/>
              </w:rPr>
            </w:pPr>
          </w:p>
        </w:tc>
        <w:tc>
          <w:tcPr>
            <w:tcW w:w="546" w:type="dxa"/>
            <w:vAlign w:val="center"/>
          </w:tcPr>
          <w:p w14:paraId="7AB494C8" w14:textId="77777777" w:rsidR="00B4344D" w:rsidRPr="00D13BF5" w:rsidRDefault="00B4344D" w:rsidP="00B4344D">
            <w:pPr>
              <w:ind w:left="160" w:hanging="160"/>
              <w:jc w:val="center"/>
              <w:rPr>
                <w:rFonts w:cstheme="minorHAnsi"/>
                <w:color w:val="0070C0"/>
                <w:szCs w:val="21"/>
              </w:rPr>
            </w:pPr>
          </w:p>
        </w:tc>
        <w:tc>
          <w:tcPr>
            <w:tcW w:w="546" w:type="dxa"/>
            <w:vAlign w:val="center"/>
          </w:tcPr>
          <w:p w14:paraId="7CBCA601" w14:textId="77777777" w:rsidR="00B4344D" w:rsidRPr="00D13BF5" w:rsidRDefault="00B4344D" w:rsidP="00B4344D">
            <w:pPr>
              <w:ind w:left="160" w:hanging="160"/>
              <w:jc w:val="center"/>
              <w:rPr>
                <w:rFonts w:cstheme="minorHAnsi"/>
                <w:color w:val="0070C0"/>
                <w:szCs w:val="21"/>
              </w:rPr>
            </w:pPr>
          </w:p>
        </w:tc>
        <w:tc>
          <w:tcPr>
            <w:tcW w:w="622" w:type="dxa"/>
            <w:vAlign w:val="center"/>
          </w:tcPr>
          <w:p w14:paraId="6C395D30" w14:textId="77777777" w:rsidR="00B4344D" w:rsidRPr="00D13BF5" w:rsidRDefault="00B4344D" w:rsidP="00B4344D">
            <w:pPr>
              <w:ind w:left="160" w:hanging="160"/>
              <w:jc w:val="center"/>
              <w:rPr>
                <w:rFonts w:cstheme="minorHAnsi"/>
                <w:color w:val="0070C0"/>
                <w:szCs w:val="21"/>
              </w:rPr>
            </w:pPr>
          </w:p>
        </w:tc>
      </w:tr>
      <w:tr w:rsidR="00F410FE" w:rsidRPr="00D13BF5" w14:paraId="7395900C" w14:textId="77777777" w:rsidTr="00732646">
        <w:trPr>
          <w:trHeight w:val="295"/>
          <w:jc w:val="center"/>
        </w:trPr>
        <w:tc>
          <w:tcPr>
            <w:tcW w:w="2194" w:type="dxa"/>
          </w:tcPr>
          <w:p w14:paraId="2160F1C8" w14:textId="3AE71F61" w:rsidR="00B4344D" w:rsidRPr="00D13BF5" w:rsidRDefault="00D13BF5" w:rsidP="00B4344D">
            <w:pPr>
              <w:ind w:left="158" w:hanging="158"/>
              <w:rPr>
                <w:rFonts w:cstheme="minorHAnsi"/>
                <w:color w:val="0070C0"/>
                <w:spacing w:val="-2"/>
                <w:szCs w:val="21"/>
              </w:rPr>
            </w:pPr>
            <w:r w:rsidRPr="00D13BF5">
              <w:rPr>
                <w:rFonts w:cstheme="minorHAnsi" w:hint="eastAsia"/>
                <w:color w:val="0070C0"/>
                <w:spacing w:val="-2"/>
                <w:szCs w:val="21"/>
              </w:rPr>
              <w:t>研究薬</w:t>
            </w:r>
            <w:r w:rsidR="00B4344D" w:rsidRPr="00D13BF5">
              <w:rPr>
                <w:rFonts w:cstheme="minorHAnsi" w:hint="eastAsia"/>
                <w:color w:val="0070C0"/>
                <w:spacing w:val="-2"/>
                <w:szCs w:val="21"/>
              </w:rPr>
              <w:t>投与</w:t>
            </w:r>
          </w:p>
        </w:tc>
        <w:tc>
          <w:tcPr>
            <w:tcW w:w="546" w:type="dxa"/>
            <w:vAlign w:val="center"/>
          </w:tcPr>
          <w:p w14:paraId="1F285502" w14:textId="77777777" w:rsidR="00B4344D" w:rsidRPr="00D13BF5" w:rsidRDefault="00B4344D" w:rsidP="00B4344D">
            <w:pPr>
              <w:ind w:left="160" w:hanging="160"/>
              <w:jc w:val="center"/>
              <w:rPr>
                <w:rFonts w:cstheme="minorHAnsi"/>
                <w:color w:val="0070C0"/>
                <w:szCs w:val="21"/>
              </w:rPr>
            </w:pPr>
          </w:p>
        </w:tc>
        <w:tc>
          <w:tcPr>
            <w:tcW w:w="546" w:type="dxa"/>
            <w:vAlign w:val="center"/>
          </w:tcPr>
          <w:p w14:paraId="6951EEE9"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546" w:type="dxa"/>
            <w:vAlign w:val="center"/>
          </w:tcPr>
          <w:p w14:paraId="074761E6" w14:textId="77777777" w:rsidR="00B4344D" w:rsidRPr="00D13BF5" w:rsidRDefault="00B4344D" w:rsidP="00B4344D">
            <w:pPr>
              <w:ind w:left="160" w:hanging="160"/>
              <w:jc w:val="center"/>
              <w:rPr>
                <w:rFonts w:cstheme="minorHAnsi"/>
                <w:color w:val="0070C0"/>
                <w:szCs w:val="21"/>
              </w:rPr>
            </w:pPr>
          </w:p>
        </w:tc>
        <w:tc>
          <w:tcPr>
            <w:tcW w:w="546" w:type="dxa"/>
            <w:vAlign w:val="center"/>
          </w:tcPr>
          <w:p w14:paraId="588374B1" w14:textId="77777777" w:rsidR="00B4344D" w:rsidRPr="00D13BF5" w:rsidRDefault="00B4344D" w:rsidP="00B4344D">
            <w:pPr>
              <w:ind w:left="160" w:hanging="160"/>
              <w:jc w:val="center"/>
              <w:rPr>
                <w:rFonts w:cstheme="minorHAnsi"/>
                <w:color w:val="0070C0"/>
                <w:szCs w:val="21"/>
              </w:rPr>
            </w:pPr>
          </w:p>
        </w:tc>
        <w:tc>
          <w:tcPr>
            <w:tcW w:w="546" w:type="dxa"/>
            <w:vAlign w:val="center"/>
          </w:tcPr>
          <w:p w14:paraId="462096B9"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546" w:type="dxa"/>
            <w:vAlign w:val="center"/>
          </w:tcPr>
          <w:p w14:paraId="6B430AAD" w14:textId="77777777" w:rsidR="00B4344D" w:rsidRPr="00D13BF5" w:rsidRDefault="00B4344D" w:rsidP="00B4344D">
            <w:pPr>
              <w:ind w:left="160" w:hanging="160"/>
              <w:jc w:val="center"/>
              <w:rPr>
                <w:rFonts w:cstheme="minorHAnsi"/>
                <w:color w:val="0070C0"/>
                <w:szCs w:val="21"/>
              </w:rPr>
            </w:pPr>
          </w:p>
        </w:tc>
        <w:tc>
          <w:tcPr>
            <w:tcW w:w="546" w:type="dxa"/>
            <w:vAlign w:val="center"/>
          </w:tcPr>
          <w:p w14:paraId="05FD7607" w14:textId="77777777" w:rsidR="00B4344D" w:rsidRPr="00D13BF5" w:rsidRDefault="00B4344D" w:rsidP="00B4344D">
            <w:pPr>
              <w:ind w:left="160" w:hanging="160"/>
              <w:jc w:val="center"/>
              <w:rPr>
                <w:rFonts w:cstheme="minorHAnsi"/>
                <w:color w:val="0070C0"/>
                <w:szCs w:val="21"/>
              </w:rPr>
            </w:pPr>
          </w:p>
        </w:tc>
        <w:tc>
          <w:tcPr>
            <w:tcW w:w="546" w:type="dxa"/>
            <w:vAlign w:val="center"/>
          </w:tcPr>
          <w:p w14:paraId="67A5A2AA"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546" w:type="dxa"/>
            <w:vAlign w:val="center"/>
          </w:tcPr>
          <w:p w14:paraId="585E2F78" w14:textId="77777777" w:rsidR="00B4344D" w:rsidRPr="00D13BF5" w:rsidRDefault="00B4344D" w:rsidP="00B4344D">
            <w:pPr>
              <w:ind w:left="160" w:hanging="160"/>
              <w:jc w:val="center"/>
              <w:rPr>
                <w:rFonts w:cstheme="minorHAnsi"/>
                <w:color w:val="0070C0"/>
                <w:szCs w:val="21"/>
              </w:rPr>
            </w:pPr>
          </w:p>
        </w:tc>
        <w:tc>
          <w:tcPr>
            <w:tcW w:w="546" w:type="dxa"/>
            <w:vAlign w:val="center"/>
          </w:tcPr>
          <w:p w14:paraId="304FF506" w14:textId="77777777" w:rsidR="00B4344D" w:rsidRPr="00D13BF5" w:rsidRDefault="00B4344D" w:rsidP="00B4344D">
            <w:pPr>
              <w:ind w:left="160" w:hanging="160"/>
              <w:jc w:val="center"/>
              <w:rPr>
                <w:rFonts w:cstheme="minorHAnsi"/>
                <w:color w:val="0070C0"/>
                <w:szCs w:val="21"/>
              </w:rPr>
            </w:pPr>
          </w:p>
        </w:tc>
        <w:tc>
          <w:tcPr>
            <w:tcW w:w="546" w:type="dxa"/>
            <w:vAlign w:val="center"/>
          </w:tcPr>
          <w:p w14:paraId="0677A646"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546" w:type="dxa"/>
            <w:vAlign w:val="center"/>
          </w:tcPr>
          <w:p w14:paraId="37327CA9" w14:textId="77777777" w:rsidR="00B4344D" w:rsidRPr="00D13BF5" w:rsidRDefault="00B4344D" w:rsidP="00B4344D">
            <w:pPr>
              <w:ind w:left="160" w:hanging="160"/>
              <w:jc w:val="center"/>
              <w:rPr>
                <w:rFonts w:cstheme="minorHAnsi"/>
                <w:color w:val="0070C0"/>
                <w:szCs w:val="21"/>
              </w:rPr>
            </w:pPr>
          </w:p>
        </w:tc>
        <w:tc>
          <w:tcPr>
            <w:tcW w:w="546" w:type="dxa"/>
            <w:vAlign w:val="center"/>
          </w:tcPr>
          <w:p w14:paraId="26E51FD6" w14:textId="77777777" w:rsidR="00B4344D" w:rsidRPr="00D13BF5" w:rsidRDefault="00B4344D" w:rsidP="00B4344D">
            <w:pPr>
              <w:ind w:left="160" w:hanging="160"/>
              <w:jc w:val="center"/>
              <w:rPr>
                <w:rFonts w:cstheme="minorHAnsi"/>
                <w:color w:val="0070C0"/>
                <w:szCs w:val="21"/>
              </w:rPr>
            </w:pPr>
          </w:p>
        </w:tc>
        <w:tc>
          <w:tcPr>
            <w:tcW w:w="622" w:type="dxa"/>
            <w:vAlign w:val="center"/>
          </w:tcPr>
          <w:p w14:paraId="3F031050" w14:textId="77777777" w:rsidR="00B4344D" w:rsidRPr="00D13BF5" w:rsidRDefault="00B4344D" w:rsidP="00B4344D">
            <w:pPr>
              <w:ind w:left="160" w:hanging="160"/>
              <w:jc w:val="center"/>
              <w:rPr>
                <w:rFonts w:cstheme="minorHAnsi"/>
                <w:color w:val="0070C0"/>
                <w:szCs w:val="21"/>
              </w:rPr>
            </w:pPr>
          </w:p>
        </w:tc>
      </w:tr>
      <w:tr w:rsidR="00F410FE" w:rsidRPr="00D13BF5" w14:paraId="661FF013" w14:textId="77777777" w:rsidTr="00732646">
        <w:trPr>
          <w:trHeight w:val="295"/>
          <w:jc w:val="center"/>
        </w:trPr>
        <w:tc>
          <w:tcPr>
            <w:tcW w:w="2194" w:type="dxa"/>
          </w:tcPr>
          <w:p w14:paraId="4BC40509" w14:textId="77777777" w:rsidR="00B4344D" w:rsidRPr="00D13BF5" w:rsidRDefault="00B4344D" w:rsidP="00B4344D">
            <w:pPr>
              <w:ind w:left="158" w:hanging="158"/>
              <w:rPr>
                <w:rFonts w:cstheme="minorHAnsi"/>
                <w:color w:val="0070C0"/>
                <w:spacing w:val="-2"/>
                <w:szCs w:val="21"/>
              </w:rPr>
            </w:pPr>
            <w:r w:rsidRPr="00D13BF5">
              <w:rPr>
                <w:rFonts w:cstheme="minorHAnsi" w:hint="eastAsia"/>
                <w:color w:val="0070C0"/>
                <w:spacing w:val="-2"/>
                <w:szCs w:val="21"/>
              </w:rPr>
              <w:t>併用薬確認</w:t>
            </w:r>
          </w:p>
        </w:tc>
        <w:tc>
          <w:tcPr>
            <w:tcW w:w="546" w:type="dxa"/>
            <w:vAlign w:val="center"/>
          </w:tcPr>
          <w:p w14:paraId="3A01FAAB"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p>
        </w:tc>
        <w:tc>
          <w:tcPr>
            <w:tcW w:w="546" w:type="dxa"/>
            <w:vAlign w:val="center"/>
          </w:tcPr>
          <w:p w14:paraId="78FA4823"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p>
        </w:tc>
        <w:tc>
          <w:tcPr>
            <w:tcW w:w="546" w:type="dxa"/>
            <w:vAlign w:val="center"/>
          </w:tcPr>
          <w:p w14:paraId="34AE54A3"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p>
        </w:tc>
        <w:tc>
          <w:tcPr>
            <w:tcW w:w="546" w:type="dxa"/>
            <w:vAlign w:val="center"/>
          </w:tcPr>
          <w:p w14:paraId="1EF1B6AD"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p>
        </w:tc>
        <w:tc>
          <w:tcPr>
            <w:tcW w:w="546" w:type="dxa"/>
            <w:vAlign w:val="center"/>
          </w:tcPr>
          <w:p w14:paraId="39F9CCEF"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p>
        </w:tc>
        <w:tc>
          <w:tcPr>
            <w:tcW w:w="546" w:type="dxa"/>
            <w:vAlign w:val="center"/>
          </w:tcPr>
          <w:p w14:paraId="3F37CE9B"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p>
        </w:tc>
        <w:tc>
          <w:tcPr>
            <w:tcW w:w="546" w:type="dxa"/>
            <w:vAlign w:val="center"/>
          </w:tcPr>
          <w:p w14:paraId="5AFDEBB8"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p>
        </w:tc>
        <w:tc>
          <w:tcPr>
            <w:tcW w:w="546" w:type="dxa"/>
            <w:vAlign w:val="center"/>
          </w:tcPr>
          <w:p w14:paraId="5A48E2C2"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p>
        </w:tc>
        <w:tc>
          <w:tcPr>
            <w:tcW w:w="546" w:type="dxa"/>
            <w:vAlign w:val="center"/>
          </w:tcPr>
          <w:p w14:paraId="3930226A"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p>
        </w:tc>
        <w:tc>
          <w:tcPr>
            <w:tcW w:w="546" w:type="dxa"/>
            <w:vAlign w:val="center"/>
          </w:tcPr>
          <w:p w14:paraId="06A5129B"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p>
        </w:tc>
        <w:tc>
          <w:tcPr>
            <w:tcW w:w="546" w:type="dxa"/>
            <w:vAlign w:val="center"/>
          </w:tcPr>
          <w:p w14:paraId="05C76C79"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p>
        </w:tc>
        <w:tc>
          <w:tcPr>
            <w:tcW w:w="546" w:type="dxa"/>
            <w:vAlign w:val="center"/>
          </w:tcPr>
          <w:p w14:paraId="4E991F38"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p>
        </w:tc>
        <w:tc>
          <w:tcPr>
            <w:tcW w:w="546" w:type="dxa"/>
            <w:vAlign w:val="center"/>
          </w:tcPr>
          <w:p w14:paraId="634F8933"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p>
        </w:tc>
        <w:tc>
          <w:tcPr>
            <w:tcW w:w="622" w:type="dxa"/>
            <w:vAlign w:val="center"/>
          </w:tcPr>
          <w:p w14:paraId="7D4F4BE8"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p>
        </w:tc>
      </w:tr>
      <w:tr w:rsidR="00F410FE" w:rsidRPr="00D13BF5" w14:paraId="761BCBC8" w14:textId="77777777" w:rsidTr="00732646">
        <w:trPr>
          <w:trHeight w:val="295"/>
          <w:jc w:val="center"/>
        </w:trPr>
        <w:tc>
          <w:tcPr>
            <w:tcW w:w="2194" w:type="dxa"/>
          </w:tcPr>
          <w:p w14:paraId="7249FF36" w14:textId="77777777" w:rsidR="00B4344D" w:rsidRPr="00D13BF5" w:rsidRDefault="00B4344D" w:rsidP="00B4344D">
            <w:pPr>
              <w:ind w:left="158" w:hanging="158"/>
              <w:rPr>
                <w:rFonts w:cstheme="minorHAnsi"/>
                <w:color w:val="0070C0"/>
                <w:spacing w:val="-2"/>
                <w:szCs w:val="21"/>
              </w:rPr>
            </w:pPr>
            <w:r w:rsidRPr="00D13BF5">
              <w:rPr>
                <w:rFonts w:cstheme="minorHAnsi"/>
                <w:color w:val="0070C0"/>
                <w:spacing w:val="-2"/>
                <w:szCs w:val="21"/>
              </w:rPr>
              <w:t>身体検査(体重含む)</w:t>
            </w:r>
          </w:p>
        </w:tc>
        <w:tc>
          <w:tcPr>
            <w:tcW w:w="546" w:type="dxa"/>
            <w:vAlign w:val="center"/>
          </w:tcPr>
          <w:p w14:paraId="1BD0B38E"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546" w:type="dxa"/>
            <w:vAlign w:val="center"/>
          </w:tcPr>
          <w:p w14:paraId="308508A8"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546" w:type="dxa"/>
            <w:vAlign w:val="center"/>
          </w:tcPr>
          <w:p w14:paraId="7AA9E61A" w14:textId="77777777" w:rsidR="00B4344D" w:rsidRPr="00D13BF5" w:rsidRDefault="00B4344D" w:rsidP="00B4344D">
            <w:pPr>
              <w:ind w:left="160" w:hanging="160"/>
              <w:jc w:val="center"/>
              <w:rPr>
                <w:rFonts w:cstheme="minorHAnsi"/>
                <w:color w:val="0070C0"/>
                <w:szCs w:val="21"/>
              </w:rPr>
            </w:pPr>
          </w:p>
        </w:tc>
        <w:tc>
          <w:tcPr>
            <w:tcW w:w="546" w:type="dxa"/>
            <w:vAlign w:val="center"/>
          </w:tcPr>
          <w:p w14:paraId="62ED61D0" w14:textId="77777777" w:rsidR="00B4344D" w:rsidRPr="00D13BF5" w:rsidRDefault="00B4344D" w:rsidP="00B4344D">
            <w:pPr>
              <w:ind w:left="160" w:hanging="160"/>
              <w:jc w:val="center"/>
              <w:rPr>
                <w:rFonts w:cstheme="minorHAnsi"/>
                <w:color w:val="0070C0"/>
                <w:szCs w:val="21"/>
              </w:rPr>
            </w:pPr>
          </w:p>
        </w:tc>
        <w:tc>
          <w:tcPr>
            <w:tcW w:w="546" w:type="dxa"/>
            <w:vAlign w:val="center"/>
          </w:tcPr>
          <w:p w14:paraId="47CE57D5"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546" w:type="dxa"/>
            <w:vAlign w:val="center"/>
          </w:tcPr>
          <w:p w14:paraId="520C561A" w14:textId="77777777" w:rsidR="00B4344D" w:rsidRPr="00D13BF5" w:rsidRDefault="00B4344D" w:rsidP="00B4344D">
            <w:pPr>
              <w:ind w:left="160" w:hanging="160"/>
              <w:jc w:val="center"/>
              <w:rPr>
                <w:rFonts w:cstheme="minorHAnsi"/>
                <w:color w:val="0070C0"/>
                <w:szCs w:val="21"/>
              </w:rPr>
            </w:pPr>
          </w:p>
        </w:tc>
        <w:tc>
          <w:tcPr>
            <w:tcW w:w="546" w:type="dxa"/>
            <w:vAlign w:val="center"/>
          </w:tcPr>
          <w:p w14:paraId="3E50077A" w14:textId="77777777" w:rsidR="00B4344D" w:rsidRPr="00D13BF5" w:rsidRDefault="00B4344D" w:rsidP="00B4344D">
            <w:pPr>
              <w:ind w:left="160" w:hanging="160"/>
              <w:jc w:val="center"/>
              <w:rPr>
                <w:rFonts w:cstheme="minorHAnsi"/>
                <w:color w:val="0070C0"/>
                <w:szCs w:val="21"/>
              </w:rPr>
            </w:pPr>
          </w:p>
        </w:tc>
        <w:tc>
          <w:tcPr>
            <w:tcW w:w="546" w:type="dxa"/>
            <w:vAlign w:val="center"/>
          </w:tcPr>
          <w:p w14:paraId="1F3B999B"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546" w:type="dxa"/>
            <w:vAlign w:val="center"/>
          </w:tcPr>
          <w:p w14:paraId="4C809152" w14:textId="77777777" w:rsidR="00B4344D" w:rsidRPr="00D13BF5" w:rsidRDefault="00B4344D" w:rsidP="00B4344D">
            <w:pPr>
              <w:ind w:left="160" w:hanging="160"/>
              <w:jc w:val="center"/>
              <w:rPr>
                <w:rFonts w:cstheme="minorHAnsi"/>
                <w:color w:val="0070C0"/>
                <w:szCs w:val="21"/>
              </w:rPr>
            </w:pPr>
          </w:p>
        </w:tc>
        <w:tc>
          <w:tcPr>
            <w:tcW w:w="546" w:type="dxa"/>
            <w:vAlign w:val="center"/>
          </w:tcPr>
          <w:p w14:paraId="7B53D199" w14:textId="77777777" w:rsidR="00B4344D" w:rsidRPr="00D13BF5" w:rsidRDefault="00B4344D" w:rsidP="00B4344D">
            <w:pPr>
              <w:ind w:left="160" w:hanging="160"/>
              <w:jc w:val="center"/>
              <w:rPr>
                <w:rFonts w:cstheme="minorHAnsi"/>
                <w:color w:val="0070C0"/>
                <w:szCs w:val="21"/>
              </w:rPr>
            </w:pPr>
          </w:p>
        </w:tc>
        <w:tc>
          <w:tcPr>
            <w:tcW w:w="546" w:type="dxa"/>
            <w:vAlign w:val="center"/>
          </w:tcPr>
          <w:p w14:paraId="599CE07A"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546" w:type="dxa"/>
            <w:vAlign w:val="center"/>
          </w:tcPr>
          <w:p w14:paraId="725C98EF" w14:textId="77777777" w:rsidR="00B4344D" w:rsidRPr="00D13BF5" w:rsidRDefault="00B4344D" w:rsidP="00B4344D">
            <w:pPr>
              <w:ind w:left="160" w:hanging="160"/>
              <w:jc w:val="center"/>
              <w:rPr>
                <w:rFonts w:cstheme="minorHAnsi"/>
                <w:color w:val="0070C0"/>
                <w:szCs w:val="21"/>
              </w:rPr>
            </w:pPr>
          </w:p>
        </w:tc>
        <w:tc>
          <w:tcPr>
            <w:tcW w:w="546" w:type="dxa"/>
            <w:vAlign w:val="center"/>
          </w:tcPr>
          <w:p w14:paraId="65640940" w14:textId="77777777" w:rsidR="00B4344D" w:rsidRPr="00D13BF5" w:rsidRDefault="00B4344D" w:rsidP="00B4344D">
            <w:pPr>
              <w:ind w:left="160" w:hanging="160"/>
              <w:jc w:val="center"/>
              <w:rPr>
                <w:rFonts w:cstheme="minorHAnsi"/>
                <w:color w:val="0070C0"/>
                <w:szCs w:val="21"/>
              </w:rPr>
            </w:pPr>
          </w:p>
        </w:tc>
        <w:tc>
          <w:tcPr>
            <w:tcW w:w="622" w:type="dxa"/>
            <w:vAlign w:val="center"/>
          </w:tcPr>
          <w:p w14:paraId="49C3C2FA"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r>
      <w:tr w:rsidR="00F410FE" w:rsidRPr="00D13BF5" w14:paraId="084EDAD7" w14:textId="77777777" w:rsidTr="00732646">
        <w:trPr>
          <w:trHeight w:val="295"/>
          <w:jc w:val="center"/>
        </w:trPr>
        <w:tc>
          <w:tcPr>
            <w:tcW w:w="2194" w:type="dxa"/>
          </w:tcPr>
          <w:p w14:paraId="2365A521" w14:textId="77777777" w:rsidR="00B4344D" w:rsidRPr="00D13BF5" w:rsidRDefault="00B4344D" w:rsidP="00B4344D">
            <w:pPr>
              <w:ind w:left="158" w:hanging="158"/>
              <w:rPr>
                <w:rFonts w:cstheme="minorHAnsi"/>
                <w:color w:val="0070C0"/>
                <w:spacing w:val="-2"/>
                <w:szCs w:val="21"/>
              </w:rPr>
            </w:pPr>
            <w:r w:rsidRPr="00D13BF5">
              <w:rPr>
                <w:rFonts w:cstheme="minorHAnsi" w:hint="eastAsia"/>
                <w:color w:val="0070C0"/>
                <w:spacing w:val="-2"/>
                <w:szCs w:val="21"/>
              </w:rPr>
              <w:t>バイタル</w:t>
            </w:r>
          </w:p>
        </w:tc>
        <w:tc>
          <w:tcPr>
            <w:tcW w:w="546" w:type="dxa"/>
            <w:vAlign w:val="center"/>
          </w:tcPr>
          <w:p w14:paraId="0D7CA501"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546" w:type="dxa"/>
            <w:vAlign w:val="center"/>
          </w:tcPr>
          <w:p w14:paraId="01D2CBD1"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546" w:type="dxa"/>
            <w:vAlign w:val="center"/>
          </w:tcPr>
          <w:p w14:paraId="0EE1CA19" w14:textId="77777777" w:rsidR="00B4344D" w:rsidRPr="00D13BF5" w:rsidRDefault="00B4344D" w:rsidP="00B4344D">
            <w:pPr>
              <w:ind w:left="160" w:hanging="160"/>
              <w:jc w:val="center"/>
              <w:rPr>
                <w:rFonts w:cstheme="minorHAnsi"/>
                <w:color w:val="0070C0"/>
                <w:szCs w:val="21"/>
              </w:rPr>
            </w:pPr>
          </w:p>
        </w:tc>
        <w:tc>
          <w:tcPr>
            <w:tcW w:w="546" w:type="dxa"/>
            <w:vAlign w:val="center"/>
          </w:tcPr>
          <w:p w14:paraId="0712EB44" w14:textId="77777777" w:rsidR="00B4344D" w:rsidRPr="00D13BF5" w:rsidRDefault="00B4344D" w:rsidP="00B4344D">
            <w:pPr>
              <w:ind w:left="160" w:hanging="160"/>
              <w:jc w:val="center"/>
              <w:rPr>
                <w:rFonts w:cstheme="minorHAnsi"/>
                <w:color w:val="0070C0"/>
                <w:szCs w:val="21"/>
              </w:rPr>
            </w:pPr>
          </w:p>
        </w:tc>
        <w:tc>
          <w:tcPr>
            <w:tcW w:w="546" w:type="dxa"/>
            <w:vAlign w:val="center"/>
          </w:tcPr>
          <w:p w14:paraId="7BD8536F"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546" w:type="dxa"/>
            <w:vAlign w:val="center"/>
          </w:tcPr>
          <w:p w14:paraId="3505D152" w14:textId="77777777" w:rsidR="00B4344D" w:rsidRPr="00D13BF5" w:rsidRDefault="00B4344D" w:rsidP="00B4344D">
            <w:pPr>
              <w:ind w:left="160" w:hanging="160"/>
              <w:jc w:val="center"/>
              <w:rPr>
                <w:rFonts w:cstheme="minorHAnsi"/>
                <w:color w:val="0070C0"/>
                <w:szCs w:val="21"/>
              </w:rPr>
            </w:pPr>
          </w:p>
        </w:tc>
        <w:tc>
          <w:tcPr>
            <w:tcW w:w="546" w:type="dxa"/>
            <w:vAlign w:val="center"/>
          </w:tcPr>
          <w:p w14:paraId="3B3C0457" w14:textId="77777777" w:rsidR="00B4344D" w:rsidRPr="00D13BF5" w:rsidRDefault="00B4344D" w:rsidP="00B4344D">
            <w:pPr>
              <w:ind w:left="160" w:hanging="160"/>
              <w:jc w:val="center"/>
              <w:rPr>
                <w:rFonts w:cstheme="minorHAnsi"/>
                <w:color w:val="0070C0"/>
                <w:szCs w:val="21"/>
              </w:rPr>
            </w:pPr>
          </w:p>
        </w:tc>
        <w:tc>
          <w:tcPr>
            <w:tcW w:w="546" w:type="dxa"/>
            <w:vAlign w:val="center"/>
          </w:tcPr>
          <w:p w14:paraId="087F5760"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546" w:type="dxa"/>
            <w:vAlign w:val="center"/>
          </w:tcPr>
          <w:p w14:paraId="1847A238" w14:textId="77777777" w:rsidR="00B4344D" w:rsidRPr="00D13BF5" w:rsidRDefault="00B4344D" w:rsidP="00B4344D">
            <w:pPr>
              <w:ind w:left="160" w:hanging="160"/>
              <w:jc w:val="center"/>
              <w:rPr>
                <w:rFonts w:cstheme="minorHAnsi"/>
                <w:color w:val="0070C0"/>
                <w:szCs w:val="21"/>
              </w:rPr>
            </w:pPr>
          </w:p>
        </w:tc>
        <w:tc>
          <w:tcPr>
            <w:tcW w:w="546" w:type="dxa"/>
            <w:vAlign w:val="center"/>
          </w:tcPr>
          <w:p w14:paraId="0F26F57F" w14:textId="77777777" w:rsidR="00B4344D" w:rsidRPr="00D13BF5" w:rsidRDefault="00B4344D" w:rsidP="00B4344D">
            <w:pPr>
              <w:ind w:left="160" w:hanging="160"/>
              <w:jc w:val="center"/>
              <w:rPr>
                <w:rFonts w:cstheme="minorHAnsi"/>
                <w:color w:val="0070C0"/>
                <w:szCs w:val="21"/>
              </w:rPr>
            </w:pPr>
          </w:p>
        </w:tc>
        <w:tc>
          <w:tcPr>
            <w:tcW w:w="546" w:type="dxa"/>
            <w:vAlign w:val="center"/>
          </w:tcPr>
          <w:p w14:paraId="64A4B09F"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546" w:type="dxa"/>
            <w:vAlign w:val="center"/>
          </w:tcPr>
          <w:p w14:paraId="1D18B967" w14:textId="77777777" w:rsidR="00B4344D" w:rsidRPr="00D13BF5" w:rsidRDefault="00B4344D" w:rsidP="00B4344D">
            <w:pPr>
              <w:ind w:left="160" w:hanging="160"/>
              <w:jc w:val="center"/>
              <w:rPr>
                <w:rFonts w:cstheme="minorHAnsi"/>
                <w:color w:val="0070C0"/>
                <w:szCs w:val="21"/>
              </w:rPr>
            </w:pPr>
          </w:p>
        </w:tc>
        <w:tc>
          <w:tcPr>
            <w:tcW w:w="546" w:type="dxa"/>
            <w:vAlign w:val="center"/>
          </w:tcPr>
          <w:p w14:paraId="588D5EA3" w14:textId="77777777" w:rsidR="00B4344D" w:rsidRPr="00D13BF5" w:rsidRDefault="00B4344D" w:rsidP="00B4344D">
            <w:pPr>
              <w:ind w:left="160" w:hanging="160"/>
              <w:jc w:val="center"/>
              <w:rPr>
                <w:rFonts w:cstheme="minorHAnsi"/>
                <w:color w:val="0070C0"/>
                <w:szCs w:val="21"/>
              </w:rPr>
            </w:pPr>
          </w:p>
        </w:tc>
        <w:tc>
          <w:tcPr>
            <w:tcW w:w="622" w:type="dxa"/>
            <w:vAlign w:val="center"/>
          </w:tcPr>
          <w:p w14:paraId="42747239"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r>
      <w:tr w:rsidR="00F410FE" w:rsidRPr="00D13BF5" w14:paraId="4579B921" w14:textId="77777777" w:rsidTr="00732646">
        <w:trPr>
          <w:trHeight w:val="295"/>
          <w:jc w:val="center"/>
        </w:trPr>
        <w:tc>
          <w:tcPr>
            <w:tcW w:w="2194" w:type="dxa"/>
          </w:tcPr>
          <w:p w14:paraId="542E0D52" w14:textId="77777777" w:rsidR="00B4344D" w:rsidRPr="00D13BF5" w:rsidRDefault="00B4344D" w:rsidP="00B4344D">
            <w:pPr>
              <w:ind w:left="158" w:hanging="158"/>
              <w:rPr>
                <w:rFonts w:cstheme="minorHAnsi"/>
                <w:color w:val="0070C0"/>
                <w:spacing w:val="-2"/>
                <w:szCs w:val="21"/>
              </w:rPr>
            </w:pPr>
            <w:r w:rsidRPr="00D13BF5">
              <w:rPr>
                <w:rFonts w:cstheme="minorHAnsi" w:hint="eastAsia"/>
                <w:color w:val="0070C0"/>
                <w:spacing w:val="-2"/>
                <w:szCs w:val="21"/>
              </w:rPr>
              <w:t>身長</w:t>
            </w:r>
          </w:p>
        </w:tc>
        <w:tc>
          <w:tcPr>
            <w:tcW w:w="546" w:type="dxa"/>
            <w:vAlign w:val="center"/>
          </w:tcPr>
          <w:p w14:paraId="05C1EADE"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546" w:type="dxa"/>
            <w:vAlign w:val="center"/>
          </w:tcPr>
          <w:p w14:paraId="7B5C0596" w14:textId="77777777" w:rsidR="00B4344D" w:rsidRPr="00D13BF5" w:rsidRDefault="00B4344D" w:rsidP="00B4344D">
            <w:pPr>
              <w:ind w:left="160" w:hanging="160"/>
              <w:jc w:val="center"/>
              <w:rPr>
                <w:rFonts w:cstheme="minorHAnsi"/>
                <w:color w:val="0070C0"/>
                <w:szCs w:val="21"/>
              </w:rPr>
            </w:pPr>
          </w:p>
        </w:tc>
        <w:tc>
          <w:tcPr>
            <w:tcW w:w="546" w:type="dxa"/>
            <w:vAlign w:val="center"/>
          </w:tcPr>
          <w:p w14:paraId="144F3B83" w14:textId="77777777" w:rsidR="00B4344D" w:rsidRPr="00D13BF5" w:rsidRDefault="00B4344D" w:rsidP="00B4344D">
            <w:pPr>
              <w:ind w:left="160" w:hanging="160"/>
              <w:jc w:val="center"/>
              <w:rPr>
                <w:rFonts w:cstheme="minorHAnsi"/>
                <w:color w:val="0070C0"/>
                <w:szCs w:val="21"/>
              </w:rPr>
            </w:pPr>
          </w:p>
        </w:tc>
        <w:tc>
          <w:tcPr>
            <w:tcW w:w="546" w:type="dxa"/>
            <w:vAlign w:val="center"/>
          </w:tcPr>
          <w:p w14:paraId="3EAAD958" w14:textId="77777777" w:rsidR="00B4344D" w:rsidRPr="00D13BF5" w:rsidRDefault="00B4344D" w:rsidP="00B4344D">
            <w:pPr>
              <w:ind w:left="160" w:hanging="160"/>
              <w:jc w:val="center"/>
              <w:rPr>
                <w:rFonts w:cstheme="minorHAnsi"/>
                <w:color w:val="0070C0"/>
                <w:szCs w:val="21"/>
              </w:rPr>
            </w:pPr>
          </w:p>
        </w:tc>
        <w:tc>
          <w:tcPr>
            <w:tcW w:w="546" w:type="dxa"/>
            <w:vAlign w:val="center"/>
          </w:tcPr>
          <w:p w14:paraId="3B60ED1F" w14:textId="77777777" w:rsidR="00B4344D" w:rsidRPr="00D13BF5" w:rsidRDefault="00B4344D" w:rsidP="00B4344D">
            <w:pPr>
              <w:ind w:left="160" w:hanging="160"/>
              <w:jc w:val="center"/>
              <w:rPr>
                <w:rFonts w:cstheme="minorHAnsi"/>
                <w:color w:val="0070C0"/>
                <w:szCs w:val="21"/>
              </w:rPr>
            </w:pPr>
          </w:p>
        </w:tc>
        <w:tc>
          <w:tcPr>
            <w:tcW w:w="546" w:type="dxa"/>
            <w:vAlign w:val="center"/>
          </w:tcPr>
          <w:p w14:paraId="1075842C" w14:textId="77777777" w:rsidR="00B4344D" w:rsidRPr="00D13BF5" w:rsidRDefault="00B4344D" w:rsidP="00B4344D">
            <w:pPr>
              <w:ind w:left="160" w:hanging="160"/>
              <w:jc w:val="center"/>
              <w:rPr>
                <w:rFonts w:cstheme="minorHAnsi"/>
                <w:color w:val="0070C0"/>
                <w:szCs w:val="21"/>
              </w:rPr>
            </w:pPr>
          </w:p>
        </w:tc>
        <w:tc>
          <w:tcPr>
            <w:tcW w:w="546" w:type="dxa"/>
            <w:vAlign w:val="center"/>
          </w:tcPr>
          <w:p w14:paraId="075C5186" w14:textId="77777777" w:rsidR="00B4344D" w:rsidRPr="00D13BF5" w:rsidRDefault="00B4344D" w:rsidP="00B4344D">
            <w:pPr>
              <w:ind w:left="160" w:hanging="160"/>
              <w:jc w:val="center"/>
              <w:rPr>
                <w:rFonts w:cstheme="minorHAnsi"/>
                <w:color w:val="0070C0"/>
                <w:szCs w:val="21"/>
              </w:rPr>
            </w:pPr>
          </w:p>
        </w:tc>
        <w:tc>
          <w:tcPr>
            <w:tcW w:w="546" w:type="dxa"/>
            <w:vAlign w:val="center"/>
          </w:tcPr>
          <w:p w14:paraId="7BB0245E" w14:textId="77777777" w:rsidR="00B4344D" w:rsidRPr="00D13BF5" w:rsidRDefault="00B4344D" w:rsidP="00B4344D">
            <w:pPr>
              <w:ind w:left="160" w:hanging="160"/>
              <w:jc w:val="center"/>
              <w:rPr>
                <w:rFonts w:cstheme="minorHAnsi"/>
                <w:color w:val="0070C0"/>
                <w:szCs w:val="21"/>
              </w:rPr>
            </w:pPr>
          </w:p>
        </w:tc>
        <w:tc>
          <w:tcPr>
            <w:tcW w:w="546" w:type="dxa"/>
            <w:vAlign w:val="center"/>
          </w:tcPr>
          <w:p w14:paraId="2F702E2C" w14:textId="77777777" w:rsidR="00B4344D" w:rsidRPr="00D13BF5" w:rsidRDefault="00B4344D" w:rsidP="00B4344D">
            <w:pPr>
              <w:ind w:left="160" w:hanging="160"/>
              <w:jc w:val="center"/>
              <w:rPr>
                <w:rFonts w:cstheme="minorHAnsi"/>
                <w:color w:val="0070C0"/>
                <w:szCs w:val="21"/>
              </w:rPr>
            </w:pPr>
          </w:p>
        </w:tc>
        <w:tc>
          <w:tcPr>
            <w:tcW w:w="546" w:type="dxa"/>
            <w:vAlign w:val="center"/>
          </w:tcPr>
          <w:p w14:paraId="7DA829EB" w14:textId="77777777" w:rsidR="00B4344D" w:rsidRPr="00D13BF5" w:rsidRDefault="00B4344D" w:rsidP="00B4344D">
            <w:pPr>
              <w:ind w:left="160" w:hanging="160"/>
              <w:jc w:val="center"/>
              <w:rPr>
                <w:rFonts w:cstheme="minorHAnsi"/>
                <w:color w:val="0070C0"/>
                <w:szCs w:val="21"/>
              </w:rPr>
            </w:pPr>
          </w:p>
        </w:tc>
        <w:tc>
          <w:tcPr>
            <w:tcW w:w="546" w:type="dxa"/>
            <w:vAlign w:val="center"/>
          </w:tcPr>
          <w:p w14:paraId="375D17B4" w14:textId="77777777" w:rsidR="00B4344D" w:rsidRPr="00D13BF5" w:rsidRDefault="00B4344D" w:rsidP="00B4344D">
            <w:pPr>
              <w:ind w:left="160" w:hanging="160"/>
              <w:jc w:val="center"/>
              <w:rPr>
                <w:rFonts w:cstheme="minorHAnsi"/>
                <w:color w:val="0070C0"/>
                <w:szCs w:val="21"/>
              </w:rPr>
            </w:pPr>
          </w:p>
        </w:tc>
        <w:tc>
          <w:tcPr>
            <w:tcW w:w="546" w:type="dxa"/>
            <w:vAlign w:val="center"/>
          </w:tcPr>
          <w:p w14:paraId="09632DA2" w14:textId="77777777" w:rsidR="00B4344D" w:rsidRPr="00D13BF5" w:rsidRDefault="00B4344D" w:rsidP="00B4344D">
            <w:pPr>
              <w:ind w:left="160" w:hanging="160"/>
              <w:jc w:val="center"/>
              <w:rPr>
                <w:rFonts w:cstheme="minorHAnsi"/>
                <w:color w:val="0070C0"/>
                <w:szCs w:val="21"/>
              </w:rPr>
            </w:pPr>
          </w:p>
        </w:tc>
        <w:tc>
          <w:tcPr>
            <w:tcW w:w="546" w:type="dxa"/>
            <w:vAlign w:val="center"/>
          </w:tcPr>
          <w:p w14:paraId="3CDA6024" w14:textId="77777777" w:rsidR="00B4344D" w:rsidRPr="00D13BF5" w:rsidRDefault="00B4344D" w:rsidP="00B4344D">
            <w:pPr>
              <w:ind w:left="160" w:hanging="160"/>
              <w:jc w:val="center"/>
              <w:rPr>
                <w:rFonts w:cstheme="minorHAnsi"/>
                <w:color w:val="0070C0"/>
                <w:szCs w:val="21"/>
              </w:rPr>
            </w:pPr>
          </w:p>
        </w:tc>
        <w:tc>
          <w:tcPr>
            <w:tcW w:w="622" w:type="dxa"/>
            <w:vAlign w:val="center"/>
          </w:tcPr>
          <w:p w14:paraId="20A71913" w14:textId="77777777" w:rsidR="00B4344D" w:rsidRPr="00D13BF5" w:rsidRDefault="00B4344D" w:rsidP="00B4344D">
            <w:pPr>
              <w:ind w:left="160" w:hanging="160"/>
              <w:jc w:val="center"/>
              <w:rPr>
                <w:rFonts w:cstheme="minorHAnsi"/>
                <w:color w:val="0070C0"/>
                <w:szCs w:val="21"/>
              </w:rPr>
            </w:pPr>
          </w:p>
        </w:tc>
      </w:tr>
      <w:tr w:rsidR="00F410FE" w:rsidRPr="00D13BF5" w14:paraId="65AB84EE" w14:textId="77777777" w:rsidTr="00732646">
        <w:trPr>
          <w:trHeight w:val="295"/>
          <w:jc w:val="center"/>
        </w:trPr>
        <w:tc>
          <w:tcPr>
            <w:tcW w:w="2194" w:type="dxa"/>
          </w:tcPr>
          <w:p w14:paraId="69C00EE9" w14:textId="77777777" w:rsidR="00B4344D" w:rsidRPr="00D13BF5" w:rsidRDefault="00B4344D" w:rsidP="00B4344D">
            <w:pPr>
              <w:ind w:left="158" w:hanging="158"/>
              <w:rPr>
                <w:rFonts w:cstheme="minorHAnsi"/>
                <w:color w:val="0070C0"/>
                <w:spacing w:val="-2"/>
                <w:szCs w:val="21"/>
              </w:rPr>
            </w:pPr>
            <w:r w:rsidRPr="00D13BF5">
              <w:rPr>
                <w:rFonts w:cstheme="minorHAnsi" w:hint="eastAsia"/>
                <w:color w:val="0070C0"/>
                <w:spacing w:val="-2"/>
                <w:szCs w:val="21"/>
              </w:rPr>
              <w:t>身体所見</w:t>
            </w:r>
          </w:p>
        </w:tc>
        <w:tc>
          <w:tcPr>
            <w:tcW w:w="546" w:type="dxa"/>
            <w:vAlign w:val="center"/>
          </w:tcPr>
          <w:p w14:paraId="0808FE61"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546" w:type="dxa"/>
            <w:vAlign w:val="center"/>
          </w:tcPr>
          <w:p w14:paraId="5C137AC5"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546" w:type="dxa"/>
            <w:vAlign w:val="center"/>
          </w:tcPr>
          <w:p w14:paraId="7259C5DC" w14:textId="77777777" w:rsidR="00B4344D" w:rsidRPr="00D13BF5" w:rsidRDefault="00B4344D" w:rsidP="00B4344D">
            <w:pPr>
              <w:ind w:left="160" w:hanging="160"/>
              <w:jc w:val="center"/>
              <w:rPr>
                <w:rFonts w:cstheme="minorHAnsi"/>
                <w:color w:val="0070C0"/>
                <w:szCs w:val="21"/>
              </w:rPr>
            </w:pPr>
          </w:p>
        </w:tc>
        <w:tc>
          <w:tcPr>
            <w:tcW w:w="546" w:type="dxa"/>
            <w:vAlign w:val="center"/>
          </w:tcPr>
          <w:p w14:paraId="79087125"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546" w:type="dxa"/>
            <w:vAlign w:val="center"/>
          </w:tcPr>
          <w:p w14:paraId="53E98BC1" w14:textId="77777777" w:rsidR="00B4344D" w:rsidRPr="00D13BF5" w:rsidRDefault="00B4344D" w:rsidP="00B4344D">
            <w:pPr>
              <w:ind w:left="160" w:hanging="160"/>
              <w:jc w:val="center"/>
              <w:rPr>
                <w:rFonts w:cstheme="minorHAnsi"/>
                <w:color w:val="0070C0"/>
                <w:szCs w:val="21"/>
              </w:rPr>
            </w:pPr>
          </w:p>
        </w:tc>
        <w:tc>
          <w:tcPr>
            <w:tcW w:w="546" w:type="dxa"/>
            <w:vAlign w:val="center"/>
          </w:tcPr>
          <w:p w14:paraId="41A359EF"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546" w:type="dxa"/>
            <w:vAlign w:val="center"/>
          </w:tcPr>
          <w:p w14:paraId="32BDF21A" w14:textId="77777777" w:rsidR="00B4344D" w:rsidRPr="00D13BF5" w:rsidRDefault="00B4344D" w:rsidP="00B4344D">
            <w:pPr>
              <w:ind w:left="160" w:hanging="160"/>
              <w:jc w:val="center"/>
              <w:rPr>
                <w:rFonts w:cstheme="minorHAnsi"/>
                <w:color w:val="0070C0"/>
                <w:szCs w:val="21"/>
              </w:rPr>
            </w:pPr>
          </w:p>
        </w:tc>
        <w:tc>
          <w:tcPr>
            <w:tcW w:w="546" w:type="dxa"/>
            <w:vAlign w:val="center"/>
          </w:tcPr>
          <w:p w14:paraId="3BFDA5D7"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546" w:type="dxa"/>
            <w:vAlign w:val="center"/>
          </w:tcPr>
          <w:p w14:paraId="0CCFED25" w14:textId="77777777" w:rsidR="00B4344D" w:rsidRPr="00D13BF5" w:rsidRDefault="00B4344D" w:rsidP="00B4344D">
            <w:pPr>
              <w:ind w:left="160" w:hanging="160"/>
              <w:jc w:val="center"/>
              <w:rPr>
                <w:rFonts w:cstheme="minorHAnsi"/>
                <w:color w:val="0070C0"/>
                <w:szCs w:val="21"/>
              </w:rPr>
            </w:pPr>
          </w:p>
        </w:tc>
        <w:tc>
          <w:tcPr>
            <w:tcW w:w="546" w:type="dxa"/>
            <w:vAlign w:val="center"/>
          </w:tcPr>
          <w:p w14:paraId="1FC95539"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546" w:type="dxa"/>
            <w:vAlign w:val="center"/>
          </w:tcPr>
          <w:p w14:paraId="09D728B4" w14:textId="77777777" w:rsidR="00B4344D" w:rsidRPr="00D13BF5" w:rsidRDefault="00B4344D" w:rsidP="00B4344D">
            <w:pPr>
              <w:ind w:left="160" w:hanging="160"/>
              <w:jc w:val="center"/>
              <w:rPr>
                <w:rFonts w:cstheme="minorHAnsi"/>
                <w:color w:val="0070C0"/>
                <w:szCs w:val="21"/>
              </w:rPr>
            </w:pPr>
          </w:p>
        </w:tc>
        <w:tc>
          <w:tcPr>
            <w:tcW w:w="546" w:type="dxa"/>
            <w:vAlign w:val="center"/>
          </w:tcPr>
          <w:p w14:paraId="1E412F53"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546" w:type="dxa"/>
            <w:vAlign w:val="center"/>
          </w:tcPr>
          <w:p w14:paraId="45C143E4" w14:textId="77777777" w:rsidR="00B4344D" w:rsidRPr="00D13BF5" w:rsidRDefault="00B4344D" w:rsidP="00B4344D">
            <w:pPr>
              <w:ind w:left="160" w:hanging="160"/>
              <w:jc w:val="center"/>
              <w:rPr>
                <w:rFonts w:cstheme="minorHAnsi"/>
                <w:color w:val="0070C0"/>
                <w:szCs w:val="21"/>
              </w:rPr>
            </w:pPr>
          </w:p>
        </w:tc>
        <w:tc>
          <w:tcPr>
            <w:tcW w:w="622" w:type="dxa"/>
            <w:vAlign w:val="center"/>
          </w:tcPr>
          <w:p w14:paraId="22565946"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r>
      <w:tr w:rsidR="00F410FE" w:rsidRPr="00D13BF5" w14:paraId="4E160136" w14:textId="77777777" w:rsidTr="00732646">
        <w:trPr>
          <w:trHeight w:val="295"/>
          <w:jc w:val="center"/>
        </w:trPr>
        <w:tc>
          <w:tcPr>
            <w:tcW w:w="2194" w:type="dxa"/>
          </w:tcPr>
          <w:p w14:paraId="001788A3" w14:textId="77777777" w:rsidR="00B4344D" w:rsidRPr="00D13BF5" w:rsidRDefault="00B4344D" w:rsidP="00B4344D">
            <w:pPr>
              <w:ind w:left="158" w:hanging="158"/>
              <w:rPr>
                <w:rFonts w:cstheme="minorHAnsi"/>
                <w:color w:val="0070C0"/>
                <w:spacing w:val="-2"/>
                <w:szCs w:val="21"/>
              </w:rPr>
            </w:pPr>
            <w:r w:rsidRPr="00D13BF5">
              <w:rPr>
                <w:rFonts w:cstheme="minorHAnsi" w:hint="eastAsia"/>
                <w:color w:val="0070C0"/>
                <w:spacing w:val="-2"/>
                <w:szCs w:val="21"/>
              </w:rPr>
              <w:t>血液学的検査</w:t>
            </w:r>
          </w:p>
        </w:tc>
        <w:tc>
          <w:tcPr>
            <w:tcW w:w="546" w:type="dxa"/>
            <w:vAlign w:val="center"/>
          </w:tcPr>
          <w:p w14:paraId="21E19774"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546" w:type="dxa"/>
            <w:vAlign w:val="center"/>
          </w:tcPr>
          <w:p w14:paraId="667C067F"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546" w:type="dxa"/>
            <w:vAlign w:val="center"/>
          </w:tcPr>
          <w:p w14:paraId="3F1216F2"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546" w:type="dxa"/>
            <w:vAlign w:val="center"/>
          </w:tcPr>
          <w:p w14:paraId="34070F77"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546" w:type="dxa"/>
            <w:vAlign w:val="center"/>
          </w:tcPr>
          <w:p w14:paraId="0DE921FF"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546" w:type="dxa"/>
            <w:vAlign w:val="center"/>
          </w:tcPr>
          <w:p w14:paraId="43C9FE57"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546" w:type="dxa"/>
            <w:vAlign w:val="center"/>
          </w:tcPr>
          <w:p w14:paraId="372F2D1E"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546" w:type="dxa"/>
            <w:vAlign w:val="center"/>
          </w:tcPr>
          <w:p w14:paraId="27E2A5C0"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546" w:type="dxa"/>
            <w:vAlign w:val="center"/>
          </w:tcPr>
          <w:p w14:paraId="3CFD8606"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546" w:type="dxa"/>
            <w:vAlign w:val="center"/>
          </w:tcPr>
          <w:p w14:paraId="650B74C3"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546" w:type="dxa"/>
            <w:vAlign w:val="center"/>
          </w:tcPr>
          <w:p w14:paraId="038B3BDA"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546" w:type="dxa"/>
            <w:vAlign w:val="center"/>
          </w:tcPr>
          <w:p w14:paraId="0F83D9F6"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546" w:type="dxa"/>
            <w:vAlign w:val="center"/>
          </w:tcPr>
          <w:p w14:paraId="504D7BF2"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622" w:type="dxa"/>
            <w:vAlign w:val="center"/>
          </w:tcPr>
          <w:p w14:paraId="4798DAFD"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r>
      <w:tr w:rsidR="00F410FE" w:rsidRPr="00D13BF5" w14:paraId="4E9A5644" w14:textId="77777777" w:rsidTr="00732646">
        <w:trPr>
          <w:trHeight w:val="295"/>
          <w:jc w:val="center"/>
        </w:trPr>
        <w:tc>
          <w:tcPr>
            <w:tcW w:w="2194" w:type="dxa"/>
          </w:tcPr>
          <w:p w14:paraId="3D3964A3" w14:textId="77777777" w:rsidR="00B4344D" w:rsidRPr="00D13BF5" w:rsidRDefault="00B4344D" w:rsidP="00B4344D">
            <w:pPr>
              <w:ind w:left="158" w:hanging="158"/>
              <w:rPr>
                <w:rFonts w:cstheme="minorHAnsi"/>
                <w:color w:val="0070C0"/>
                <w:spacing w:val="-2"/>
                <w:szCs w:val="21"/>
              </w:rPr>
            </w:pPr>
            <w:r w:rsidRPr="00D13BF5">
              <w:rPr>
                <w:rFonts w:cstheme="minorHAnsi" w:hint="eastAsia"/>
                <w:color w:val="0070C0"/>
                <w:spacing w:val="-2"/>
                <w:szCs w:val="21"/>
              </w:rPr>
              <w:t>血液生化学検査</w:t>
            </w:r>
            <w:r w:rsidRPr="00D13BF5">
              <w:rPr>
                <w:rFonts w:cstheme="minorHAnsi"/>
                <w:color w:val="0070C0"/>
                <w:spacing w:val="-2"/>
                <w:szCs w:val="21"/>
              </w:rPr>
              <w:t xml:space="preserve"> </w:t>
            </w:r>
            <w:r w:rsidRPr="00D13BF5">
              <w:rPr>
                <w:rFonts w:cstheme="minorHAnsi"/>
                <w:color w:val="0070C0"/>
                <w:spacing w:val="-3"/>
                <w:szCs w:val="21"/>
                <w:vertAlign w:val="superscript"/>
              </w:rPr>
              <w:t>a</w:t>
            </w:r>
          </w:p>
        </w:tc>
        <w:tc>
          <w:tcPr>
            <w:tcW w:w="546" w:type="dxa"/>
            <w:vAlign w:val="center"/>
          </w:tcPr>
          <w:p w14:paraId="5DD689E5"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546" w:type="dxa"/>
            <w:vAlign w:val="center"/>
          </w:tcPr>
          <w:p w14:paraId="0A74F761"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546" w:type="dxa"/>
            <w:vAlign w:val="center"/>
          </w:tcPr>
          <w:p w14:paraId="4442E7E7"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546" w:type="dxa"/>
            <w:vAlign w:val="center"/>
          </w:tcPr>
          <w:p w14:paraId="55C77470"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546" w:type="dxa"/>
            <w:vAlign w:val="center"/>
          </w:tcPr>
          <w:p w14:paraId="5FCADFA0"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546" w:type="dxa"/>
            <w:vAlign w:val="center"/>
          </w:tcPr>
          <w:p w14:paraId="04F1EF65"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546" w:type="dxa"/>
            <w:vAlign w:val="center"/>
          </w:tcPr>
          <w:p w14:paraId="5079A93E"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546" w:type="dxa"/>
            <w:vAlign w:val="center"/>
          </w:tcPr>
          <w:p w14:paraId="665E8829"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546" w:type="dxa"/>
            <w:vAlign w:val="center"/>
          </w:tcPr>
          <w:p w14:paraId="539A8886"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546" w:type="dxa"/>
            <w:vAlign w:val="center"/>
          </w:tcPr>
          <w:p w14:paraId="6A7471A4"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546" w:type="dxa"/>
            <w:vAlign w:val="center"/>
          </w:tcPr>
          <w:p w14:paraId="10388F2D"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546" w:type="dxa"/>
            <w:vAlign w:val="center"/>
          </w:tcPr>
          <w:p w14:paraId="64D968B8"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546" w:type="dxa"/>
            <w:vAlign w:val="center"/>
          </w:tcPr>
          <w:p w14:paraId="03933D9A"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622" w:type="dxa"/>
            <w:vAlign w:val="center"/>
          </w:tcPr>
          <w:p w14:paraId="42AEFFDB"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r>
      <w:tr w:rsidR="00F410FE" w:rsidRPr="00D13BF5" w14:paraId="3982959F" w14:textId="77777777" w:rsidTr="00732646">
        <w:trPr>
          <w:trHeight w:val="295"/>
          <w:jc w:val="center"/>
        </w:trPr>
        <w:tc>
          <w:tcPr>
            <w:tcW w:w="2194" w:type="dxa"/>
          </w:tcPr>
          <w:p w14:paraId="11EC4327" w14:textId="77777777" w:rsidR="00B4344D" w:rsidRPr="00D13BF5" w:rsidRDefault="00B4344D" w:rsidP="00B4344D">
            <w:pPr>
              <w:ind w:left="158" w:hanging="158"/>
              <w:rPr>
                <w:rFonts w:cstheme="minorHAnsi"/>
                <w:color w:val="0070C0"/>
                <w:spacing w:val="-2"/>
                <w:szCs w:val="21"/>
              </w:rPr>
            </w:pPr>
            <w:r w:rsidRPr="00D13BF5">
              <w:rPr>
                <w:rFonts w:cstheme="minorHAnsi" w:hint="eastAsia"/>
                <w:color w:val="0070C0"/>
                <w:spacing w:val="-2"/>
                <w:szCs w:val="21"/>
              </w:rPr>
              <w:t>妊娠検査</w:t>
            </w:r>
            <w:r w:rsidRPr="00D13BF5">
              <w:rPr>
                <w:rFonts w:cstheme="minorHAnsi"/>
                <w:color w:val="0070C0"/>
                <w:szCs w:val="21"/>
                <w:vertAlign w:val="superscript"/>
              </w:rPr>
              <w:t xml:space="preserve"> b</w:t>
            </w:r>
          </w:p>
        </w:tc>
        <w:tc>
          <w:tcPr>
            <w:tcW w:w="546" w:type="dxa"/>
            <w:vAlign w:val="center"/>
          </w:tcPr>
          <w:p w14:paraId="2FD8D77B"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546" w:type="dxa"/>
            <w:vAlign w:val="center"/>
          </w:tcPr>
          <w:p w14:paraId="2CCF58E2" w14:textId="77777777" w:rsidR="00B4344D" w:rsidRPr="00D13BF5" w:rsidRDefault="00B4344D" w:rsidP="00B4344D">
            <w:pPr>
              <w:ind w:left="160" w:hanging="160"/>
              <w:jc w:val="center"/>
              <w:rPr>
                <w:rFonts w:cstheme="minorHAnsi"/>
                <w:color w:val="0070C0"/>
                <w:szCs w:val="21"/>
              </w:rPr>
            </w:pPr>
          </w:p>
        </w:tc>
        <w:tc>
          <w:tcPr>
            <w:tcW w:w="546" w:type="dxa"/>
            <w:vAlign w:val="center"/>
          </w:tcPr>
          <w:p w14:paraId="2991AFB8" w14:textId="77777777" w:rsidR="00B4344D" w:rsidRPr="00D13BF5" w:rsidRDefault="00B4344D" w:rsidP="00B4344D">
            <w:pPr>
              <w:ind w:left="160" w:hanging="160"/>
              <w:jc w:val="center"/>
              <w:rPr>
                <w:rFonts w:cstheme="minorHAnsi"/>
                <w:color w:val="0070C0"/>
                <w:szCs w:val="21"/>
              </w:rPr>
            </w:pPr>
          </w:p>
        </w:tc>
        <w:tc>
          <w:tcPr>
            <w:tcW w:w="546" w:type="dxa"/>
            <w:vAlign w:val="center"/>
          </w:tcPr>
          <w:p w14:paraId="550EE29C" w14:textId="77777777" w:rsidR="00B4344D" w:rsidRPr="00D13BF5" w:rsidRDefault="00B4344D" w:rsidP="00B4344D">
            <w:pPr>
              <w:ind w:left="160" w:hanging="160"/>
              <w:jc w:val="center"/>
              <w:rPr>
                <w:rFonts w:cstheme="minorHAnsi"/>
                <w:color w:val="0070C0"/>
                <w:szCs w:val="21"/>
              </w:rPr>
            </w:pPr>
          </w:p>
        </w:tc>
        <w:tc>
          <w:tcPr>
            <w:tcW w:w="546" w:type="dxa"/>
            <w:vAlign w:val="center"/>
          </w:tcPr>
          <w:p w14:paraId="3718606D" w14:textId="77777777" w:rsidR="00B4344D" w:rsidRPr="00D13BF5" w:rsidRDefault="00B4344D" w:rsidP="00B4344D">
            <w:pPr>
              <w:ind w:left="160" w:hanging="160"/>
              <w:jc w:val="center"/>
              <w:rPr>
                <w:rFonts w:cstheme="minorHAnsi"/>
                <w:color w:val="0070C0"/>
                <w:szCs w:val="21"/>
              </w:rPr>
            </w:pPr>
          </w:p>
        </w:tc>
        <w:tc>
          <w:tcPr>
            <w:tcW w:w="546" w:type="dxa"/>
            <w:vAlign w:val="center"/>
          </w:tcPr>
          <w:p w14:paraId="3D3802B3" w14:textId="77777777" w:rsidR="00B4344D" w:rsidRPr="00D13BF5" w:rsidRDefault="00B4344D" w:rsidP="00B4344D">
            <w:pPr>
              <w:ind w:left="160" w:hanging="160"/>
              <w:jc w:val="center"/>
              <w:rPr>
                <w:rFonts w:cstheme="minorHAnsi"/>
                <w:color w:val="0070C0"/>
                <w:szCs w:val="21"/>
              </w:rPr>
            </w:pPr>
          </w:p>
        </w:tc>
        <w:tc>
          <w:tcPr>
            <w:tcW w:w="546" w:type="dxa"/>
            <w:vAlign w:val="center"/>
          </w:tcPr>
          <w:p w14:paraId="28CC6359" w14:textId="77777777" w:rsidR="00B4344D" w:rsidRPr="00D13BF5" w:rsidRDefault="00B4344D" w:rsidP="00B4344D">
            <w:pPr>
              <w:ind w:left="160" w:hanging="160"/>
              <w:jc w:val="center"/>
              <w:rPr>
                <w:rFonts w:cstheme="minorHAnsi"/>
                <w:color w:val="0070C0"/>
                <w:szCs w:val="21"/>
              </w:rPr>
            </w:pPr>
          </w:p>
        </w:tc>
        <w:tc>
          <w:tcPr>
            <w:tcW w:w="546" w:type="dxa"/>
            <w:vAlign w:val="center"/>
          </w:tcPr>
          <w:p w14:paraId="440C0A66" w14:textId="77777777" w:rsidR="00B4344D" w:rsidRPr="00D13BF5" w:rsidRDefault="00B4344D" w:rsidP="00B4344D">
            <w:pPr>
              <w:ind w:left="160" w:hanging="160"/>
              <w:jc w:val="center"/>
              <w:rPr>
                <w:rFonts w:cstheme="minorHAnsi"/>
                <w:color w:val="0070C0"/>
                <w:szCs w:val="21"/>
              </w:rPr>
            </w:pPr>
          </w:p>
        </w:tc>
        <w:tc>
          <w:tcPr>
            <w:tcW w:w="546" w:type="dxa"/>
            <w:vAlign w:val="center"/>
          </w:tcPr>
          <w:p w14:paraId="1CF7C652" w14:textId="77777777" w:rsidR="00B4344D" w:rsidRPr="00D13BF5" w:rsidRDefault="00B4344D" w:rsidP="00B4344D">
            <w:pPr>
              <w:ind w:left="160" w:hanging="160"/>
              <w:jc w:val="center"/>
              <w:rPr>
                <w:rFonts w:cstheme="minorHAnsi"/>
                <w:color w:val="0070C0"/>
                <w:szCs w:val="21"/>
              </w:rPr>
            </w:pPr>
          </w:p>
        </w:tc>
        <w:tc>
          <w:tcPr>
            <w:tcW w:w="546" w:type="dxa"/>
            <w:vAlign w:val="center"/>
          </w:tcPr>
          <w:p w14:paraId="687FF467" w14:textId="77777777" w:rsidR="00B4344D" w:rsidRPr="00D13BF5" w:rsidRDefault="00B4344D" w:rsidP="00B4344D">
            <w:pPr>
              <w:ind w:left="160" w:hanging="160"/>
              <w:jc w:val="center"/>
              <w:rPr>
                <w:rFonts w:cstheme="minorHAnsi"/>
                <w:color w:val="0070C0"/>
                <w:szCs w:val="21"/>
              </w:rPr>
            </w:pPr>
          </w:p>
        </w:tc>
        <w:tc>
          <w:tcPr>
            <w:tcW w:w="546" w:type="dxa"/>
            <w:vAlign w:val="center"/>
          </w:tcPr>
          <w:p w14:paraId="0FD0119A" w14:textId="77777777" w:rsidR="00B4344D" w:rsidRPr="00D13BF5" w:rsidRDefault="00B4344D" w:rsidP="00B4344D">
            <w:pPr>
              <w:ind w:left="160" w:hanging="160"/>
              <w:jc w:val="center"/>
              <w:rPr>
                <w:rFonts w:cstheme="minorHAnsi"/>
                <w:color w:val="0070C0"/>
                <w:szCs w:val="21"/>
              </w:rPr>
            </w:pPr>
          </w:p>
        </w:tc>
        <w:tc>
          <w:tcPr>
            <w:tcW w:w="546" w:type="dxa"/>
            <w:vAlign w:val="center"/>
          </w:tcPr>
          <w:p w14:paraId="3C3FEFED" w14:textId="77777777" w:rsidR="00B4344D" w:rsidRPr="00D13BF5" w:rsidRDefault="00B4344D" w:rsidP="00B4344D">
            <w:pPr>
              <w:ind w:left="160" w:hanging="160"/>
              <w:jc w:val="center"/>
              <w:rPr>
                <w:rFonts w:cstheme="minorHAnsi"/>
                <w:color w:val="0070C0"/>
                <w:szCs w:val="21"/>
              </w:rPr>
            </w:pPr>
          </w:p>
        </w:tc>
        <w:tc>
          <w:tcPr>
            <w:tcW w:w="546" w:type="dxa"/>
            <w:vAlign w:val="center"/>
          </w:tcPr>
          <w:p w14:paraId="7BE42CAA" w14:textId="77777777" w:rsidR="00B4344D" w:rsidRPr="00D13BF5" w:rsidRDefault="00B4344D" w:rsidP="00B4344D">
            <w:pPr>
              <w:ind w:left="160" w:hanging="160"/>
              <w:jc w:val="center"/>
              <w:rPr>
                <w:rFonts w:cstheme="minorHAnsi"/>
                <w:color w:val="0070C0"/>
                <w:szCs w:val="21"/>
              </w:rPr>
            </w:pPr>
          </w:p>
        </w:tc>
        <w:tc>
          <w:tcPr>
            <w:tcW w:w="622" w:type="dxa"/>
            <w:vAlign w:val="center"/>
          </w:tcPr>
          <w:p w14:paraId="7B92603A" w14:textId="77777777" w:rsidR="00B4344D" w:rsidRPr="00D13BF5" w:rsidRDefault="00B4344D" w:rsidP="00B4344D">
            <w:pPr>
              <w:ind w:left="160" w:hanging="160"/>
              <w:jc w:val="center"/>
              <w:rPr>
                <w:rFonts w:cstheme="minorHAnsi"/>
                <w:color w:val="0070C0"/>
                <w:szCs w:val="21"/>
              </w:rPr>
            </w:pPr>
          </w:p>
        </w:tc>
      </w:tr>
      <w:tr w:rsidR="00F410FE" w:rsidRPr="00D13BF5" w14:paraId="0DA6AAEA" w14:textId="77777777" w:rsidTr="00732646">
        <w:trPr>
          <w:trHeight w:val="295"/>
          <w:jc w:val="center"/>
        </w:trPr>
        <w:tc>
          <w:tcPr>
            <w:tcW w:w="2194" w:type="dxa"/>
          </w:tcPr>
          <w:p w14:paraId="61B2B4AC" w14:textId="77777777" w:rsidR="00B4344D" w:rsidRPr="00D13BF5" w:rsidRDefault="00B4344D" w:rsidP="00B4344D">
            <w:pPr>
              <w:ind w:left="158" w:hanging="158"/>
              <w:rPr>
                <w:rFonts w:cstheme="minorHAnsi"/>
                <w:color w:val="0070C0"/>
                <w:spacing w:val="-2"/>
                <w:szCs w:val="21"/>
              </w:rPr>
            </w:pPr>
            <w:r w:rsidRPr="00D13BF5">
              <w:rPr>
                <w:rFonts w:cstheme="minorHAnsi" w:hint="eastAsia"/>
                <w:color w:val="0070C0"/>
                <w:spacing w:val="-2"/>
                <w:szCs w:val="21"/>
              </w:rPr>
              <w:t>心電図</w:t>
            </w:r>
            <w:r w:rsidRPr="00D13BF5">
              <w:rPr>
                <w:rFonts w:cstheme="minorHAnsi" w:hint="eastAsia"/>
                <w:color w:val="0070C0"/>
                <w:spacing w:val="-2"/>
                <w:szCs w:val="21"/>
                <w:vertAlign w:val="superscript"/>
              </w:rPr>
              <w:t>c</w:t>
            </w:r>
          </w:p>
        </w:tc>
        <w:tc>
          <w:tcPr>
            <w:tcW w:w="546" w:type="dxa"/>
            <w:vAlign w:val="center"/>
          </w:tcPr>
          <w:p w14:paraId="1FCA285E"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546" w:type="dxa"/>
            <w:vAlign w:val="center"/>
          </w:tcPr>
          <w:p w14:paraId="297B579F"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r w:rsidRPr="00D13BF5">
              <w:rPr>
                <w:rFonts w:cstheme="minorHAnsi"/>
                <w:color w:val="0070C0"/>
                <w:szCs w:val="21"/>
                <w:vertAlign w:val="superscript"/>
              </w:rPr>
              <w:t>c</w:t>
            </w:r>
          </w:p>
        </w:tc>
        <w:tc>
          <w:tcPr>
            <w:tcW w:w="546" w:type="dxa"/>
            <w:vAlign w:val="center"/>
          </w:tcPr>
          <w:p w14:paraId="7BDD2E73"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r w:rsidRPr="00D13BF5">
              <w:rPr>
                <w:rFonts w:cstheme="minorHAnsi"/>
                <w:color w:val="0070C0"/>
                <w:szCs w:val="21"/>
                <w:vertAlign w:val="superscript"/>
              </w:rPr>
              <w:t>c</w:t>
            </w:r>
          </w:p>
        </w:tc>
        <w:tc>
          <w:tcPr>
            <w:tcW w:w="546" w:type="dxa"/>
            <w:vAlign w:val="center"/>
          </w:tcPr>
          <w:p w14:paraId="6F4BDAC0"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r w:rsidRPr="00D13BF5">
              <w:rPr>
                <w:rFonts w:cstheme="minorHAnsi"/>
                <w:color w:val="0070C0"/>
                <w:szCs w:val="21"/>
                <w:vertAlign w:val="superscript"/>
              </w:rPr>
              <w:t>c</w:t>
            </w:r>
          </w:p>
        </w:tc>
        <w:tc>
          <w:tcPr>
            <w:tcW w:w="546" w:type="dxa"/>
            <w:vAlign w:val="center"/>
          </w:tcPr>
          <w:p w14:paraId="4C13E405"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r w:rsidRPr="00D13BF5">
              <w:rPr>
                <w:rFonts w:cstheme="minorHAnsi"/>
                <w:color w:val="0070C0"/>
                <w:szCs w:val="21"/>
                <w:vertAlign w:val="superscript"/>
              </w:rPr>
              <w:t>c</w:t>
            </w:r>
          </w:p>
        </w:tc>
        <w:tc>
          <w:tcPr>
            <w:tcW w:w="546" w:type="dxa"/>
            <w:vAlign w:val="center"/>
          </w:tcPr>
          <w:p w14:paraId="321F7FCA"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r w:rsidRPr="00D13BF5">
              <w:rPr>
                <w:rFonts w:cstheme="minorHAnsi"/>
                <w:color w:val="0070C0"/>
                <w:szCs w:val="21"/>
                <w:vertAlign w:val="superscript"/>
              </w:rPr>
              <w:t>c</w:t>
            </w:r>
          </w:p>
        </w:tc>
        <w:tc>
          <w:tcPr>
            <w:tcW w:w="546" w:type="dxa"/>
            <w:vAlign w:val="center"/>
          </w:tcPr>
          <w:p w14:paraId="7D763867"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r w:rsidRPr="00D13BF5">
              <w:rPr>
                <w:rFonts w:cstheme="minorHAnsi"/>
                <w:color w:val="0070C0"/>
                <w:szCs w:val="21"/>
                <w:vertAlign w:val="superscript"/>
              </w:rPr>
              <w:t>c</w:t>
            </w:r>
          </w:p>
        </w:tc>
        <w:tc>
          <w:tcPr>
            <w:tcW w:w="546" w:type="dxa"/>
            <w:vAlign w:val="center"/>
          </w:tcPr>
          <w:p w14:paraId="3B5EC752"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r w:rsidRPr="00D13BF5">
              <w:rPr>
                <w:rFonts w:cstheme="minorHAnsi"/>
                <w:color w:val="0070C0"/>
                <w:szCs w:val="21"/>
                <w:vertAlign w:val="superscript"/>
              </w:rPr>
              <w:t>c</w:t>
            </w:r>
          </w:p>
        </w:tc>
        <w:tc>
          <w:tcPr>
            <w:tcW w:w="546" w:type="dxa"/>
            <w:vAlign w:val="center"/>
          </w:tcPr>
          <w:p w14:paraId="3E117107"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r w:rsidRPr="00D13BF5">
              <w:rPr>
                <w:rFonts w:cstheme="minorHAnsi"/>
                <w:color w:val="0070C0"/>
                <w:szCs w:val="21"/>
                <w:vertAlign w:val="superscript"/>
              </w:rPr>
              <w:t>c</w:t>
            </w:r>
          </w:p>
        </w:tc>
        <w:tc>
          <w:tcPr>
            <w:tcW w:w="546" w:type="dxa"/>
            <w:vAlign w:val="center"/>
          </w:tcPr>
          <w:p w14:paraId="3E29E406"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r w:rsidRPr="00D13BF5">
              <w:rPr>
                <w:rFonts w:cstheme="minorHAnsi"/>
                <w:color w:val="0070C0"/>
                <w:szCs w:val="21"/>
                <w:vertAlign w:val="superscript"/>
              </w:rPr>
              <w:t>c</w:t>
            </w:r>
          </w:p>
        </w:tc>
        <w:tc>
          <w:tcPr>
            <w:tcW w:w="546" w:type="dxa"/>
            <w:vAlign w:val="center"/>
          </w:tcPr>
          <w:p w14:paraId="681D82C8"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r w:rsidRPr="00D13BF5">
              <w:rPr>
                <w:rFonts w:cstheme="minorHAnsi"/>
                <w:color w:val="0070C0"/>
                <w:szCs w:val="21"/>
                <w:vertAlign w:val="superscript"/>
              </w:rPr>
              <w:t>c</w:t>
            </w:r>
          </w:p>
        </w:tc>
        <w:tc>
          <w:tcPr>
            <w:tcW w:w="546" w:type="dxa"/>
            <w:vAlign w:val="center"/>
          </w:tcPr>
          <w:p w14:paraId="4F2F333C"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r w:rsidRPr="00D13BF5">
              <w:rPr>
                <w:rFonts w:cstheme="minorHAnsi"/>
                <w:color w:val="0070C0"/>
                <w:szCs w:val="21"/>
                <w:vertAlign w:val="superscript"/>
              </w:rPr>
              <w:t>c</w:t>
            </w:r>
          </w:p>
        </w:tc>
        <w:tc>
          <w:tcPr>
            <w:tcW w:w="546" w:type="dxa"/>
            <w:vAlign w:val="center"/>
          </w:tcPr>
          <w:p w14:paraId="60CD52F2"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r w:rsidRPr="00D13BF5">
              <w:rPr>
                <w:rFonts w:cstheme="minorHAnsi"/>
                <w:color w:val="0070C0"/>
                <w:szCs w:val="21"/>
                <w:vertAlign w:val="superscript"/>
              </w:rPr>
              <w:t>c</w:t>
            </w:r>
          </w:p>
        </w:tc>
        <w:tc>
          <w:tcPr>
            <w:tcW w:w="622" w:type="dxa"/>
            <w:vAlign w:val="center"/>
          </w:tcPr>
          <w:p w14:paraId="3FF3F910"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p>
        </w:tc>
      </w:tr>
      <w:tr w:rsidR="00F410FE" w:rsidRPr="00D13BF5" w14:paraId="47B092DC" w14:textId="77777777" w:rsidTr="00732646">
        <w:trPr>
          <w:trHeight w:val="295"/>
          <w:jc w:val="center"/>
        </w:trPr>
        <w:tc>
          <w:tcPr>
            <w:tcW w:w="2194" w:type="dxa"/>
          </w:tcPr>
          <w:p w14:paraId="4DF78D27" w14:textId="47C0AA5A" w:rsidR="00B4344D" w:rsidRPr="00D13BF5" w:rsidRDefault="002A00A0" w:rsidP="00B4344D">
            <w:pPr>
              <w:ind w:left="158" w:hanging="158"/>
              <w:rPr>
                <w:rFonts w:cstheme="minorHAnsi"/>
                <w:color w:val="0070C0"/>
                <w:spacing w:val="-2"/>
                <w:szCs w:val="21"/>
              </w:rPr>
            </w:pPr>
            <w:r>
              <w:rPr>
                <w:rFonts w:cstheme="minorHAnsi" w:hint="eastAsia"/>
                <w:color w:val="0070C0"/>
                <w:spacing w:val="-2"/>
                <w:szCs w:val="21"/>
              </w:rPr>
              <w:t>疾病等</w:t>
            </w:r>
            <w:r w:rsidR="00B4344D" w:rsidRPr="00D13BF5">
              <w:rPr>
                <w:rFonts w:cstheme="minorHAnsi" w:hint="eastAsia"/>
                <w:color w:val="0070C0"/>
                <w:spacing w:val="-2"/>
                <w:szCs w:val="21"/>
              </w:rPr>
              <w:t>の確認</w:t>
            </w:r>
          </w:p>
        </w:tc>
        <w:tc>
          <w:tcPr>
            <w:tcW w:w="546" w:type="dxa"/>
            <w:vAlign w:val="center"/>
          </w:tcPr>
          <w:p w14:paraId="2CEEE936"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p>
        </w:tc>
        <w:tc>
          <w:tcPr>
            <w:tcW w:w="546" w:type="dxa"/>
            <w:vAlign w:val="center"/>
          </w:tcPr>
          <w:p w14:paraId="64758080"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p>
        </w:tc>
        <w:tc>
          <w:tcPr>
            <w:tcW w:w="546" w:type="dxa"/>
            <w:vAlign w:val="center"/>
          </w:tcPr>
          <w:p w14:paraId="0ACF9E12"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p>
        </w:tc>
        <w:tc>
          <w:tcPr>
            <w:tcW w:w="546" w:type="dxa"/>
            <w:vAlign w:val="center"/>
          </w:tcPr>
          <w:p w14:paraId="59EFDDC6"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p>
        </w:tc>
        <w:tc>
          <w:tcPr>
            <w:tcW w:w="546" w:type="dxa"/>
            <w:vAlign w:val="center"/>
          </w:tcPr>
          <w:p w14:paraId="621BC879"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p>
        </w:tc>
        <w:tc>
          <w:tcPr>
            <w:tcW w:w="546" w:type="dxa"/>
            <w:vAlign w:val="center"/>
          </w:tcPr>
          <w:p w14:paraId="5EE6B81A"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p>
        </w:tc>
        <w:tc>
          <w:tcPr>
            <w:tcW w:w="546" w:type="dxa"/>
            <w:vAlign w:val="center"/>
          </w:tcPr>
          <w:p w14:paraId="543197BC"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p>
        </w:tc>
        <w:tc>
          <w:tcPr>
            <w:tcW w:w="546" w:type="dxa"/>
            <w:vAlign w:val="center"/>
          </w:tcPr>
          <w:p w14:paraId="0D96DC6B"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p>
        </w:tc>
        <w:tc>
          <w:tcPr>
            <w:tcW w:w="546" w:type="dxa"/>
            <w:vAlign w:val="center"/>
          </w:tcPr>
          <w:p w14:paraId="6F92B588"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p>
        </w:tc>
        <w:tc>
          <w:tcPr>
            <w:tcW w:w="546" w:type="dxa"/>
            <w:vAlign w:val="center"/>
          </w:tcPr>
          <w:p w14:paraId="6A4B193E"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p>
        </w:tc>
        <w:tc>
          <w:tcPr>
            <w:tcW w:w="546" w:type="dxa"/>
            <w:vAlign w:val="center"/>
          </w:tcPr>
          <w:p w14:paraId="5E143CA8"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p>
        </w:tc>
        <w:tc>
          <w:tcPr>
            <w:tcW w:w="546" w:type="dxa"/>
            <w:vAlign w:val="center"/>
          </w:tcPr>
          <w:p w14:paraId="4967F0C4"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p>
        </w:tc>
        <w:tc>
          <w:tcPr>
            <w:tcW w:w="546" w:type="dxa"/>
            <w:vAlign w:val="center"/>
          </w:tcPr>
          <w:p w14:paraId="338C7315"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p>
        </w:tc>
        <w:tc>
          <w:tcPr>
            <w:tcW w:w="622" w:type="dxa"/>
            <w:vAlign w:val="center"/>
          </w:tcPr>
          <w:p w14:paraId="2E27CB57"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p>
        </w:tc>
      </w:tr>
      <w:tr w:rsidR="00F410FE" w:rsidRPr="00D13BF5" w14:paraId="44C7FF43" w14:textId="77777777" w:rsidTr="00732646">
        <w:trPr>
          <w:trHeight w:val="295"/>
          <w:jc w:val="center"/>
        </w:trPr>
        <w:tc>
          <w:tcPr>
            <w:tcW w:w="2194" w:type="dxa"/>
          </w:tcPr>
          <w:p w14:paraId="5BFEDBFC" w14:textId="77777777" w:rsidR="00B4344D" w:rsidRPr="00D13BF5" w:rsidRDefault="00B4344D" w:rsidP="00B4344D">
            <w:pPr>
              <w:ind w:left="158" w:hanging="158"/>
              <w:rPr>
                <w:rFonts w:cstheme="minorHAnsi"/>
                <w:color w:val="0070C0"/>
                <w:spacing w:val="-2"/>
                <w:szCs w:val="21"/>
              </w:rPr>
            </w:pPr>
            <w:r w:rsidRPr="00D13BF5">
              <w:rPr>
                <w:rFonts w:cstheme="minorHAnsi"/>
                <w:color w:val="0070C0"/>
                <w:spacing w:val="-2"/>
                <w:szCs w:val="21"/>
              </w:rPr>
              <w:t>放射線</w:t>
            </w:r>
            <w:r w:rsidRPr="00D13BF5">
              <w:rPr>
                <w:rFonts w:cstheme="minorHAnsi" w:hint="eastAsia"/>
                <w:color w:val="0070C0"/>
                <w:spacing w:val="-2"/>
                <w:szCs w:val="21"/>
              </w:rPr>
              <w:t>(胸部X線、CT)</w:t>
            </w:r>
          </w:p>
        </w:tc>
        <w:tc>
          <w:tcPr>
            <w:tcW w:w="546" w:type="dxa"/>
            <w:vAlign w:val="center"/>
          </w:tcPr>
          <w:p w14:paraId="5B4A391F"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546" w:type="dxa"/>
            <w:vAlign w:val="center"/>
          </w:tcPr>
          <w:p w14:paraId="497E4DA7" w14:textId="77777777" w:rsidR="00B4344D" w:rsidRPr="00D13BF5" w:rsidRDefault="00B4344D" w:rsidP="00B4344D">
            <w:pPr>
              <w:ind w:left="160" w:hanging="160"/>
              <w:jc w:val="center"/>
              <w:rPr>
                <w:rFonts w:cstheme="minorHAnsi"/>
                <w:color w:val="0070C0"/>
                <w:szCs w:val="21"/>
              </w:rPr>
            </w:pPr>
          </w:p>
        </w:tc>
        <w:tc>
          <w:tcPr>
            <w:tcW w:w="546" w:type="dxa"/>
            <w:vAlign w:val="center"/>
          </w:tcPr>
          <w:p w14:paraId="0D75CF05" w14:textId="77777777" w:rsidR="00B4344D" w:rsidRPr="00D13BF5" w:rsidRDefault="00B4344D" w:rsidP="00B4344D">
            <w:pPr>
              <w:ind w:left="160" w:hanging="160"/>
              <w:jc w:val="center"/>
              <w:rPr>
                <w:rFonts w:cstheme="minorHAnsi"/>
                <w:color w:val="0070C0"/>
                <w:szCs w:val="21"/>
              </w:rPr>
            </w:pPr>
          </w:p>
        </w:tc>
        <w:tc>
          <w:tcPr>
            <w:tcW w:w="546" w:type="dxa"/>
            <w:vAlign w:val="center"/>
          </w:tcPr>
          <w:p w14:paraId="7B93B400" w14:textId="77777777" w:rsidR="00B4344D" w:rsidRPr="00D13BF5" w:rsidRDefault="00B4344D" w:rsidP="00B4344D">
            <w:pPr>
              <w:ind w:left="160" w:hanging="160"/>
              <w:jc w:val="center"/>
              <w:rPr>
                <w:rFonts w:cstheme="minorHAnsi"/>
                <w:color w:val="0070C0"/>
                <w:szCs w:val="21"/>
              </w:rPr>
            </w:pPr>
          </w:p>
        </w:tc>
        <w:tc>
          <w:tcPr>
            <w:tcW w:w="546" w:type="dxa"/>
            <w:vAlign w:val="center"/>
          </w:tcPr>
          <w:p w14:paraId="6C6D6540"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546" w:type="dxa"/>
            <w:vAlign w:val="center"/>
          </w:tcPr>
          <w:p w14:paraId="3BD22ED4" w14:textId="77777777" w:rsidR="00B4344D" w:rsidRPr="00D13BF5" w:rsidRDefault="00B4344D" w:rsidP="00B4344D">
            <w:pPr>
              <w:ind w:left="160" w:hanging="160"/>
              <w:jc w:val="center"/>
              <w:rPr>
                <w:rFonts w:cstheme="minorHAnsi"/>
                <w:color w:val="0070C0"/>
                <w:szCs w:val="21"/>
              </w:rPr>
            </w:pPr>
          </w:p>
        </w:tc>
        <w:tc>
          <w:tcPr>
            <w:tcW w:w="546" w:type="dxa"/>
            <w:vAlign w:val="center"/>
          </w:tcPr>
          <w:p w14:paraId="095B481F" w14:textId="77777777" w:rsidR="00B4344D" w:rsidRPr="00D13BF5" w:rsidRDefault="00B4344D" w:rsidP="00B4344D">
            <w:pPr>
              <w:ind w:left="160" w:hanging="160"/>
              <w:jc w:val="center"/>
              <w:rPr>
                <w:rFonts w:cstheme="minorHAnsi"/>
                <w:color w:val="0070C0"/>
                <w:szCs w:val="21"/>
              </w:rPr>
            </w:pPr>
          </w:p>
        </w:tc>
        <w:tc>
          <w:tcPr>
            <w:tcW w:w="546" w:type="dxa"/>
            <w:vAlign w:val="center"/>
          </w:tcPr>
          <w:p w14:paraId="0DEA7D38" w14:textId="77777777" w:rsidR="00B4344D" w:rsidRPr="00D13BF5" w:rsidRDefault="00B4344D" w:rsidP="00B4344D">
            <w:pPr>
              <w:ind w:left="160" w:hanging="160"/>
              <w:jc w:val="center"/>
              <w:rPr>
                <w:rFonts w:cstheme="minorHAnsi"/>
                <w:color w:val="0070C0"/>
                <w:szCs w:val="21"/>
              </w:rPr>
            </w:pPr>
          </w:p>
        </w:tc>
        <w:tc>
          <w:tcPr>
            <w:tcW w:w="546" w:type="dxa"/>
            <w:vAlign w:val="center"/>
          </w:tcPr>
          <w:p w14:paraId="77D28A68"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546" w:type="dxa"/>
            <w:vAlign w:val="center"/>
          </w:tcPr>
          <w:p w14:paraId="6314B968" w14:textId="77777777" w:rsidR="00B4344D" w:rsidRPr="00D13BF5" w:rsidRDefault="00B4344D" w:rsidP="00B4344D">
            <w:pPr>
              <w:ind w:left="160" w:hanging="160"/>
              <w:jc w:val="center"/>
              <w:rPr>
                <w:rFonts w:cstheme="minorHAnsi"/>
                <w:color w:val="0070C0"/>
                <w:szCs w:val="21"/>
              </w:rPr>
            </w:pPr>
          </w:p>
        </w:tc>
        <w:tc>
          <w:tcPr>
            <w:tcW w:w="546" w:type="dxa"/>
            <w:vAlign w:val="center"/>
          </w:tcPr>
          <w:p w14:paraId="2D19ADEA" w14:textId="77777777" w:rsidR="00B4344D" w:rsidRPr="00D13BF5" w:rsidRDefault="00B4344D" w:rsidP="00B4344D">
            <w:pPr>
              <w:ind w:left="160" w:hanging="160"/>
              <w:jc w:val="center"/>
              <w:rPr>
                <w:rFonts w:cstheme="minorHAnsi"/>
                <w:color w:val="0070C0"/>
                <w:szCs w:val="21"/>
              </w:rPr>
            </w:pPr>
          </w:p>
        </w:tc>
        <w:tc>
          <w:tcPr>
            <w:tcW w:w="546" w:type="dxa"/>
            <w:vAlign w:val="center"/>
          </w:tcPr>
          <w:p w14:paraId="4D31A966" w14:textId="77777777" w:rsidR="00B4344D" w:rsidRPr="00D13BF5" w:rsidRDefault="00B4344D" w:rsidP="00B4344D">
            <w:pPr>
              <w:ind w:left="160" w:hanging="160"/>
              <w:jc w:val="center"/>
              <w:rPr>
                <w:rFonts w:cstheme="minorHAnsi"/>
                <w:color w:val="0070C0"/>
                <w:szCs w:val="21"/>
              </w:rPr>
            </w:pPr>
          </w:p>
        </w:tc>
        <w:tc>
          <w:tcPr>
            <w:tcW w:w="546" w:type="dxa"/>
            <w:vAlign w:val="center"/>
          </w:tcPr>
          <w:p w14:paraId="053C7B29" w14:textId="77777777" w:rsidR="00B4344D" w:rsidRPr="00D13BF5" w:rsidRDefault="00B4344D" w:rsidP="00B4344D">
            <w:pPr>
              <w:ind w:left="160" w:hanging="160"/>
              <w:jc w:val="center"/>
              <w:rPr>
                <w:rFonts w:cstheme="minorHAnsi"/>
                <w:color w:val="0070C0"/>
                <w:szCs w:val="21"/>
              </w:rPr>
            </w:pPr>
          </w:p>
        </w:tc>
        <w:tc>
          <w:tcPr>
            <w:tcW w:w="622" w:type="dxa"/>
            <w:vAlign w:val="center"/>
          </w:tcPr>
          <w:p w14:paraId="7C4D83D8"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r>
      <w:tr w:rsidR="00F410FE" w:rsidRPr="00D13BF5" w14:paraId="06A8207B" w14:textId="77777777" w:rsidTr="00732646">
        <w:trPr>
          <w:trHeight w:val="295"/>
          <w:jc w:val="center"/>
        </w:trPr>
        <w:tc>
          <w:tcPr>
            <w:tcW w:w="2194" w:type="dxa"/>
          </w:tcPr>
          <w:p w14:paraId="479888AD" w14:textId="77777777" w:rsidR="00B4344D" w:rsidRPr="00D13BF5" w:rsidRDefault="00B4344D" w:rsidP="00B4344D">
            <w:pPr>
              <w:ind w:left="158" w:hanging="158"/>
              <w:rPr>
                <w:rFonts w:cstheme="minorHAnsi"/>
                <w:color w:val="0070C0"/>
                <w:spacing w:val="-2"/>
                <w:szCs w:val="21"/>
              </w:rPr>
            </w:pPr>
            <w:r w:rsidRPr="00D13BF5">
              <w:rPr>
                <w:rFonts w:cstheme="minorHAnsi" w:hint="eastAsia"/>
                <w:color w:val="0070C0"/>
                <w:spacing w:val="-2"/>
                <w:szCs w:val="21"/>
              </w:rPr>
              <w:t>超音波検査</w:t>
            </w:r>
          </w:p>
        </w:tc>
        <w:tc>
          <w:tcPr>
            <w:tcW w:w="546" w:type="dxa"/>
            <w:vAlign w:val="center"/>
          </w:tcPr>
          <w:p w14:paraId="41C03ECC"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p>
        </w:tc>
        <w:tc>
          <w:tcPr>
            <w:tcW w:w="546" w:type="dxa"/>
            <w:vAlign w:val="center"/>
          </w:tcPr>
          <w:p w14:paraId="0735EBCF" w14:textId="77777777" w:rsidR="00B4344D" w:rsidRPr="00D13BF5" w:rsidRDefault="00B4344D" w:rsidP="00B4344D">
            <w:pPr>
              <w:ind w:left="160" w:hanging="160"/>
              <w:jc w:val="center"/>
              <w:rPr>
                <w:rFonts w:cstheme="minorHAnsi"/>
                <w:color w:val="0070C0"/>
                <w:szCs w:val="21"/>
              </w:rPr>
            </w:pPr>
          </w:p>
        </w:tc>
        <w:tc>
          <w:tcPr>
            <w:tcW w:w="546" w:type="dxa"/>
            <w:vAlign w:val="center"/>
          </w:tcPr>
          <w:p w14:paraId="3AA4138E" w14:textId="77777777" w:rsidR="00B4344D" w:rsidRPr="00D13BF5" w:rsidRDefault="00B4344D" w:rsidP="00B4344D">
            <w:pPr>
              <w:ind w:left="160" w:hanging="160"/>
              <w:jc w:val="center"/>
              <w:rPr>
                <w:rFonts w:cstheme="minorHAnsi"/>
                <w:color w:val="0070C0"/>
                <w:szCs w:val="21"/>
              </w:rPr>
            </w:pPr>
          </w:p>
        </w:tc>
        <w:tc>
          <w:tcPr>
            <w:tcW w:w="546" w:type="dxa"/>
            <w:vAlign w:val="center"/>
          </w:tcPr>
          <w:p w14:paraId="438F00A2" w14:textId="77777777" w:rsidR="00B4344D" w:rsidRPr="00D13BF5" w:rsidRDefault="00B4344D" w:rsidP="00B4344D">
            <w:pPr>
              <w:ind w:left="160" w:hanging="160"/>
              <w:jc w:val="center"/>
              <w:rPr>
                <w:rFonts w:cstheme="minorHAnsi"/>
                <w:color w:val="0070C0"/>
                <w:szCs w:val="21"/>
              </w:rPr>
            </w:pPr>
          </w:p>
        </w:tc>
        <w:tc>
          <w:tcPr>
            <w:tcW w:w="546" w:type="dxa"/>
            <w:vAlign w:val="center"/>
          </w:tcPr>
          <w:p w14:paraId="60181CB8"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p>
        </w:tc>
        <w:tc>
          <w:tcPr>
            <w:tcW w:w="546" w:type="dxa"/>
            <w:vAlign w:val="center"/>
          </w:tcPr>
          <w:p w14:paraId="18129ED4" w14:textId="77777777" w:rsidR="00B4344D" w:rsidRPr="00D13BF5" w:rsidRDefault="00B4344D" w:rsidP="00B4344D">
            <w:pPr>
              <w:ind w:left="160" w:hanging="160"/>
              <w:jc w:val="center"/>
              <w:rPr>
                <w:rFonts w:cstheme="minorHAnsi"/>
                <w:color w:val="0070C0"/>
                <w:szCs w:val="21"/>
              </w:rPr>
            </w:pPr>
          </w:p>
        </w:tc>
        <w:tc>
          <w:tcPr>
            <w:tcW w:w="546" w:type="dxa"/>
            <w:vAlign w:val="center"/>
          </w:tcPr>
          <w:p w14:paraId="1D63F8A5" w14:textId="77777777" w:rsidR="00B4344D" w:rsidRPr="00D13BF5" w:rsidRDefault="00B4344D" w:rsidP="00B4344D">
            <w:pPr>
              <w:ind w:left="160" w:hanging="160"/>
              <w:jc w:val="center"/>
              <w:rPr>
                <w:rFonts w:cstheme="minorHAnsi"/>
                <w:color w:val="0070C0"/>
                <w:szCs w:val="21"/>
              </w:rPr>
            </w:pPr>
          </w:p>
        </w:tc>
        <w:tc>
          <w:tcPr>
            <w:tcW w:w="546" w:type="dxa"/>
            <w:vAlign w:val="center"/>
          </w:tcPr>
          <w:p w14:paraId="1F468C50" w14:textId="77777777" w:rsidR="00B4344D" w:rsidRPr="00D13BF5" w:rsidRDefault="00B4344D" w:rsidP="00B4344D">
            <w:pPr>
              <w:ind w:left="160" w:hanging="160"/>
              <w:jc w:val="center"/>
              <w:rPr>
                <w:rFonts w:cstheme="minorHAnsi"/>
                <w:color w:val="0070C0"/>
                <w:szCs w:val="21"/>
              </w:rPr>
            </w:pPr>
          </w:p>
        </w:tc>
        <w:tc>
          <w:tcPr>
            <w:tcW w:w="546" w:type="dxa"/>
            <w:vAlign w:val="center"/>
          </w:tcPr>
          <w:p w14:paraId="70819FA4"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p>
        </w:tc>
        <w:tc>
          <w:tcPr>
            <w:tcW w:w="546" w:type="dxa"/>
            <w:vAlign w:val="center"/>
          </w:tcPr>
          <w:p w14:paraId="37D65AD4" w14:textId="77777777" w:rsidR="00B4344D" w:rsidRPr="00D13BF5" w:rsidRDefault="00B4344D" w:rsidP="00B4344D">
            <w:pPr>
              <w:ind w:left="160" w:hanging="160"/>
              <w:jc w:val="center"/>
              <w:rPr>
                <w:rFonts w:cstheme="minorHAnsi"/>
                <w:color w:val="0070C0"/>
                <w:szCs w:val="21"/>
              </w:rPr>
            </w:pPr>
          </w:p>
        </w:tc>
        <w:tc>
          <w:tcPr>
            <w:tcW w:w="546" w:type="dxa"/>
            <w:vAlign w:val="center"/>
          </w:tcPr>
          <w:p w14:paraId="3567416C" w14:textId="77777777" w:rsidR="00B4344D" w:rsidRPr="00D13BF5" w:rsidRDefault="00B4344D" w:rsidP="00B4344D">
            <w:pPr>
              <w:ind w:left="160" w:hanging="160"/>
              <w:jc w:val="center"/>
              <w:rPr>
                <w:rFonts w:cstheme="minorHAnsi"/>
                <w:color w:val="0070C0"/>
                <w:szCs w:val="21"/>
              </w:rPr>
            </w:pPr>
          </w:p>
        </w:tc>
        <w:tc>
          <w:tcPr>
            <w:tcW w:w="546" w:type="dxa"/>
            <w:vAlign w:val="center"/>
          </w:tcPr>
          <w:p w14:paraId="55458DDF" w14:textId="77777777" w:rsidR="00B4344D" w:rsidRPr="00D13BF5" w:rsidRDefault="00B4344D" w:rsidP="00B4344D">
            <w:pPr>
              <w:ind w:left="160" w:hanging="160"/>
              <w:jc w:val="center"/>
              <w:rPr>
                <w:rFonts w:cstheme="minorHAnsi"/>
                <w:color w:val="0070C0"/>
                <w:szCs w:val="21"/>
              </w:rPr>
            </w:pPr>
          </w:p>
        </w:tc>
        <w:tc>
          <w:tcPr>
            <w:tcW w:w="546" w:type="dxa"/>
            <w:vAlign w:val="center"/>
          </w:tcPr>
          <w:p w14:paraId="68608258" w14:textId="77777777" w:rsidR="00B4344D" w:rsidRPr="00D13BF5" w:rsidRDefault="00B4344D" w:rsidP="00B4344D">
            <w:pPr>
              <w:ind w:left="160" w:hanging="160"/>
              <w:jc w:val="center"/>
              <w:rPr>
                <w:rFonts w:cstheme="minorHAnsi"/>
                <w:color w:val="0070C0"/>
                <w:szCs w:val="21"/>
              </w:rPr>
            </w:pPr>
          </w:p>
        </w:tc>
        <w:tc>
          <w:tcPr>
            <w:tcW w:w="622" w:type="dxa"/>
            <w:vAlign w:val="center"/>
          </w:tcPr>
          <w:p w14:paraId="59755E1B"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p>
        </w:tc>
      </w:tr>
      <w:tr w:rsidR="00F410FE" w:rsidRPr="00D13BF5" w14:paraId="441B9452" w14:textId="77777777" w:rsidTr="00732646">
        <w:trPr>
          <w:trHeight w:val="295"/>
          <w:jc w:val="center"/>
        </w:trPr>
        <w:tc>
          <w:tcPr>
            <w:tcW w:w="2194" w:type="dxa"/>
          </w:tcPr>
          <w:p w14:paraId="7AF2CD05" w14:textId="77777777" w:rsidR="00B4344D" w:rsidRPr="00D13BF5" w:rsidRDefault="00B4344D" w:rsidP="00B4344D">
            <w:pPr>
              <w:ind w:left="158" w:hanging="158"/>
              <w:rPr>
                <w:rFonts w:cstheme="minorHAnsi"/>
                <w:color w:val="0070C0"/>
                <w:spacing w:val="-2"/>
                <w:szCs w:val="21"/>
              </w:rPr>
            </w:pPr>
            <w:r w:rsidRPr="00D13BF5">
              <w:rPr>
                <w:rFonts w:cstheme="minorHAnsi" w:hint="eastAsia"/>
                <w:color w:val="0070C0"/>
                <w:spacing w:val="-2"/>
                <w:szCs w:val="21"/>
              </w:rPr>
              <w:t>内視鏡検査</w:t>
            </w:r>
          </w:p>
        </w:tc>
        <w:tc>
          <w:tcPr>
            <w:tcW w:w="546" w:type="dxa"/>
            <w:vAlign w:val="center"/>
          </w:tcPr>
          <w:p w14:paraId="4FB03DD0"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p>
        </w:tc>
        <w:tc>
          <w:tcPr>
            <w:tcW w:w="546" w:type="dxa"/>
            <w:vAlign w:val="center"/>
          </w:tcPr>
          <w:p w14:paraId="37403E4A" w14:textId="77777777" w:rsidR="00B4344D" w:rsidRPr="00D13BF5" w:rsidRDefault="00B4344D" w:rsidP="00B4344D">
            <w:pPr>
              <w:ind w:left="160" w:hanging="160"/>
              <w:jc w:val="center"/>
              <w:rPr>
                <w:rFonts w:cstheme="minorHAnsi"/>
                <w:color w:val="0070C0"/>
                <w:szCs w:val="21"/>
              </w:rPr>
            </w:pPr>
          </w:p>
        </w:tc>
        <w:tc>
          <w:tcPr>
            <w:tcW w:w="546" w:type="dxa"/>
            <w:vAlign w:val="center"/>
          </w:tcPr>
          <w:p w14:paraId="36A25BAC" w14:textId="77777777" w:rsidR="00B4344D" w:rsidRPr="00D13BF5" w:rsidRDefault="00B4344D" w:rsidP="00B4344D">
            <w:pPr>
              <w:ind w:left="160" w:hanging="160"/>
              <w:jc w:val="center"/>
              <w:rPr>
                <w:rFonts w:cstheme="minorHAnsi"/>
                <w:color w:val="0070C0"/>
                <w:szCs w:val="21"/>
              </w:rPr>
            </w:pPr>
          </w:p>
        </w:tc>
        <w:tc>
          <w:tcPr>
            <w:tcW w:w="546" w:type="dxa"/>
            <w:vAlign w:val="center"/>
          </w:tcPr>
          <w:p w14:paraId="0DA3B792" w14:textId="77777777" w:rsidR="00B4344D" w:rsidRPr="00D13BF5" w:rsidRDefault="00B4344D" w:rsidP="00B4344D">
            <w:pPr>
              <w:ind w:left="160" w:hanging="160"/>
              <w:jc w:val="center"/>
              <w:rPr>
                <w:rFonts w:cstheme="minorHAnsi"/>
                <w:color w:val="0070C0"/>
                <w:szCs w:val="21"/>
              </w:rPr>
            </w:pPr>
          </w:p>
        </w:tc>
        <w:tc>
          <w:tcPr>
            <w:tcW w:w="546" w:type="dxa"/>
            <w:vAlign w:val="center"/>
          </w:tcPr>
          <w:p w14:paraId="5CC60699" w14:textId="77777777" w:rsidR="00B4344D" w:rsidRPr="00D13BF5" w:rsidRDefault="00B4344D" w:rsidP="00B4344D">
            <w:pPr>
              <w:ind w:left="160" w:hanging="160"/>
              <w:jc w:val="center"/>
              <w:rPr>
                <w:rFonts w:cstheme="minorHAnsi"/>
                <w:color w:val="0070C0"/>
                <w:szCs w:val="21"/>
              </w:rPr>
            </w:pPr>
          </w:p>
        </w:tc>
        <w:tc>
          <w:tcPr>
            <w:tcW w:w="546" w:type="dxa"/>
            <w:vAlign w:val="center"/>
          </w:tcPr>
          <w:p w14:paraId="33F7FC04" w14:textId="77777777" w:rsidR="00B4344D" w:rsidRPr="00D13BF5" w:rsidRDefault="00B4344D" w:rsidP="00B4344D">
            <w:pPr>
              <w:ind w:left="160" w:hanging="160"/>
              <w:jc w:val="center"/>
              <w:rPr>
                <w:rFonts w:cstheme="minorHAnsi"/>
                <w:color w:val="0070C0"/>
                <w:szCs w:val="21"/>
              </w:rPr>
            </w:pPr>
          </w:p>
        </w:tc>
        <w:tc>
          <w:tcPr>
            <w:tcW w:w="546" w:type="dxa"/>
            <w:vAlign w:val="center"/>
          </w:tcPr>
          <w:p w14:paraId="4B8BF686" w14:textId="77777777" w:rsidR="00B4344D" w:rsidRPr="00D13BF5" w:rsidRDefault="00B4344D" w:rsidP="00B4344D">
            <w:pPr>
              <w:ind w:left="160" w:hanging="160"/>
              <w:jc w:val="center"/>
              <w:rPr>
                <w:rFonts w:cstheme="minorHAnsi"/>
                <w:color w:val="0070C0"/>
                <w:szCs w:val="21"/>
              </w:rPr>
            </w:pPr>
          </w:p>
        </w:tc>
        <w:tc>
          <w:tcPr>
            <w:tcW w:w="546" w:type="dxa"/>
            <w:vAlign w:val="center"/>
          </w:tcPr>
          <w:p w14:paraId="537D610C" w14:textId="77777777" w:rsidR="00B4344D" w:rsidRPr="00D13BF5" w:rsidRDefault="00B4344D" w:rsidP="00B4344D">
            <w:pPr>
              <w:ind w:left="160" w:hanging="160"/>
              <w:jc w:val="center"/>
              <w:rPr>
                <w:rFonts w:cstheme="minorHAnsi"/>
                <w:color w:val="0070C0"/>
                <w:szCs w:val="21"/>
              </w:rPr>
            </w:pPr>
          </w:p>
        </w:tc>
        <w:tc>
          <w:tcPr>
            <w:tcW w:w="546" w:type="dxa"/>
            <w:vAlign w:val="center"/>
          </w:tcPr>
          <w:p w14:paraId="0C00F88E" w14:textId="77777777" w:rsidR="00B4344D" w:rsidRPr="00D13BF5" w:rsidRDefault="00B4344D" w:rsidP="00B4344D">
            <w:pPr>
              <w:ind w:left="160" w:hanging="160"/>
              <w:jc w:val="center"/>
              <w:rPr>
                <w:rFonts w:cstheme="minorHAnsi"/>
                <w:color w:val="0070C0"/>
                <w:szCs w:val="21"/>
              </w:rPr>
            </w:pPr>
          </w:p>
        </w:tc>
        <w:tc>
          <w:tcPr>
            <w:tcW w:w="546" w:type="dxa"/>
            <w:vAlign w:val="center"/>
          </w:tcPr>
          <w:p w14:paraId="1C4C2858" w14:textId="77777777" w:rsidR="00B4344D" w:rsidRPr="00D13BF5" w:rsidRDefault="00B4344D" w:rsidP="00B4344D">
            <w:pPr>
              <w:ind w:left="160" w:hanging="160"/>
              <w:jc w:val="center"/>
              <w:rPr>
                <w:rFonts w:cstheme="minorHAnsi"/>
                <w:color w:val="0070C0"/>
                <w:szCs w:val="21"/>
              </w:rPr>
            </w:pPr>
          </w:p>
        </w:tc>
        <w:tc>
          <w:tcPr>
            <w:tcW w:w="546" w:type="dxa"/>
            <w:vAlign w:val="center"/>
          </w:tcPr>
          <w:p w14:paraId="30B479C2" w14:textId="77777777" w:rsidR="00B4344D" w:rsidRPr="00D13BF5" w:rsidRDefault="00B4344D" w:rsidP="00B4344D">
            <w:pPr>
              <w:ind w:left="160" w:hanging="160"/>
              <w:jc w:val="center"/>
              <w:rPr>
                <w:rFonts w:cstheme="minorHAnsi"/>
                <w:color w:val="0070C0"/>
                <w:szCs w:val="21"/>
              </w:rPr>
            </w:pPr>
          </w:p>
        </w:tc>
        <w:tc>
          <w:tcPr>
            <w:tcW w:w="546" w:type="dxa"/>
            <w:vAlign w:val="center"/>
          </w:tcPr>
          <w:p w14:paraId="16AFCD63" w14:textId="77777777" w:rsidR="00B4344D" w:rsidRPr="00D13BF5" w:rsidRDefault="00B4344D" w:rsidP="00B4344D">
            <w:pPr>
              <w:ind w:left="160" w:hanging="160"/>
              <w:jc w:val="center"/>
              <w:rPr>
                <w:rFonts w:cstheme="minorHAnsi"/>
                <w:color w:val="0070C0"/>
                <w:szCs w:val="21"/>
              </w:rPr>
            </w:pPr>
          </w:p>
        </w:tc>
        <w:tc>
          <w:tcPr>
            <w:tcW w:w="546" w:type="dxa"/>
            <w:vAlign w:val="center"/>
          </w:tcPr>
          <w:p w14:paraId="7167147F" w14:textId="77777777" w:rsidR="00B4344D" w:rsidRPr="00D13BF5" w:rsidRDefault="00B4344D" w:rsidP="00B4344D">
            <w:pPr>
              <w:ind w:left="160" w:hanging="160"/>
              <w:jc w:val="center"/>
              <w:rPr>
                <w:rFonts w:cstheme="minorHAnsi"/>
                <w:color w:val="0070C0"/>
                <w:szCs w:val="21"/>
              </w:rPr>
            </w:pPr>
          </w:p>
        </w:tc>
        <w:tc>
          <w:tcPr>
            <w:tcW w:w="622" w:type="dxa"/>
            <w:vAlign w:val="center"/>
          </w:tcPr>
          <w:p w14:paraId="1A8A3B8F"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p>
        </w:tc>
      </w:tr>
      <w:tr w:rsidR="00F410FE" w:rsidRPr="00D13BF5" w14:paraId="595B13C6" w14:textId="77777777" w:rsidTr="00732646">
        <w:trPr>
          <w:trHeight w:val="295"/>
          <w:jc w:val="center"/>
        </w:trPr>
        <w:tc>
          <w:tcPr>
            <w:tcW w:w="2194" w:type="dxa"/>
          </w:tcPr>
          <w:p w14:paraId="7115F08B" w14:textId="77777777" w:rsidR="00B4344D" w:rsidRPr="00D13BF5" w:rsidRDefault="00B4344D" w:rsidP="00B4344D">
            <w:pPr>
              <w:ind w:left="158" w:hanging="158"/>
              <w:rPr>
                <w:rFonts w:cstheme="minorHAnsi"/>
                <w:color w:val="0070C0"/>
                <w:spacing w:val="-2"/>
                <w:szCs w:val="21"/>
              </w:rPr>
            </w:pPr>
            <w:r w:rsidRPr="00D13BF5">
              <w:rPr>
                <w:rFonts w:cstheme="minorHAnsi" w:hint="eastAsia"/>
                <w:color w:val="0070C0"/>
                <w:spacing w:val="-2"/>
                <w:szCs w:val="21"/>
              </w:rPr>
              <w:t>質問票・ペインスケール</w:t>
            </w:r>
          </w:p>
        </w:tc>
        <w:tc>
          <w:tcPr>
            <w:tcW w:w="546" w:type="dxa"/>
            <w:vAlign w:val="center"/>
          </w:tcPr>
          <w:p w14:paraId="71B9EDC5"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p>
        </w:tc>
        <w:tc>
          <w:tcPr>
            <w:tcW w:w="546" w:type="dxa"/>
            <w:vAlign w:val="center"/>
          </w:tcPr>
          <w:p w14:paraId="04E3805A" w14:textId="77777777" w:rsidR="00B4344D" w:rsidRPr="00D13BF5" w:rsidRDefault="00B4344D" w:rsidP="00B4344D">
            <w:pPr>
              <w:ind w:left="160" w:hanging="160"/>
              <w:jc w:val="center"/>
              <w:rPr>
                <w:rFonts w:cstheme="minorHAnsi"/>
                <w:color w:val="0070C0"/>
                <w:szCs w:val="21"/>
              </w:rPr>
            </w:pPr>
          </w:p>
        </w:tc>
        <w:tc>
          <w:tcPr>
            <w:tcW w:w="546" w:type="dxa"/>
            <w:vAlign w:val="center"/>
          </w:tcPr>
          <w:p w14:paraId="26BFB1D2" w14:textId="77777777" w:rsidR="00B4344D" w:rsidRPr="00D13BF5" w:rsidRDefault="00B4344D" w:rsidP="00B4344D">
            <w:pPr>
              <w:ind w:left="160" w:hanging="160"/>
              <w:jc w:val="center"/>
              <w:rPr>
                <w:rFonts w:cstheme="minorHAnsi"/>
                <w:color w:val="0070C0"/>
                <w:szCs w:val="21"/>
              </w:rPr>
            </w:pPr>
          </w:p>
        </w:tc>
        <w:tc>
          <w:tcPr>
            <w:tcW w:w="546" w:type="dxa"/>
            <w:vAlign w:val="center"/>
          </w:tcPr>
          <w:p w14:paraId="231596D0" w14:textId="77777777" w:rsidR="00B4344D" w:rsidRPr="00D13BF5" w:rsidRDefault="00B4344D" w:rsidP="00B4344D">
            <w:pPr>
              <w:ind w:left="160" w:hanging="160"/>
              <w:jc w:val="center"/>
              <w:rPr>
                <w:rFonts w:cstheme="minorHAnsi"/>
                <w:color w:val="0070C0"/>
                <w:szCs w:val="21"/>
              </w:rPr>
            </w:pPr>
          </w:p>
        </w:tc>
        <w:tc>
          <w:tcPr>
            <w:tcW w:w="546" w:type="dxa"/>
            <w:vAlign w:val="center"/>
          </w:tcPr>
          <w:p w14:paraId="0E477505"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p>
        </w:tc>
        <w:tc>
          <w:tcPr>
            <w:tcW w:w="546" w:type="dxa"/>
            <w:vAlign w:val="center"/>
          </w:tcPr>
          <w:p w14:paraId="6660F0EB" w14:textId="77777777" w:rsidR="00B4344D" w:rsidRPr="00D13BF5" w:rsidRDefault="00B4344D" w:rsidP="00B4344D">
            <w:pPr>
              <w:ind w:left="160" w:hanging="160"/>
              <w:jc w:val="center"/>
              <w:rPr>
                <w:rFonts w:cstheme="minorHAnsi"/>
                <w:color w:val="0070C0"/>
                <w:szCs w:val="21"/>
              </w:rPr>
            </w:pPr>
          </w:p>
        </w:tc>
        <w:tc>
          <w:tcPr>
            <w:tcW w:w="546" w:type="dxa"/>
            <w:vAlign w:val="center"/>
          </w:tcPr>
          <w:p w14:paraId="300758BD" w14:textId="77777777" w:rsidR="00B4344D" w:rsidRPr="00D13BF5" w:rsidRDefault="00B4344D" w:rsidP="00B4344D">
            <w:pPr>
              <w:ind w:left="160" w:hanging="160"/>
              <w:jc w:val="center"/>
              <w:rPr>
                <w:rFonts w:cstheme="minorHAnsi"/>
                <w:color w:val="0070C0"/>
                <w:szCs w:val="21"/>
              </w:rPr>
            </w:pPr>
          </w:p>
        </w:tc>
        <w:tc>
          <w:tcPr>
            <w:tcW w:w="546" w:type="dxa"/>
            <w:vAlign w:val="center"/>
          </w:tcPr>
          <w:p w14:paraId="24E41DAF" w14:textId="77777777" w:rsidR="00B4344D" w:rsidRPr="00D13BF5" w:rsidRDefault="00B4344D" w:rsidP="00B4344D">
            <w:pPr>
              <w:ind w:left="160" w:hanging="160"/>
              <w:jc w:val="center"/>
              <w:rPr>
                <w:rFonts w:cstheme="minorHAnsi"/>
                <w:color w:val="0070C0"/>
                <w:szCs w:val="21"/>
              </w:rPr>
            </w:pPr>
          </w:p>
        </w:tc>
        <w:tc>
          <w:tcPr>
            <w:tcW w:w="546" w:type="dxa"/>
            <w:vAlign w:val="center"/>
          </w:tcPr>
          <w:p w14:paraId="5E537FF0"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p>
        </w:tc>
        <w:tc>
          <w:tcPr>
            <w:tcW w:w="546" w:type="dxa"/>
            <w:vAlign w:val="center"/>
          </w:tcPr>
          <w:p w14:paraId="44601153" w14:textId="77777777" w:rsidR="00B4344D" w:rsidRPr="00D13BF5" w:rsidRDefault="00B4344D" w:rsidP="00B4344D">
            <w:pPr>
              <w:ind w:left="160" w:hanging="160"/>
              <w:jc w:val="center"/>
              <w:rPr>
                <w:rFonts w:cstheme="minorHAnsi"/>
                <w:color w:val="0070C0"/>
                <w:szCs w:val="21"/>
              </w:rPr>
            </w:pPr>
          </w:p>
        </w:tc>
        <w:tc>
          <w:tcPr>
            <w:tcW w:w="546" w:type="dxa"/>
            <w:vAlign w:val="center"/>
          </w:tcPr>
          <w:p w14:paraId="34856FA6" w14:textId="77777777" w:rsidR="00B4344D" w:rsidRPr="00D13BF5" w:rsidRDefault="00B4344D" w:rsidP="00B4344D">
            <w:pPr>
              <w:ind w:left="160" w:hanging="160"/>
              <w:jc w:val="center"/>
              <w:rPr>
                <w:rFonts w:cstheme="minorHAnsi"/>
                <w:color w:val="0070C0"/>
                <w:szCs w:val="21"/>
              </w:rPr>
            </w:pPr>
          </w:p>
        </w:tc>
        <w:tc>
          <w:tcPr>
            <w:tcW w:w="546" w:type="dxa"/>
            <w:vAlign w:val="center"/>
          </w:tcPr>
          <w:p w14:paraId="7E190C9E" w14:textId="77777777" w:rsidR="00B4344D" w:rsidRPr="00D13BF5" w:rsidRDefault="00B4344D" w:rsidP="00B4344D">
            <w:pPr>
              <w:ind w:left="160" w:hanging="160"/>
              <w:jc w:val="center"/>
              <w:rPr>
                <w:rFonts w:cstheme="minorHAnsi"/>
                <w:color w:val="0070C0"/>
                <w:szCs w:val="21"/>
              </w:rPr>
            </w:pPr>
          </w:p>
        </w:tc>
        <w:tc>
          <w:tcPr>
            <w:tcW w:w="546" w:type="dxa"/>
            <w:vAlign w:val="center"/>
          </w:tcPr>
          <w:p w14:paraId="2205F705" w14:textId="77777777" w:rsidR="00B4344D" w:rsidRPr="00D13BF5" w:rsidRDefault="00B4344D" w:rsidP="00B4344D">
            <w:pPr>
              <w:ind w:left="160" w:hanging="160"/>
              <w:jc w:val="center"/>
              <w:rPr>
                <w:rFonts w:cstheme="minorHAnsi"/>
                <w:color w:val="0070C0"/>
                <w:szCs w:val="21"/>
              </w:rPr>
            </w:pPr>
          </w:p>
        </w:tc>
        <w:tc>
          <w:tcPr>
            <w:tcW w:w="622" w:type="dxa"/>
            <w:vAlign w:val="center"/>
          </w:tcPr>
          <w:p w14:paraId="59E24AC3"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p>
        </w:tc>
      </w:tr>
      <w:tr w:rsidR="00F410FE" w:rsidRPr="00D13BF5" w14:paraId="2732D278" w14:textId="77777777" w:rsidTr="00732646">
        <w:trPr>
          <w:trHeight w:val="324"/>
          <w:jc w:val="center"/>
        </w:trPr>
        <w:tc>
          <w:tcPr>
            <w:tcW w:w="2194" w:type="dxa"/>
          </w:tcPr>
          <w:p w14:paraId="16127337" w14:textId="77777777" w:rsidR="00B4344D" w:rsidRPr="00D13BF5" w:rsidRDefault="00B4344D" w:rsidP="00B4344D">
            <w:pPr>
              <w:ind w:left="160" w:hanging="160"/>
              <w:rPr>
                <w:rFonts w:cstheme="minorHAnsi"/>
                <w:color w:val="0070C0"/>
                <w:spacing w:val="-2"/>
                <w:szCs w:val="21"/>
              </w:rPr>
            </w:pPr>
            <w:r w:rsidRPr="00D13BF5">
              <w:rPr>
                <w:rFonts w:cstheme="minorHAnsi"/>
                <w:color w:val="0070C0"/>
                <w:szCs w:val="21"/>
              </w:rPr>
              <w:t>その他</w:t>
            </w:r>
            <w:r w:rsidRPr="00D13BF5">
              <w:rPr>
                <w:rFonts w:cstheme="minorHAnsi" w:hint="eastAsia"/>
                <w:color w:val="0070C0"/>
                <w:szCs w:val="21"/>
              </w:rPr>
              <w:t>検査</w:t>
            </w:r>
            <w:r w:rsidRPr="00D13BF5">
              <w:rPr>
                <w:rFonts w:cstheme="minorHAnsi"/>
                <w:color w:val="0070C0"/>
                <w:szCs w:val="21"/>
              </w:rPr>
              <w:t>(免疫学的</w:t>
            </w:r>
            <w:r w:rsidRPr="00D13BF5">
              <w:rPr>
                <w:rFonts w:cstheme="minorHAnsi" w:hint="eastAsia"/>
                <w:color w:val="0070C0"/>
                <w:szCs w:val="21"/>
              </w:rPr>
              <w:t>検査</w:t>
            </w:r>
            <w:r w:rsidRPr="00D13BF5">
              <w:rPr>
                <w:rFonts w:cstheme="minorHAnsi"/>
                <w:color w:val="0070C0"/>
                <w:szCs w:val="21"/>
              </w:rPr>
              <w:t>、 薬物動態学的検査</w:t>
            </w:r>
            <w:r w:rsidRPr="00D13BF5">
              <w:rPr>
                <w:rFonts w:cstheme="minorHAnsi" w:hint="eastAsia"/>
                <w:color w:val="0070C0"/>
                <w:szCs w:val="21"/>
              </w:rPr>
              <w:t>など</w:t>
            </w:r>
            <w:r w:rsidRPr="00D13BF5">
              <w:rPr>
                <w:rFonts w:cstheme="minorHAnsi"/>
                <w:color w:val="0070C0"/>
                <w:szCs w:val="21"/>
              </w:rPr>
              <w:t>)</w:t>
            </w:r>
          </w:p>
        </w:tc>
        <w:tc>
          <w:tcPr>
            <w:tcW w:w="546" w:type="dxa"/>
            <w:vAlign w:val="center"/>
          </w:tcPr>
          <w:p w14:paraId="5CDAC81D"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546" w:type="dxa"/>
            <w:vAlign w:val="center"/>
          </w:tcPr>
          <w:p w14:paraId="503BF725"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546" w:type="dxa"/>
            <w:vAlign w:val="center"/>
          </w:tcPr>
          <w:p w14:paraId="278534E3"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546" w:type="dxa"/>
            <w:vAlign w:val="center"/>
          </w:tcPr>
          <w:p w14:paraId="3C4AB844"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546" w:type="dxa"/>
            <w:vAlign w:val="center"/>
          </w:tcPr>
          <w:p w14:paraId="198BCD57"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546" w:type="dxa"/>
            <w:vAlign w:val="center"/>
          </w:tcPr>
          <w:p w14:paraId="235144C5"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546" w:type="dxa"/>
            <w:vAlign w:val="center"/>
          </w:tcPr>
          <w:p w14:paraId="7FC7FBF3"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546" w:type="dxa"/>
            <w:vAlign w:val="center"/>
          </w:tcPr>
          <w:p w14:paraId="361996EF"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546" w:type="dxa"/>
            <w:vAlign w:val="center"/>
          </w:tcPr>
          <w:p w14:paraId="0EC019D5"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546" w:type="dxa"/>
            <w:vAlign w:val="center"/>
          </w:tcPr>
          <w:p w14:paraId="7AABAD08"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546" w:type="dxa"/>
            <w:vAlign w:val="center"/>
          </w:tcPr>
          <w:p w14:paraId="271A1600"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546" w:type="dxa"/>
            <w:vAlign w:val="center"/>
          </w:tcPr>
          <w:p w14:paraId="2ECACED9"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546" w:type="dxa"/>
            <w:vAlign w:val="center"/>
          </w:tcPr>
          <w:p w14:paraId="356E344C"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622" w:type="dxa"/>
            <w:vAlign w:val="center"/>
          </w:tcPr>
          <w:p w14:paraId="5FD91CCD"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r>
      <w:tr w:rsidR="00F410FE" w:rsidRPr="00D13BF5" w14:paraId="2B51F8BB" w14:textId="77777777" w:rsidTr="00732646">
        <w:trPr>
          <w:trHeight w:val="295"/>
          <w:jc w:val="center"/>
        </w:trPr>
        <w:tc>
          <w:tcPr>
            <w:tcW w:w="2194" w:type="dxa"/>
            <w:tcBorders>
              <w:bottom w:val="single" w:sz="4" w:space="0" w:color="auto"/>
            </w:tcBorders>
          </w:tcPr>
          <w:p w14:paraId="63C111F2" w14:textId="77777777" w:rsidR="00B4344D" w:rsidRPr="00D13BF5" w:rsidRDefault="00B4344D" w:rsidP="00B4344D">
            <w:pPr>
              <w:ind w:left="158" w:hanging="158"/>
              <w:rPr>
                <w:rFonts w:cstheme="minorHAnsi"/>
                <w:color w:val="0070C0"/>
                <w:spacing w:val="-2"/>
                <w:szCs w:val="21"/>
              </w:rPr>
            </w:pPr>
            <w:r w:rsidRPr="00D13BF5">
              <w:rPr>
                <w:rFonts w:cstheme="minorHAnsi" w:hint="eastAsia"/>
                <w:color w:val="0070C0"/>
                <w:spacing w:val="-2"/>
                <w:szCs w:val="21"/>
              </w:rPr>
              <w:t>症例報告書の記載</w:t>
            </w:r>
          </w:p>
        </w:tc>
        <w:tc>
          <w:tcPr>
            <w:tcW w:w="546" w:type="dxa"/>
            <w:tcBorders>
              <w:bottom w:val="single" w:sz="4" w:space="0" w:color="auto"/>
            </w:tcBorders>
            <w:vAlign w:val="center"/>
          </w:tcPr>
          <w:p w14:paraId="00DA4E47"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546" w:type="dxa"/>
            <w:tcBorders>
              <w:bottom w:val="single" w:sz="4" w:space="0" w:color="auto"/>
            </w:tcBorders>
            <w:vAlign w:val="center"/>
          </w:tcPr>
          <w:p w14:paraId="51F9B9B5"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546" w:type="dxa"/>
            <w:tcBorders>
              <w:bottom w:val="single" w:sz="4" w:space="0" w:color="auto"/>
            </w:tcBorders>
            <w:vAlign w:val="center"/>
          </w:tcPr>
          <w:p w14:paraId="74562C45"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546" w:type="dxa"/>
            <w:tcBorders>
              <w:bottom w:val="single" w:sz="4" w:space="0" w:color="auto"/>
            </w:tcBorders>
            <w:vAlign w:val="center"/>
          </w:tcPr>
          <w:p w14:paraId="28ED3E5E"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546" w:type="dxa"/>
            <w:tcBorders>
              <w:bottom w:val="single" w:sz="4" w:space="0" w:color="auto"/>
            </w:tcBorders>
            <w:vAlign w:val="center"/>
          </w:tcPr>
          <w:p w14:paraId="307E53D2"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546" w:type="dxa"/>
            <w:tcBorders>
              <w:bottom w:val="single" w:sz="4" w:space="0" w:color="auto"/>
            </w:tcBorders>
            <w:vAlign w:val="center"/>
          </w:tcPr>
          <w:p w14:paraId="7962778D"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546" w:type="dxa"/>
            <w:tcBorders>
              <w:bottom w:val="single" w:sz="4" w:space="0" w:color="auto"/>
            </w:tcBorders>
            <w:vAlign w:val="center"/>
          </w:tcPr>
          <w:p w14:paraId="51915B60"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546" w:type="dxa"/>
            <w:tcBorders>
              <w:bottom w:val="single" w:sz="4" w:space="0" w:color="auto"/>
            </w:tcBorders>
            <w:vAlign w:val="center"/>
          </w:tcPr>
          <w:p w14:paraId="506B5528"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546" w:type="dxa"/>
            <w:tcBorders>
              <w:bottom w:val="single" w:sz="4" w:space="0" w:color="auto"/>
            </w:tcBorders>
            <w:vAlign w:val="center"/>
          </w:tcPr>
          <w:p w14:paraId="40AEACDC"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546" w:type="dxa"/>
            <w:tcBorders>
              <w:bottom w:val="single" w:sz="4" w:space="0" w:color="auto"/>
            </w:tcBorders>
            <w:vAlign w:val="center"/>
          </w:tcPr>
          <w:p w14:paraId="082A38C9"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546" w:type="dxa"/>
            <w:tcBorders>
              <w:bottom w:val="single" w:sz="4" w:space="0" w:color="auto"/>
            </w:tcBorders>
            <w:vAlign w:val="center"/>
          </w:tcPr>
          <w:p w14:paraId="56D127B9"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546" w:type="dxa"/>
            <w:tcBorders>
              <w:bottom w:val="single" w:sz="4" w:space="0" w:color="auto"/>
            </w:tcBorders>
            <w:vAlign w:val="center"/>
          </w:tcPr>
          <w:p w14:paraId="30EDC098"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546" w:type="dxa"/>
            <w:tcBorders>
              <w:bottom w:val="single" w:sz="4" w:space="0" w:color="auto"/>
            </w:tcBorders>
            <w:vAlign w:val="center"/>
          </w:tcPr>
          <w:p w14:paraId="2C025FA3"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622" w:type="dxa"/>
            <w:tcBorders>
              <w:bottom w:val="single" w:sz="4" w:space="0" w:color="auto"/>
            </w:tcBorders>
            <w:vAlign w:val="center"/>
          </w:tcPr>
          <w:p w14:paraId="721BB093"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r>
    </w:tbl>
    <w:p w14:paraId="02BFE532" w14:textId="78F42BE0" w:rsidR="00B4344D" w:rsidRPr="00D13BF5" w:rsidRDefault="00B4344D" w:rsidP="00B4344D">
      <w:pPr>
        <w:pStyle w:val="af1"/>
        <w:spacing w:beforeLines="50" w:before="180" w:line="180" w:lineRule="auto"/>
        <w:ind w:left="185" w:rightChars="-46" w:right="-97" w:hangingChars="88" w:hanging="185"/>
        <w:rPr>
          <w:rFonts w:ascii="HG丸ｺﾞｼｯｸM-PRO" w:eastAsia="HG丸ｺﾞｼｯｸM-PRO" w:hAnsi="HG丸ｺﾞｼｯｸM-PRO"/>
          <w:sz w:val="21"/>
          <w:szCs w:val="21"/>
        </w:rPr>
      </w:pPr>
      <w:r w:rsidRPr="00D13BF5">
        <w:rPr>
          <w:rFonts w:ascii="HG丸ｺﾞｼｯｸM-PRO" w:eastAsia="HG丸ｺﾞｼｯｸM-PRO" w:hAnsi="HG丸ｺﾞｼｯｸM-PRO"/>
          <w:sz w:val="21"/>
          <w:szCs w:val="21"/>
        </w:rPr>
        <w:t>a:</w:t>
      </w:r>
      <w:r w:rsidRPr="00D13BF5">
        <w:rPr>
          <w:rFonts w:ascii="HG丸ｺﾞｼｯｸM-PRO" w:eastAsia="HG丸ｺﾞｼｯｸM-PRO" w:hAnsi="HG丸ｺﾞｼｯｸM-PRO" w:hint="eastAsia"/>
          <w:sz w:val="21"/>
          <w:szCs w:val="21"/>
        </w:rPr>
        <w:t xml:space="preserve"> 総蛋白,</w:t>
      </w:r>
      <w:r w:rsidRPr="00D13BF5">
        <w:rPr>
          <w:rFonts w:ascii="HG丸ｺﾞｼｯｸM-PRO" w:eastAsia="HG丸ｺﾞｼｯｸM-PRO" w:hAnsi="HG丸ｺﾞｼｯｸM-PRO"/>
          <w:sz w:val="21"/>
          <w:szCs w:val="21"/>
        </w:rPr>
        <w:t xml:space="preserve"> アルブミン</w:t>
      </w:r>
      <w:r w:rsidRPr="00D13BF5">
        <w:rPr>
          <w:rFonts w:ascii="HG丸ｺﾞｼｯｸM-PRO" w:eastAsia="HG丸ｺﾞｼｯｸM-PRO" w:hAnsi="HG丸ｺﾞｼｯｸM-PRO" w:hint="eastAsia"/>
          <w:sz w:val="21"/>
          <w:szCs w:val="21"/>
        </w:rPr>
        <w:t>,</w:t>
      </w:r>
      <w:r w:rsidRPr="00D13BF5">
        <w:rPr>
          <w:rFonts w:ascii="HG丸ｺﾞｼｯｸM-PRO" w:eastAsia="HG丸ｺﾞｼｯｸM-PRO" w:hAnsi="HG丸ｺﾞｼｯｸM-PRO"/>
          <w:sz w:val="21"/>
          <w:szCs w:val="21"/>
        </w:rPr>
        <w:t xml:space="preserve"> 総ビリルビン</w:t>
      </w:r>
      <w:r w:rsidRPr="00D13BF5">
        <w:rPr>
          <w:rFonts w:ascii="HG丸ｺﾞｼｯｸM-PRO" w:eastAsia="HG丸ｺﾞｼｯｸM-PRO" w:hAnsi="HG丸ｺﾞｼｯｸM-PRO" w:hint="eastAsia"/>
          <w:sz w:val="21"/>
          <w:szCs w:val="21"/>
        </w:rPr>
        <w:t>,</w:t>
      </w:r>
      <w:r w:rsidRPr="00D13BF5">
        <w:rPr>
          <w:rFonts w:ascii="HG丸ｺﾞｼｯｸM-PRO" w:eastAsia="HG丸ｺﾞｼｯｸM-PRO" w:hAnsi="HG丸ｺﾞｼｯｸM-PRO"/>
          <w:sz w:val="21"/>
          <w:szCs w:val="21"/>
        </w:rPr>
        <w:t xml:space="preserve"> </w:t>
      </w:r>
      <w:r w:rsidRPr="00D13BF5">
        <w:rPr>
          <w:rFonts w:ascii="HG丸ｺﾞｼｯｸM-PRO" w:eastAsia="HG丸ｺﾞｼｯｸM-PRO" w:hAnsi="HG丸ｺﾞｼｯｸM-PRO" w:hint="eastAsia"/>
          <w:sz w:val="21"/>
          <w:szCs w:val="21"/>
        </w:rPr>
        <w:t xml:space="preserve">AST, ALT, LDH, ALP, </w:t>
      </w:r>
      <w:r w:rsidRPr="00D13BF5">
        <w:rPr>
          <w:rFonts w:ascii="HG丸ｺﾞｼｯｸM-PRO" w:eastAsia="HG丸ｺﾞｼｯｸM-PRO" w:hAnsi="HG丸ｺﾞｼｯｸM-PRO"/>
          <w:sz w:val="21"/>
          <w:szCs w:val="21"/>
        </w:rPr>
        <w:t>BUN</w:t>
      </w:r>
      <w:r w:rsidRPr="00D13BF5">
        <w:rPr>
          <w:rFonts w:ascii="HG丸ｺﾞｼｯｸM-PRO" w:eastAsia="HG丸ｺﾞｼｯｸM-PRO" w:hAnsi="HG丸ｺﾞｼｯｸM-PRO" w:hint="eastAsia"/>
          <w:sz w:val="21"/>
          <w:szCs w:val="21"/>
        </w:rPr>
        <w:t>,</w:t>
      </w:r>
      <w:r w:rsidRPr="00D13BF5">
        <w:rPr>
          <w:rFonts w:ascii="HG丸ｺﾞｼｯｸM-PRO" w:eastAsia="HG丸ｺﾞｼｯｸM-PRO" w:hAnsi="HG丸ｺﾞｼｯｸM-PRO"/>
          <w:sz w:val="21"/>
          <w:szCs w:val="21"/>
        </w:rPr>
        <w:t xml:space="preserve"> </w:t>
      </w:r>
      <w:r w:rsidRPr="00D13BF5">
        <w:rPr>
          <w:rFonts w:ascii="HG丸ｺﾞｼｯｸM-PRO" w:eastAsia="HG丸ｺﾞｼｯｸM-PRO" w:hAnsi="HG丸ｺﾞｼｯｸM-PRO" w:hint="eastAsia"/>
          <w:sz w:val="21"/>
          <w:szCs w:val="21"/>
        </w:rPr>
        <w:t>クレアチニン,</w:t>
      </w:r>
      <w:r w:rsidRPr="00D13BF5">
        <w:rPr>
          <w:rFonts w:ascii="HG丸ｺﾞｼｯｸM-PRO" w:eastAsia="HG丸ｺﾞｼｯｸM-PRO" w:hAnsi="HG丸ｺﾞｼｯｸM-PRO"/>
          <w:sz w:val="21"/>
          <w:szCs w:val="21"/>
        </w:rPr>
        <w:t xml:space="preserve"> </w:t>
      </w:r>
      <w:r w:rsidRPr="00D13BF5">
        <w:rPr>
          <w:rFonts w:ascii="HG丸ｺﾞｼｯｸM-PRO" w:eastAsia="HG丸ｺﾞｼｯｸM-PRO" w:hAnsi="HG丸ｺﾞｼｯｸM-PRO" w:hint="eastAsia"/>
          <w:sz w:val="21"/>
          <w:szCs w:val="21"/>
        </w:rPr>
        <w:t>ナトリウム,</w:t>
      </w:r>
      <w:r w:rsidRPr="00D13BF5">
        <w:rPr>
          <w:rFonts w:ascii="HG丸ｺﾞｼｯｸM-PRO" w:eastAsia="HG丸ｺﾞｼｯｸM-PRO" w:hAnsi="HG丸ｺﾞｼｯｸM-PRO"/>
          <w:sz w:val="21"/>
          <w:szCs w:val="21"/>
        </w:rPr>
        <w:t xml:space="preserve"> </w:t>
      </w:r>
      <w:r w:rsidRPr="00D13BF5">
        <w:rPr>
          <w:rFonts w:ascii="HG丸ｺﾞｼｯｸM-PRO" w:eastAsia="HG丸ｺﾞｼｯｸM-PRO" w:hAnsi="HG丸ｺﾞｼｯｸM-PRO" w:hint="eastAsia"/>
          <w:sz w:val="21"/>
          <w:szCs w:val="21"/>
        </w:rPr>
        <w:t>カリウム,</w:t>
      </w:r>
      <w:r w:rsidRPr="00D13BF5">
        <w:rPr>
          <w:rFonts w:ascii="HG丸ｺﾞｼｯｸM-PRO" w:eastAsia="HG丸ｺﾞｼｯｸM-PRO" w:hAnsi="HG丸ｺﾞｼｯｸM-PRO"/>
          <w:sz w:val="21"/>
          <w:szCs w:val="21"/>
        </w:rPr>
        <w:t xml:space="preserve"> </w:t>
      </w:r>
      <w:r w:rsidRPr="00D13BF5">
        <w:rPr>
          <w:rFonts w:ascii="HG丸ｺﾞｼｯｸM-PRO" w:eastAsia="HG丸ｺﾞｼｯｸM-PRO" w:hAnsi="HG丸ｺﾞｼｯｸM-PRO" w:hint="eastAsia"/>
          <w:sz w:val="21"/>
          <w:szCs w:val="21"/>
        </w:rPr>
        <w:t>カルシウム,</w:t>
      </w:r>
      <w:r w:rsidRPr="00D13BF5">
        <w:rPr>
          <w:rFonts w:ascii="HG丸ｺﾞｼｯｸM-PRO" w:eastAsia="HG丸ｺﾞｼｯｸM-PRO" w:hAnsi="HG丸ｺﾞｼｯｸM-PRO"/>
          <w:sz w:val="21"/>
          <w:szCs w:val="21"/>
        </w:rPr>
        <w:t xml:space="preserve"> </w:t>
      </w:r>
      <w:r w:rsidRPr="00D13BF5">
        <w:rPr>
          <w:rFonts w:ascii="HG丸ｺﾞｼｯｸM-PRO" w:eastAsia="HG丸ｺﾞｼｯｸM-PRO" w:hAnsi="HG丸ｺﾞｼｯｸM-PRO" w:hint="eastAsia"/>
          <w:sz w:val="21"/>
          <w:szCs w:val="21"/>
        </w:rPr>
        <w:t>リン,</w:t>
      </w:r>
      <w:r w:rsidRPr="00D13BF5">
        <w:rPr>
          <w:rFonts w:ascii="HG丸ｺﾞｼｯｸM-PRO" w:eastAsia="HG丸ｺﾞｼｯｸM-PRO" w:hAnsi="HG丸ｺﾞｼｯｸM-PRO"/>
          <w:sz w:val="21"/>
          <w:szCs w:val="21"/>
        </w:rPr>
        <w:t xml:space="preserve"> 血糖</w:t>
      </w:r>
    </w:p>
    <w:p w14:paraId="16C858AD" w14:textId="77777777" w:rsidR="00B4344D" w:rsidRPr="00D13BF5" w:rsidRDefault="00B4344D" w:rsidP="00B4344D">
      <w:pPr>
        <w:pStyle w:val="af1"/>
        <w:spacing w:line="180" w:lineRule="auto"/>
        <w:rPr>
          <w:rFonts w:ascii="HG丸ｺﾞｼｯｸM-PRO" w:eastAsia="HG丸ｺﾞｼｯｸM-PRO" w:hAnsi="HG丸ｺﾞｼｯｸM-PRO"/>
          <w:sz w:val="21"/>
          <w:szCs w:val="21"/>
        </w:rPr>
      </w:pPr>
      <w:r w:rsidRPr="00D13BF5">
        <w:rPr>
          <w:rFonts w:ascii="HG丸ｺﾞｼｯｸM-PRO" w:eastAsia="HG丸ｺﾞｼｯｸM-PRO" w:hAnsi="HG丸ｺﾞｼｯｸM-PRO"/>
          <w:sz w:val="21"/>
          <w:szCs w:val="21"/>
        </w:rPr>
        <w:t>b:</w:t>
      </w:r>
      <w:r w:rsidRPr="00D13BF5">
        <w:rPr>
          <w:rFonts w:ascii="HG丸ｺﾞｼｯｸM-PRO" w:eastAsia="HG丸ｺﾞｼｯｸM-PRO" w:hAnsi="HG丸ｺﾞｼｯｸM-PRO" w:hint="eastAsia"/>
          <w:sz w:val="21"/>
          <w:szCs w:val="21"/>
        </w:rPr>
        <w:t xml:space="preserve"> </w:t>
      </w:r>
      <w:r w:rsidRPr="00D13BF5">
        <w:rPr>
          <w:rFonts w:ascii="HG丸ｺﾞｼｯｸM-PRO" w:eastAsia="HG丸ｺﾞｼｯｸM-PRO" w:hAnsi="HG丸ｺﾞｼｯｸM-PRO"/>
          <w:sz w:val="21"/>
          <w:szCs w:val="21"/>
        </w:rPr>
        <w:t>血清妊娠検査（妊娠可能な女性のみ）</w:t>
      </w:r>
    </w:p>
    <w:p w14:paraId="1EFEB074" w14:textId="77777777" w:rsidR="00B4344D" w:rsidRPr="00D13BF5" w:rsidRDefault="00B4344D" w:rsidP="00B4344D">
      <w:pPr>
        <w:pStyle w:val="af1"/>
        <w:spacing w:line="180" w:lineRule="auto"/>
        <w:rPr>
          <w:rFonts w:ascii="HG丸ｺﾞｼｯｸM-PRO" w:eastAsia="HG丸ｺﾞｼｯｸM-PRO" w:hAnsi="HG丸ｺﾞｼｯｸM-PRO"/>
          <w:sz w:val="21"/>
          <w:szCs w:val="21"/>
        </w:rPr>
      </w:pPr>
      <w:r w:rsidRPr="00D13BF5">
        <w:rPr>
          <w:rFonts w:ascii="HG丸ｺﾞｼｯｸM-PRO" w:eastAsia="HG丸ｺﾞｼｯｸM-PRO" w:hAnsi="HG丸ｺﾞｼｯｸM-PRO" w:hint="eastAsia"/>
          <w:sz w:val="21"/>
          <w:szCs w:val="21"/>
        </w:rPr>
        <w:t>c:</w:t>
      </w:r>
      <w:r w:rsidRPr="00D13BF5">
        <w:rPr>
          <w:rFonts w:ascii="HG丸ｺﾞｼｯｸM-PRO" w:eastAsia="HG丸ｺﾞｼｯｸM-PRO" w:hAnsi="HG丸ｺﾞｼｯｸM-PRO"/>
          <w:sz w:val="21"/>
          <w:szCs w:val="21"/>
        </w:rPr>
        <w:t xml:space="preserve"> </w:t>
      </w:r>
      <w:r w:rsidRPr="00D13BF5">
        <w:rPr>
          <w:rFonts w:ascii="HG丸ｺﾞｼｯｸM-PRO" w:eastAsia="HG丸ｺﾞｼｯｸM-PRO" w:hAnsi="HG丸ｺﾞｼｯｸM-PRO" w:hint="eastAsia"/>
          <w:sz w:val="21"/>
          <w:szCs w:val="21"/>
        </w:rPr>
        <w:t>スクリーニングと最終Visit以外は必要に応じて実施</w:t>
      </w:r>
    </w:p>
    <w:p w14:paraId="59B93F76" w14:textId="77777777" w:rsidR="00AD52FB" w:rsidRPr="00D13BF5" w:rsidRDefault="00AD52FB" w:rsidP="00AD52FB">
      <w:pPr>
        <w:pStyle w:val="Web"/>
        <w:rPr>
          <w:rFonts w:ascii="HG丸ｺﾞｼｯｸM-PRO" w:eastAsia="HG丸ｺﾞｼｯｸM-PRO" w:hAnsi="HG丸ｺﾞｼｯｸM-PRO" w:cstheme="minorHAnsi"/>
          <w:sz w:val="21"/>
          <w:szCs w:val="21"/>
          <w:lang w:eastAsia="ja-JP"/>
        </w:rPr>
      </w:pPr>
    </w:p>
    <w:p w14:paraId="7AD27A3B" w14:textId="77777777" w:rsidR="00597C56" w:rsidRPr="00D13BF5" w:rsidRDefault="00597C56">
      <w:pPr>
        <w:widowControl/>
        <w:jc w:val="left"/>
        <w:rPr>
          <w:rFonts w:cstheme="minorHAnsi"/>
          <w:color w:val="000000"/>
          <w:kern w:val="0"/>
          <w:szCs w:val="21"/>
        </w:rPr>
      </w:pPr>
      <w:r w:rsidRPr="00D13BF5">
        <w:rPr>
          <w:rFonts w:cstheme="minorHAnsi"/>
          <w:szCs w:val="21"/>
        </w:rPr>
        <w:br w:type="page"/>
      </w:r>
    </w:p>
    <w:p w14:paraId="5A2491DD" w14:textId="77777777" w:rsidR="00597C56" w:rsidRPr="00D13BF5" w:rsidRDefault="00597C56" w:rsidP="00AD52FB">
      <w:pPr>
        <w:pStyle w:val="Web"/>
        <w:rPr>
          <w:rFonts w:ascii="HG丸ｺﾞｼｯｸM-PRO" w:eastAsia="HG丸ｺﾞｼｯｸM-PRO" w:hAnsi="HG丸ｺﾞｼｯｸM-PRO" w:cstheme="minorHAnsi"/>
          <w:sz w:val="21"/>
          <w:szCs w:val="21"/>
          <w:lang w:eastAsia="ja-JP"/>
        </w:rPr>
        <w:sectPr w:rsidR="00597C56" w:rsidRPr="00D13BF5" w:rsidSect="00F410FE">
          <w:type w:val="continuous"/>
          <w:pgSz w:w="11906" w:h="16838"/>
          <w:pgMar w:top="720" w:right="720" w:bottom="720" w:left="720" w:header="851" w:footer="992" w:gutter="0"/>
          <w:cols w:space="425"/>
          <w:docGrid w:type="lines" w:linePitch="360"/>
        </w:sectPr>
      </w:pPr>
    </w:p>
    <w:p w14:paraId="42F35DC8" w14:textId="33250BAD" w:rsidR="00B4344D" w:rsidRPr="00977173" w:rsidRDefault="00977173" w:rsidP="00977173">
      <w:pPr>
        <w:rPr>
          <w:szCs w:val="21"/>
        </w:rPr>
      </w:pPr>
      <w:r w:rsidRPr="00F53CC8">
        <w:rPr>
          <w:rFonts w:hint="eastAsia"/>
          <w:color w:val="0070C0"/>
          <w:szCs w:val="21"/>
        </w:rPr>
        <w:t>本研究における調査、観察および評価項目並びに来院スケジュールは以下の通りとする。</w:t>
      </w:r>
    </w:p>
    <w:tbl>
      <w:tblPr>
        <w:tblW w:w="153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681"/>
        <w:gridCol w:w="745"/>
        <w:gridCol w:w="745"/>
        <w:gridCol w:w="745"/>
        <w:gridCol w:w="745"/>
        <w:gridCol w:w="745"/>
        <w:gridCol w:w="745"/>
        <w:gridCol w:w="745"/>
        <w:gridCol w:w="745"/>
        <w:gridCol w:w="745"/>
        <w:gridCol w:w="745"/>
        <w:gridCol w:w="745"/>
        <w:gridCol w:w="745"/>
        <w:gridCol w:w="745"/>
        <w:gridCol w:w="745"/>
        <w:gridCol w:w="745"/>
        <w:gridCol w:w="745"/>
        <w:gridCol w:w="745"/>
      </w:tblGrid>
      <w:tr w:rsidR="00B4344D" w:rsidRPr="00D13BF5" w14:paraId="464CE393" w14:textId="77777777" w:rsidTr="00597C56">
        <w:trPr>
          <w:cantSplit/>
          <w:trHeight w:val="2854"/>
          <w:tblHeader/>
        </w:trPr>
        <w:tc>
          <w:tcPr>
            <w:tcW w:w="2681" w:type="dxa"/>
            <w:tcBorders>
              <w:bottom w:val="double" w:sz="4" w:space="0" w:color="auto"/>
            </w:tcBorders>
            <w:vAlign w:val="bottom"/>
          </w:tcPr>
          <w:p w14:paraId="0D6197E7" w14:textId="77777777" w:rsidR="00B4344D" w:rsidRPr="00D13BF5" w:rsidRDefault="00B4344D" w:rsidP="00B4344D">
            <w:pPr>
              <w:ind w:left="157" w:hanging="157"/>
              <w:rPr>
                <w:rFonts w:cstheme="minorHAnsi"/>
                <w:b/>
                <w:spacing w:val="-3"/>
                <w:szCs w:val="21"/>
              </w:rPr>
            </w:pPr>
            <w:r w:rsidRPr="00D13BF5">
              <w:rPr>
                <w:rFonts w:cstheme="minorHAnsi" w:hint="eastAsia"/>
                <w:b/>
                <w:spacing w:val="-3"/>
                <w:szCs w:val="21"/>
              </w:rPr>
              <w:t>実施項目</w:t>
            </w:r>
          </w:p>
        </w:tc>
        <w:tc>
          <w:tcPr>
            <w:tcW w:w="745" w:type="dxa"/>
            <w:tcBorders>
              <w:bottom w:val="double" w:sz="4" w:space="0" w:color="auto"/>
            </w:tcBorders>
            <w:textDirection w:val="btLr"/>
            <w:vAlign w:val="center"/>
          </w:tcPr>
          <w:p w14:paraId="740D2F03" w14:textId="77777777" w:rsidR="00B4344D" w:rsidRPr="00D13BF5" w:rsidRDefault="00B4344D" w:rsidP="00B4344D">
            <w:pPr>
              <w:spacing w:line="160" w:lineRule="exact"/>
              <w:ind w:left="160" w:right="113" w:hanging="160"/>
              <w:jc w:val="center"/>
              <w:rPr>
                <w:rFonts w:cstheme="minorHAnsi"/>
                <w:color w:val="0070C0"/>
                <w:szCs w:val="21"/>
              </w:rPr>
            </w:pPr>
            <w:r w:rsidRPr="00D13BF5">
              <w:rPr>
                <w:rFonts w:cstheme="minorHAnsi" w:hint="eastAsia"/>
                <w:color w:val="0070C0"/>
                <w:szCs w:val="21"/>
              </w:rPr>
              <w:t>スクリーニング</w:t>
            </w:r>
          </w:p>
          <w:p w14:paraId="38D18BD6" w14:textId="77777777" w:rsidR="00B4344D" w:rsidRPr="00D13BF5" w:rsidRDefault="00B4344D" w:rsidP="00B4344D">
            <w:pPr>
              <w:spacing w:line="160" w:lineRule="exact"/>
              <w:ind w:left="160" w:right="113" w:hanging="160"/>
              <w:jc w:val="center"/>
              <w:rPr>
                <w:rFonts w:cstheme="minorHAnsi"/>
                <w:color w:val="0070C0"/>
                <w:szCs w:val="21"/>
              </w:rPr>
            </w:pPr>
            <w:r w:rsidRPr="00D13BF5">
              <w:rPr>
                <w:rFonts w:cstheme="minorHAnsi"/>
                <w:color w:val="0070C0"/>
                <w:szCs w:val="21"/>
              </w:rPr>
              <w:t>Day -7 to -1</w:t>
            </w:r>
          </w:p>
        </w:tc>
        <w:tc>
          <w:tcPr>
            <w:tcW w:w="745" w:type="dxa"/>
            <w:tcBorders>
              <w:bottom w:val="double" w:sz="4" w:space="0" w:color="auto"/>
            </w:tcBorders>
            <w:textDirection w:val="btLr"/>
            <w:vAlign w:val="center"/>
          </w:tcPr>
          <w:p w14:paraId="59EE736C" w14:textId="19621866" w:rsidR="00B4344D" w:rsidRPr="00D13BF5" w:rsidRDefault="00B4344D" w:rsidP="00B4344D">
            <w:pPr>
              <w:spacing w:line="160" w:lineRule="exact"/>
              <w:ind w:left="160" w:right="113" w:hanging="160"/>
              <w:jc w:val="center"/>
              <w:rPr>
                <w:rFonts w:cstheme="minorHAnsi"/>
                <w:color w:val="0070C0"/>
                <w:szCs w:val="21"/>
              </w:rPr>
            </w:pPr>
            <w:r w:rsidRPr="00D13BF5">
              <w:rPr>
                <w:rFonts w:cstheme="minorHAnsi" w:hint="eastAsia"/>
                <w:color w:val="0070C0"/>
                <w:szCs w:val="21"/>
              </w:rPr>
              <w:t>登録</w:t>
            </w:r>
            <w:r w:rsidR="00B357C6" w:rsidRPr="00D13BF5">
              <w:rPr>
                <w:rFonts w:cstheme="minorHAnsi" w:hint="eastAsia"/>
                <w:color w:val="0070C0"/>
                <w:szCs w:val="21"/>
              </w:rPr>
              <w:t>/</w:t>
            </w:r>
            <w:r w:rsidRPr="00D13BF5">
              <w:rPr>
                <w:rFonts w:cstheme="minorHAnsi" w:hint="eastAsia"/>
                <w:color w:val="0070C0"/>
                <w:szCs w:val="21"/>
              </w:rPr>
              <w:t>ベースライン</w:t>
            </w:r>
          </w:p>
          <w:p w14:paraId="2BCED88B" w14:textId="77777777" w:rsidR="00B4344D" w:rsidRPr="00D13BF5" w:rsidRDefault="00B4344D" w:rsidP="00B4344D">
            <w:pPr>
              <w:spacing w:line="160" w:lineRule="exact"/>
              <w:ind w:left="160" w:right="113" w:hanging="160"/>
              <w:jc w:val="center"/>
              <w:rPr>
                <w:rFonts w:cstheme="minorHAnsi"/>
                <w:color w:val="0070C0"/>
                <w:szCs w:val="21"/>
              </w:rPr>
            </w:pPr>
            <w:r w:rsidRPr="00D13BF5">
              <w:rPr>
                <w:rFonts w:cstheme="minorHAnsi"/>
                <w:color w:val="0070C0"/>
                <w:szCs w:val="21"/>
              </w:rPr>
              <w:t>Visit 1, Day 1</w:t>
            </w:r>
          </w:p>
        </w:tc>
        <w:tc>
          <w:tcPr>
            <w:tcW w:w="745" w:type="dxa"/>
            <w:tcBorders>
              <w:bottom w:val="double" w:sz="4" w:space="0" w:color="auto"/>
            </w:tcBorders>
            <w:textDirection w:val="btLr"/>
            <w:vAlign w:val="center"/>
          </w:tcPr>
          <w:p w14:paraId="39560BF6" w14:textId="77777777" w:rsidR="00B4344D" w:rsidRPr="00D13BF5" w:rsidRDefault="00B4344D" w:rsidP="00B4344D">
            <w:pPr>
              <w:spacing w:line="160" w:lineRule="exact"/>
              <w:ind w:left="160" w:right="113" w:hanging="160"/>
              <w:jc w:val="center"/>
              <w:rPr>
                <w:rFonts w:cstheme="minorHAnsi"/>
                <w:color w:val="0070C0"/>
                <w:szCs w:val="21"/>
              </w:rPr>
            </w:pPr>
            <w:r w:rsidRPr="00D13BF5">
              <w:rPr>
                <w:rFonts w:cstheme="minorHAnsi"/>
                <w:color w:val="0070C0"/>
                <w:szCs w:val="21"/>
              </w:rPr>
              <w:t>Visit 2</w:t>
            </w:r>
          </w:p>
          <w:p w14:paraId="3515B070" w14:textId="61224C87" w:rsidR="00B4344D" w:rsidRPr="00D13BF5" w:rsidRDefault="00B4344D" w:rsidP="00B4344D">
            <w:pPr>
              <w:spacing w:line="160" w:lineRule="exact"/>
              <w:ind w:left="160" w:right="113" w:hanging="160"/>
              <w:jc w:val="center"/>
              <w:rPr>
                <w:rFonts w:cstheme="minorHAnsi"/>
                <w:color w:val="0070C0"/>
                <w:szCs w:val="21"/>
              </w:rPr>
            </w:pPr>
            <w:r w:rsidRPr="00D13BF5">
              <w:rPr>
                <w:rFonts w:cstheme="minorHAnsi"/>
                <w:color w:val="0070C0"/>
                <w:szCs w:val="21"/>
              </w:rPr>
              <w:t>Day 7 +</w:t>
            </w:r>
            <w:r w:rsidR="00B357C6" w:rsidRPr="00D13BF5">
              <w:rPr>
                <w:rFonts w:cstheme="minorHAnsi"/>
                <w:color w:val="0070C0"/>
                <w:szCs w:val="21"/>
              </w:rPr>
              <w:t>/</w:t>
            </w:r>
            <w:r w:rsidRPr="00D13BF5">
              <w:rPr>
                <w:rFonts w:cstheme="minorHAnsi"/>
                <w:color w:val="0070C0"/>
                <w:szCs w:val="21"/>
              </w:rPr>
              <w:t>-1 day</w:t>
            </w:r>
          </w:p>
        </w:tc>
        <w:tc>
          <w:tcPr>
            <w:tcW w:w="745" w:type="dxa"/>
            <w:tcBorders>
              <w:bottom w:val="double" w:sz="4" w:space="0" w:color="auto"/>
            </w:tcBorders>
            <w:textDirection w:val="btLr"/>
            <w:vAlign w:val="center"/>
          </w:tcPr>
          <w:p w14:paraId="1C1E8AE3" w14:textId="77777777" w:rsidR="00B4344D" w:rsidRPr="00D13BF5" w:rsidRDefault="00B4344D" w:rsidP="00B4344D">
            <w:pPr>
              <w:spacing w:line="160" w:lineRule="exact"/>
              <w:ind w:left="160" w:right="113" w:hanging="160"/>
              <w:jc w:val="center"/>
              <w:rPr>
                <w:rFonts w:cstheme="minorHAnsi"/>
                <w:color w:val="0070C0"/>
                <w:szCs w:val="21"/>
              </w:rPr>
            </w:pPr>
            <w:r w:rsidRPr="00D13BF5">
              <w:rPr>
                <w:rFonts w:cstheme="minorHAnsi"/>
                <w:color w:val="0070C0"/>
                <w:szCs w:val="21"/>
              </w:rPr>
              <w:t>Visit 3</w:t>
            </w:r>
          </w:p>
          <w:p w14:paraId="5AC2E3E8" w14:textId="2CEC14F8" w:rsidR="00B4344D" w:rsidRPr="00D13BF5" w:rsidRDefault="00B4344D" w:rsidP="00B4344D">
            <w:pPr>
              <w:spacing w:line="160" w:lineRule="exact"/>
              <w:ind w:left="160" w:right="113" w:hanging="160"/>
              <w:jc w:val="center"/>
              <w:rPr>
                <w:rFonts w:cstheme="minorHAnsi"/>
                <w:color w:val="0070C0"/>
                <w:szCs w:val="21"/>
              </w:rPr>
            </w:pPr>
            <w:r w:rsidRPr="00D13BF5">
              <w:rPr>
                <w:rFonts w:cstheme="minorHAnsi"/>
                <w:color w:val="0070C0"/>
                <w:szCs w:val="21"/>
              </w:rPr>
              <w:t>Day 14 +</w:t>
            </w:r>
            <w:r w:rsidR="00B357C6" w:rsidRPr="00D13BF5">
              <w:rPr>
                <w:rFonts w:cstheme="minorHAnsi"/>
                <w:color w:val="0070C0"/>
                <w:szCs w:val="21"/>
              </w:rPr>
              <w:t>/</w:t>
            </w:r>
            <w:r w:rsidRPr="00D13BF5">
              <w:rPr>
                <w:rFonts w:cstheme="minorHAnsi"/>
                <w:color w:val="0070C0"/>
                <w:szCs w:val="21"/>
              </w:rPr>
              <w:t>- 1 day</w:t>
            </w:r>
          </w:p>
        </w:tc>
        <w:tc>
          <w:tcPr>
            <w:tcW w:w="745" w:type="dxa"/>
            <w:tcBorders>
              <w:bottom w:val="double" w:sz="4" w:space="0" w:color="auto"/>
            </w:tcBorders>
            <w:textDirection w:val="btLr"/>
            <w:vAlign w:val="center"/>
          </w:tcPr>
          <w:p w14:paraId="01AE1307" w14:textId="77777777" w:rsidR="00B4344D" w:rsidRPr="00D13BF5" w:rsidRDefault="00B4344D" w:rsidP="00B4344D">
            <w:pPr>
              <w:spacing w:line="160" w:lineRule="exact"/>
              <w:ind w:left="160" w:right="113" w:hanging="160"/>
              <w:jc w:val="center"/>
              <w:rPr>
                <w:rFonts w:cstheme="minorHAnsi"/>
                <w:color w:val="0070C0"/>
                <w:szCs w:val="21"/>
              </w:rPr>
            </w:pPr>
            <w:r w:rsidRPr="00D13BF5">
              <w:rPr>
                <w:rFonts w:cstheme="minorHAnsi"/>
                <w:color w:val="0070C0"/>
                <w:szCs w:val="21"/>
              </w:rPr>
              <w:t>Visit 4</w:t>
            </w:r>
          </w:p>
          <w:p w14:paraId="0E1C9B8F" w14:textId="61ABD300" w:rsidR="00B4344D" w:rsidRPr="00D13BF5" w:rsidRDefault="00B4344D" w:rsidP="00B4344D">
            <w:pPr>
              <w:spacing w:line="160" w:lineRule="exact"/>
              <w:ind w:left="160" w:right="113" w:hanging="160"/>
              <w:jc w:val="center"/>
              <w:rPr>
                <w:rFonts w:cstheme="minorHAnsi"/>
                <w:color w:val="0070C0"/>
                <w:szCs w:val="21"/>
              </w:rPr>
            </w:pPr>
            <w:r w:rsidRPr="00D13BF5">
              <w:rPr>
                <w:rFonts w:cstheme="minorHAnsi"/>
                <w:color w:val="0070C0"/>
                <w:szCs w:val="21"/>
              </w:rPr>
              <w:t>Day 21 +</w:t>
            </w:r>
            <w:r w:rsidR="00B357C6" w:rsidRPr="00D13BF5">
              <w:rPr>
                <w:rFonts w:cstheme="minorHAnsi"/>
                <w:color w:val="0070C0"/>
                <w:szCs w:val="21"/>
              </w:rPr>
              <w:t>/</w:t>
            </w:r>
            <w:r w:rsidRPr="00D13BF5">
              <w:rPr>
                <w:rFonts w:cstheme="minorHAnsi"/>
                <w:color w:val="0070C0"/>
                <w:szCs w:val="21"/>
              </w:rPr>
              <w:t>-1 day</w:t>
            </w:r>
          </w:p>
        </w:tc>
        <w:tc>
          <w:tcPr>
            <w:tcW w:w="745" w:type="dxa"/>
            <w:tcBorders>
              <w:bottom w:val="double" w:sz="4" w:space="0" w:color="auto"/>
            </w:tcBorders>
            <w:textDirection w:val="btLr"/>
            <w:vAlign w:val="center"/>
          </w:tcPr>
          <w:p w14:paraId="7A887046" w14:textId="77777777" w:rsidR="00B4344D" w:rsidRPr="00D13BF5" w:rsidRDefault="00B4344D" w:rsidP="00B4344D">
            <w:pPr>
              <w:spacing w:line="160" w:lineRule="exact"/>
              <w:ind w:left="160" w:right="113" w:hanging="160"/>
              <w:jc w:val="center"/>
              <w:rPr>
                <w:rFonts w:cstheme="minorHAnsi"/>
                <w:color w:val="0070C0"/>
                <w:szCs w:val="21"/>
              </w:rPr>
            </w:pPr>
            <w:r w:rsidRPr="00D13BF5">
              <w:rPr>
                <w:rFonts w:cstheme="minorHAnsi"/>
                <w:color w:val="0070C0"/>
                <w:szCs w:val="21"/>
              </w:rPr>
              <w:t>Visit 5</w:t>
            </w:r>
          </w:p>
          <w:p w14:paraId="5F482E88" w14:textId="4F8C8077" w:rsidR="00B4344D" w:rsidRPr="00D13BF5" w:rsidRDefault="00B4344D" w:rsidP="00B4344D">
            <w:pPr>
              <w:spacing w:line="160" w:lineRule="exact"/>
              <w:ind w:left="160" w:right="113" w:hanging="160"/>
              <w:jc w:val="center"/>
              <w:rPr>
                <w:rFonts w:cstheme="minorHAnsi"/>
                <w:color w:val="0070C0"/>
                <w:szCs w:val="21"/>
              </w:rPr>
            </w:pPr>
            <w:r w:rsidRPr="00D13BF5">
              <w:rPr>
                <w:rFonts w:cstheme="minorHAnsi"/>
                <w:color w:val="0070C0"/>
                <w:szCs w:val="21"/>
              </w:rPr>
              <w:t>Day 28 +</w:t>
            </w:r>
            <w:r w:rsidR="00B357C6" w:rsidRPr="00D13BF5">
              <w:rPr>
                <w:rFonts w:cstheme="minorHAnsi"/>
                <w:color w:val="0070C0"/>
                <w:szCs w:val="21"/>
              </w:rPr>
              <w:t>/</w:t>
            </w:r>
            <w:r w:rsidRPr="00D13BF5">
              <w:rPr>
                <w:rFonts w:cstheme="minorHAnsi"/>
                <w:color w:val="0070C0"/>
                <w:szCs w:val="21"/>
              </w:rPr>
              <w:t>-1 day</w:t>
            </w:r>
          </w:p>
        </w:tc>
        <w:tc>
          <w:tcPr>
            <w:tcW w:w="745" w:type="dxa"/>
            <w:tcBorders>
              <w:bottom w:val="double" w:sz="4" w:space="0" w:color="auto"/>
            </w:tcBorders>
            <w:textDirection w:val="btLr"/>
            <w:vAlign w:val="center"/>
          </w:tcPr>
          <w:p w14:paraId="6F2DF00B" w14:textId="77777777" w:rsidR="00B4344D" w:rsidRPr="00D13BF5" w:rsidRDefault="00B4344D" w:rsidP="00B4344D">
            <w:pPr>
              <w:spacing w:line="160" w:lineRule="exact"/>
              <w:ind w:left="160" w:right="113" w:hanging="160"/>
              <w:jc w:val="center"/>
              <w:rPr>
                <w:rFonts w:cstheme="minorHAnsi"/>
                <w:color w:val="0070C0"/>
                <w:szCs w:val="21"/>
              </w:rPr>
            </w:pPr>
            <w:r w:rsidRPr="00D13BF5">
              <w:rPr>
                <w:rFonts w:cstheme="minorHAnsi"/>
                <w:color w:val="0070C0"/>
                <w:szCs w:val="21"/>
              </w:rPr>
              <w:t>Visit 6</w:t>
            </w:r>
          </w:p>
          <w:p w14:paraId="505ED1A1" w14:textId="34754666" w:rsidR="00B4344D" w:rsidRPr="00D13BF5" w:rsidRDefault="00B4344D" w:rsidP="00B4344D">
            <w:pPr>
              <w:spacing w:line="160" w:lineRule="exact"/>
              <w:ind w:left="160" w:right="113" w:hanging="160"/>
              <w:jc w:val="center"/>
              <w:rPr>
                <w:rFonts w:cstheme="minorHAnsi"/>
                <w:color w:val="0070C0"/>
                <w:szCs w:val="21"/>
              </w:rPr>
            </w:pPr>
            <w:r w:rsidRPr="00D13BF5">
              <w:rPr>
                <w:rFonts w:cstheme="minorHAnsi"/>
                <w:color w:val="0070C0"/>
                <w:szCs w:val="21"/>
              </w:rPr>
              <w:t>Day 35 +</w:t>
            </w:r>
            <w:r w:rsidR="00B357C6" w:rsidRPr="00D13BF5">
              <w:rPr>
                <w:rFonts w:cstheme="minorHAnsi"/>
                <w:color w:val="0070C0"/>
                <w:szCs w:val="21"/>
              </w:rPr>
              <w:t>/</w:t>
            </w:r>
            <w:r w:rsidRPr="00D13BF5">
              <w:rPr>
                <w:rFonts w:cstheme="minorHAnsi"/>
                <w:color w:val="0070C0"/>
                <w:szCs w:val="21"/>
              </w:rPr>
              <w:t>-1 day</w:t>
            </w:r>
          </w:p>
        </w:tc>
        <w:tc>
          <w:tcPr>
            <w:tcW w:w="745" w:type="dxa"/>
            <w:tcBorders>
              <w:bottom w:val="double" w:sz="4" w:space="0" w:color="auto"/>
            </w:tcBorders>
            <w:textDirection w:val="btLr"/>
            <w:vAlign w:val="center"/>
          </w:tcPr>
          <w:p w14:paraId="609CDC3C" w14:textId="77777777" w:rsidR="00B4344D" w:rsidRPr="00D13BF5" w:rsidRDefault="00B4344D" w:rsidP="00B4344D">
            <w:pPr>
              <w:spacing w:line="160" w:lineRule="exact"/>
              <w:ind w:left="160" w:right="113" w:hanging="160"/>
              <w:jc w:val="center"/>
              <w:rPr>
                <w:rFonts w:cstheme="minorHAnsi"/>
                <w:color w:val="0070C0"/>
                <w:szCs w:val="21"/>
              </w:rPr>
            </w:pPr>
            <w:r w:rsidRPr="00D13BF5">
              <w:rPr>
                <w:rFonts w:cstheme="minorHAnsi"/>
                <w:color w:val="0070C0"/>
                <w:szCs w:val="21"/>
              </w:rPr>
              <w:t>Visit 7</w:t>
            </w:r>
          </w:p>
          <w:p w14:paraId="7CB9E653" w14:textId="2057F150" w:rsidR="00B4344D" w:rsidRPr="00D13BF5" w:rsidRDefault="00B4344D" w:rsidP="00B4344D">
            <w:pPr>
              <w:spacing w:line="160" w:lineRule="exact"/>
              <w:ind w:left="160" w:right="113" w:hanging="160"/>
              <w:jc w:val="center"/>
              <w:rPr>
                <w:rFonts w:cstheme="minorHAnsi"/>
                <w:color w:val="0070C0"/>
                <w:szCs w:val="21"/>
              </w:rPr>
            </w:pPr>
            <w:r w:rsidRPr="00D13BF5">
              <w:rPr>
                <w:rFonts w:cstheme="minorHAnsi"/>
                <w:color w:val="0070C0"/>
                <w:szCs w:val="21"/>
              </w:rPr>
              <w:t>Day 42 +</w:t>
            </w:r>
            <w:r w:rsidR="00B357C6" w:rsidRPr="00D13BF5">
              <w:rPr>
                <w:rFonts w:cstheme="minorHAnsi"/>
                <w:color w:val="0070C0"/>
                <w:szCs w:val="21"/>
              </w:rPr>
              <w:t>/</w:t>
            </w:r>
            <w:r w:rsidRPr="00D13BF5">
              <w:rPr>
                <w:rFonts w:cstheme="minorHAnsi"/>
                <w:color w:val="0070C0"/>
                <w:szCs w:val="21"/>
              </w:rPr>
              <w:t>-1 day</w:t>
            </w:r>
          </w:p>
        </w:tc>
        <w:tc>
          <w:tcPr>
            <w:tcW w:w="745" w:type="dxa"/>
            <w:tcBorders>
              <w:bottom w:val="double" w:sz="4" w:space="0" w:color="auto"/>
            </w:tcBorders>
            <w:textDirection w:val="btLr"/>
            <w:vAlign w:val="center"/>
          </w:tcPr>
          <w:p w14:paraId="02C5FA03" w14:textId="77777777" w:rsidR="00B4344D" w:rsidRPr="00D13BF5" w:rsidRDefault="00B4344D" w:rsidP="00B4344D">
            <w:pPr>
              <w:spacing w:line="160" w:lineRule="exact"/>
              <w:ind w:left="160" w:right="113" w:hanging="160"/>
              <w:jc w:val="center"/>
              <w:rPr>
                <w:rFonts w:cstheme="minorHAnsi"/>
                <w:color w:val="0070C0"/>
                <w:szCs w:val="21"/>
              </w:rPr>
            </w:pPr>
            <w:r w:rsidRPr="00D13BF5">
              <w:rPr>
                <w:rFonts w:cstheme="minorHAnsi"/>
                <w:color w:val="0070C0"/>
                <w:szCs w:val="21"/>
              </w:rPr>
              <w:t>Visit 8</w:t>
            </w:r>
          </w:p>
          <w:p w14:paraId="0015024F" w14:textId="4237BA82" w:rsidR="00B4344D" w:rsidRPr="00D13BF5" w:rsidRDefault="00B4344D" w:rsidP="00B4344D">
            <w:pPr>
              <w:spacing w:line="160" w:lineRule="exact"/>
              <w:ind w:left="160" w:right="113" w:hanging="160"/>
              <w:jc w:val="center"/>
              <w:rPr>
                <w:rFonts w:cstheme="minorHAnsi"/>
                <w:color w:val="0070C0"/>
                <w:szCs w:val="21"/>
              </w:rPr>
            </w:pPr>
            <w:r w:rsidRPr="00D13BF5">
              <w:rPr>
                <w:rFonts w:cstheme="minorHAnsi"/>
                <w:color w:val="0070C0"/>
                <w:szCs w:val="21"/>
              </w:rPr>
              <w:t>Day 49 +</w:t>
            </w:r>
            <w:r w:rsidR="00B357C6" w:rsidRPr="00D13BF5">
              <w:rPr>
                <w:rFonts w:cstheme="minorHAnsi"/>
                <w:color w:val="0070C0"/>
                <w:szCs w:val="21"/>
              </w:rPr>
              <w:t>/</w:t>
            </w:r>
            <w:r w:rsidRPr="00D13BF5">
              <w:rPr>
                <w:rFonts w:cstheme="minorHAnsi"/>
                <w:color w:val="0070C0"/>
                <w:szCs w:val="21"/>
              </w:rPr>
              <w:t>-1 day</w:t>
            </w:r>
          </w:p>
        </w:tc>
        <w:tc>
          <w:tcPr>
            <w:tcW w:w="745" w:type="dxa"/>
            <w:tcBorders>
              <w:bottom w:val="double" w:sz="4" w:space="0" w:color="auto"/>
            </w:tcBorders>
            <w:textDirection w:val="btLr"/>
            <w:vAlign w:val="center"/>
          </w:tcPr>
          <w:p w14:paraId="4106538A" w14:textId="77777777" w:rsidR="00B4344D" w:rsidRPr="00D13BF5" w:rsidRDefault="00B4344D" w:rsidP="00B4344D">
            <w:pPr>
              <w:spacing w:line="160" w:lineRule="exact"/>
              <w:ind w:left="160" w:right="113" w:hanging="160"/>
              <w:jc w:val="center"/>
              <w:rPr>
                <w:rFonts w:cstheme="minorHAnsi"/>
                <w:color w:val="0070C0"/>
                <w:szCs w:val="21"/>
              </w:rPr>
            </w:pPr>
            <w:r w:rsidRPr="00D13BF5">
              <w:rPr>
                <w:rFonts w:cstheme="minorHAnsi"/>
                <w:color w:val="0070C0"/>
                <w:szCs w:val="21"/>
              </w:rPr>
              <w:t>Visit 9</w:t>
            </w:r>
          </w:p>
          <w:p w14:paraId="2ABFA082" w14:textId="27CD67E3" w:rsidR="00B4344D" w:rsidRPr="00D13BF5" w:rsidRDefault="00B4344D" w:rsidP="00B4344D">
            <w:pPr>
              <w:spacing w:line="160" w:lineRule="exact"/>
              <w:ind w:left="160" w:right="113" w:hanging="160"/>
              <w:jc w:val="center"/>
              <w:rPr>
                <w:rFonts w:cstheme="minorHAnsi"/>
                <w:color w:val="0070C0"/>
                <w:szCs w:val="21"/>
              </w:rPr>
            </w:pPr>
            <w:r w:rsidRPr="00D13BF5">
              <w:rPr>
                <w:rFonts w:cstheme="minorHAnsi"/>
                <w:color w:val="0070C0"/>
                <w:szCs w:val="21"/>
              </w:rPr>
              <w:t>Day 56 +</w:t>
            </w:r>
            <w:r w:rsidR="00B357C6" w:rsidRPr="00D13BF5">
              <w:rPr>
                <w:rFonts w:cstheme="minorHAnsi"/>
                <w:color w:val="0070C0"/>
                <w:szCs w:val="21"/>
              </w:rPr>
              <w:t>/</w:t>
            </w:r>
            <w:r w:rsidRPr="00D13BF5">
              <w:rPr>
                <w:rFonts w:cstheme="minorHAnsi"/>
                <w:color w:val="0070C0"/>
                <w:szCs w:val="21"/>
              </w:rPr>
              <w:t>-1 day</w:t>
            </w:r>
          </w:p>
        </w:tc>
        <w:tc>
          <w:tcPr>
            <w:tcW w:w="745" w:type="dxa"/>
            <w:tcBorders>
              <w:bottom w:val="double" w:sz="4" w:space="0" w:color="auto"/>
            </w:tcBorders>
            <w:textDirection w:val="btLr"/>
            <w:vAlign w:val="center"/>
          </w:tcPr>
          <w:p w14:paraId="147D59CB" w14:textId="77777777" w:rsidR="00B4344D" w:rsidRPr="00D13BF5" w:rsidRDefault="00B4344D" w:rsidP="00B4344D">
            <w:pPr>
              <w:spacing w:line="160" w:lineRule="exact"/>
              <w:ind w:left="160" w:right="113" w:hanging="160"/>
              <w:jc w:val="center"/>
              <w:rPr>
                <w:rFonts w:cstheme="minorHAnsi"/>
                <w:color w:val="0070C0"/>
                <w:szCs w:val="21"/>
              </w:rPr>
            </w:pPr>
            <w:r w:rsidRPr="00D13BF5">
              <w:rPr>
                <w:rFonts w:cstheme="minorHAnsi"/>
                <w:color w:val="0070C0"/>
                <w:szCs w:val="21"/>
              </w:rPr>
              <w:t>Visit 10</w:t>
            </w:r>
          </w:p>
          <w:p w14:paraId="27EA8DED" w14:textId="2D169603" w:rsidR="00B4344D" w:rsidRPr="00D13BF5" w:rsidRDefault="00B4344D" w:rsidP="00B4344D">
            <w:pPr>
              <w:spacing w:line="160" w:lineRule="exact"/>
              <w:ind w:left="160" w:right="113" w:hanging="160"/>
              <w:jc w:val="center"/>
              <w:rPr>
                <w:rFonts w:cstheme="minorHAnsi"/>
                <w:color w:val="0070C0"/>
                <w:szCs w:val="21"/>
              </w:rPr>
            </w:pPr>
            <w:r w:rsidRPr="00D13BF5">
              <w:rPr>
                <w:rFonts w:cstheme="minorHAnsi"/>
                <w:color w:val="0070C0"/>
                <w:szCs w:val="21"/>
              </w:rPr>
              <w:t>Day 63 +</w:t>
            </w:r>
            <w:r w:rsidR="00B357C6" w:rsidRPr="00D13BF5">
              <w:rPr>
                <w:rFonts w:cstheme="minorHAnsi"/>
                <w:color w:val="0070C0"/>
                <w:szCs w:val="21"/>
              </w:rPr>
              <w:t>/</w:t>
            </w:r>
            <w:r w:rsidRPr="00D13BF5">
              <w:rPr>
                <w:rFonts w:cstheme="minorHAnsi"/>
                <w:color w:val="0070C0"/>
                <w:szCs w:val="21"/>
              </w:rPr>
              <w:t>-1 day</w:t>
            </w:r>
          </w:p>
        </w:tc>
        <w:tc>
          <w:tcPr>
            <w:tcW w:w="745" w:type="dxa"/>
            <w:tcBorders>
              <w:bottom w:val="double" w:sz="4" w:space="0" w:color="auto"/>
            </w:tcBorders>
            <w:textDirection w:val="btLr"/>
            <w:vAlign w:val="center"/>
          </w:tcPr>
          <w:p w14:paraId="6C537405" w14:textId="77777777" w:rsidR="00B4344D" w:rsidRPr="00D13BF5" w:rsidRDefault="00B4344D" w:rsidP="00B4344D">
            <w:pPr>
              <w:spacing w:line="160" w:lineRule="exact"/>
              <w:ind w:left="160" w:right="113" w:hanging="160"/>
              <w:jc w:val="center"/>
              <w:rPr>
                <w:rFonts w:cstheme="minorHAnsi"/>
                <w:color w:val="0070C0"/>
                <w:szCs w:val="21"/>
              </w:rPr>
            </w:pPr>
            <w:r w:rsidRPr="00D13BF5">
              <w:rPr>
                <w:rFonts w:cstheme="minorHAnsi"/>
                <w:color w:val="0070C0"/>
                <w:szCs w:val="21"/>
              </w:rPr>
              <w:t>Visit 11</w:t>
            </w:r>
          </w:p>
          <w:p w14:paraId="5896C320" w14:textId="629C429A" w:rsidR="00B4344D" w:rsidRPr="00D13BF5" w:rsidRDefault="00B4344D" w:rsidP="00B4344D">
            <w:pPr>
              <w:spacing w:line="160" w:lineRule="exact"/>
              <w:ind w:left="160" w:right="113" w:hanging="160"/>
              <w:jc w:val="center"/>
              <w:rPr>
                <w:rFonts w:cstheme="minorHAnsi"/>
                <w:color w:val="0070C0"/>
                <w:szCs w:val="21"/>
              </w:rPr>
            </w:pPr>
            <w:r w:rsidRPr="00D13BF5">
              <w:rPr>
                <w:rFonts w:cstheme="minorHAnsi"/>
                <w:color w:val="0070C0"/>
                <w:szCs w:val="21"/>
              </w:rPr>
              <w:t>Day 70 +</w:t>
            </w:r>
            <w:r w:rsidR="00B357C6" w:rsidRPr="00D13BF5">
              <w:rPr>
                <w:rFonts w:cstheme="minorHAnsi"/>
                <w:color w:val="0070C0"/>
                <w:szCs w:val="21"/>
              </w:rPr>
              <w:t>/</w:t>
            </w:r>
            <w:r w:rsidRPr="00D13BF5">
              <w:rPr>
                <w:rFonts w:cstheme="minorHAnsi"/>
                <w:color w:val="0070C0"/>
                <w:szCs w:val="21"/>
              </w:rPr>
              <w:t>- 1 day</w:t>
            </w:r>
          </w:p>
        </w:tc>
        <w:tc>
          <w:tcPr>
            <w:tcW w:w="745" w:type="dxa"/>
            <w:tcBorders>
              <w:bottom w:val="double" w:sz="4" w:space="0" w:color="auto"/>
            </w:tcBorders>
            <w:textDirection w:val="btLr"/>
            <w:vAlign w:val="center"/>
          </w:tcPr>
          <w:p w14:paraId="2AC87E44" w14:textId="77777777" w:rsidR="00B4344D" w:rsidRPr="00D13BF5" w:rsidRDefault="00B4344D" w:rsidP="00B4344D">
            <w:pPr>
              <w:spacing w:line="160" w:lineRule="exact"/>
              <w:ind w:left="160" w:right="113" w:hanging="160"/>
              <w:jc w:val="center"/>
              <w:rPr>
                <w:rFonts w:cstheme="minorHAnsi"/>
                <w:color w:val="0070C0"/>
                <w:szCs w:val="21"/>
              </w:rPr>
            </w:pPr>
            <w:r w:rsidRPr="00D13BF5">
              <w:rPr>
                <w:rFonts w:cstheme="minorHAnsi"/>
                <w:color w:val="0070C0"/>
                <w:szCs w:val="21"/>
              </w:rPr>
              <w:t>Visit 12</w:t>
            </w:r>
          </w:p>
          <w:p w14:paraId="68A0AFCC" w14:textId="556DC911" w:rsidR="00B4344D" w:rsidRPr="00D13BF5" w:rsidRDefault="00B4344D" w:rsidP="00B4344D">
            <w:pPr>
              <w:spacing w:line="160" w:lineRule="exact"/>
              <w:ind w:left="160" w:right="113" w:hanging="160"/>
              <w:jc w:val="center"/>
              <w:rPr>
                <w:rFonts w:cstheme="minorHAnsi"/>
                <w:color w:val="0070C0"/>
                <w:szCs w:val="21"/>
              </w:rPr>
            </w:pPr>
            <w:r w:rsidRPr="00D13BF5">
              <w:rPr>
                <w:rFonts w:cstheme="minorHAnsi"/>
                <w:color w:val="0070C0"/>
                <w:szCs w:val="21"/>
              </w:rPr>
              <w:t>Day 77 +</w:t>
            </w:r>
            <w:r w:rsidR="00B357C6" w:rsidRPr="00D13BF5">
              <w:rPr>
                <w:rFonts w:cstheme="minorHAnsi"/>
                <w:color w:val="0070C0"/>
                <w:szCs w:val="21"/>
              </w:rPr>
              <w:t>/</w:t>
            </w:r>
            <w:r w:rsidRPr="00D13BF5">
              <w:rPr>
                <w:rFonts w:cstheme="minorHAnsi"/>
                <w:color w:val="0070C0"/>
                <w:szCs w:val="21"/>
              </w:rPr>
              <w:t>-1day</w:t>
            </w:r>
          </w:p>
        </w:tc>
        <w:tc>
          <w:tcPr>
            <w:tcW w:w="745" w:type="dxa"/>
            <w:tcBorders>
              <w:bottom w:val="double" w:sz="4" w:space="0" w:color="auto"/>
            </w:tcBorders>
            <w:textDirection w:val="btLr"/>
            <w:vAlign w:val="center"/>
          </w:tcPr>
          <w:p w14:paraId="77850EAE" w14:textId="535DE7B9" w:rsidR="00B4344D" w:rsidRPr="00D13BF5" w:rsidRDefault="00B4344D" w:rsidP="00B4344D">
            <w:pPr>
              <w:spacing w:line="160" w:lineRule="exact"/>
              <w:ind w:left="160" w:right="113" w:hanging="160"/>
              <w:jc w:val="center"/>
              <w:rPr>
                <w:rFonts w:cstheme="minorHAnsi"/>
                <w:color w:val="0070C0"/>
                <w:szCs w:val="21"/>
              </w:rPr>
            </w:pPr>
            <w:r w:rsidRPr="00D13BF5">
              <w:rPr>
                <w:rFonts w:cstheme="minorHAnsi" w:hint="eastAsia"/>
                <w:color w:val="0070C0"/>
                <w:szCs w:val="21"/>
              </w:rPr>
              <w:t>最終</w:t>
            </w:r>
            <w:r w:rsidRPr="00D13BF5">
              <w:rPr>
                <w:rFonts w:cstheme="minorHAnsi"/>
                <w:color w:val="0070C0"/>
                <w:szCs w:val="21"/>
              </w:rPr>
              <w:t>Visit 13</w:t>
            </w:r>
            <w:r w:rsidRPr="00D13BF5">
              <w:rPr>
                <w:rFonts w:cstheme="minorHAnsi"/>
                <w:color w:val="0070C0"/>
                <w:szCs w:val="21"/>
              </w:rPr>
              <w:br/>
              <w:t>Day 84 +</w:t>
            </w:r>
            <w:r w:rsidR="00B357C6" w:rsidRPr="00D13BF5">
              <w:rPr>
                <w:rFonts w:cstheme="minorHAnsi"/>
                <w:color w:val="0070C0"/>
                <w:szCs w:val="21"/>
              </w:rPr>
              <w:t>/</w:t>
            </w:r>
            <w:r w:rsidRPr="00D13BF5">
              <w:rPr>
                <w:rFonts w:cstheme="minorHAnsi"/>
                <w:color w:val="0070C0"/>
                <w:szCs w:val="21"/>
              </w:rPr>
              <w:t>-1 day</w:t>
            </w:r>
          </w:p>
        </w:tc>
        <w:tc>
          <w:tcPr>
            <w:tcW w:w="745" w:type="dxa"/>
            <w:tcBorders>
              <w:bottom w:val="double" w:sz="4" w:space="0" w:color="auto"/>
            </w:tcBorders>
            <w:textDirection w:val="btLr"/>
            <w:vAlign w:val="center"/>
          </w:tcPr>
          <w:p w14:paraId="469126CA" w14:textId="2244C89E" w:rsidR="00B4344D" w:rsidRPr="00D13BF5" w:rsidRDefault="00B4344D" w:rsidP="00B4344D">
            <w:pPr>
              <w:spacing w:line="160" w:lineRule="exact"/>
              <w:ind w:left="160" w:right="113" w:hanging="160"/>
              <w:jc w:val="center"/>
              <w:rPr>
                <w:rFonts w:cstheme="minorHAnsi"/>
                <w:color w:val="0070C0"/>
                <w:szCs w:val="21"/>
              </w:rPr>
            </w:pPr>
            <w:r w:rsidRPr="00D13BF5">
              <w:rPr>
                <w:rFonts w:cstheme="minorHAnsi" w:hint="eastAsia"/>
                <w:color w:val="0070C0"/>
                <w:szCs w:val="21"/>
              </w:rPr>
              <w:t>中止時</w:t>
            </w:r>
            <w:r w:rsidR="00B357C6" w:rsidRPr="00D13BF5">
              <w:rPr>
                <w:rFonts w:cstheme="minorHAnsi" w:hint="eastAsia"/>
                <w:color w:val="0070C0"/>
                <w:szCs w:val="21"/>
              </w:rPr>
              <w:t>/</w:t>
            </w:r>
            <w:r w:rsidRPr="00D13BF5">
              <w:rPr>
                <w:rFonts w:cstheme="minorHAnsi" w:hint="eastAsia"/>
                <w:color w:val="0070C0"/>
                <w:szCs w:val="21"/>
              </w:rPr>
              <w:t>同意撤回時</w:t>
            </w:r>
          </w:p>
        </w:tc>
        <w:tc>
          <w:tcPr>
            <w:tcW w:w="745" w:type="dxa"/>
            <w:tcBorders>
              <w:bottom w:val="double" w:sz="4" w:space="0" w:color="auto"/>
            </w:tcBorders>
            <w:textDirection w:val="btLr"/>
            <w:vAlign w:val="center"/>
          </w:tcPr>
          <w:p w14:paraId="4989FDB5" w14:textId="77777777" w:rsidR="00B4344D" w:rsidRPr="00D13BF5" w:rsidRDefault="00B4344D" w:rsidP="00B4344D">
            <w:pPr>
              <w:spacing w:line="160" w:lineRule="exact"/>
              <w:ind w:left="160" w:right="113" w:hanging="160"/>
              <w:jc w:val="center"/>
              <w:rPr>
                <w:rFonts w:cstheme="minorHAnsi"/>
                <w:color w:val="0070C0"/>
                <w:szCs w:val="21"/>
              </w:rPr>
            </w:pPr>
            <w:r w:rsidRPr="00D13BF5">
              <w:rPr>
                <w:rFonts w:cstheme="minorHAnsi" w:hint="eastAsia"/>
                <w:color w:val="0070C0"/>
                <w:szCs w:val="21"/>
              </w:rPr>
              <w:t>中止後28日(±7日)</w:t>
            </w:r>
          </w:p>
        </w:tc>
        <w:tc>
          <w:tcPr>
            <w:tcW w:w="745" w:type="dxa"/>
            <w:tcBorders>
              <w:bottom w:val="double" w:sz="4" w:space="0" w:color="auto"/>
            </w:tcBorders>
            <w:textDirection w:val="btLr"/>
            <w:vAlign w:val="center"/>
          </w:tcPr>
          <w:p w14:paraId="4DD6D8ED" w14:textId="77777777" w:rsidR="00B4344D" w:rsidRPr="00D13BF5" w:rsidRDefault="00B4344D" w:rsidP="00B4344D">
            <w:pPr>
              <w:spacing w:line="160" w:lineRule="exact"/>
              <w:ind w:left="160" w:right="113" w:hanging="160"/>
              <w:jc w:val="center"/>
              <w:rPr>
                <w:rFonts w:cstheme="minorHAnsi"/>
                <w:color w:val="0070C0"/>
                <w:szCs w:val="21"/>
              </w:rPr>
            </w:pPr>
            <w:r w:rsidRPr="00D13BF5">
              <w:rPr>
                <w:rFonts w:cstheme="minorHAnsi" w:hint="eastAsia"/>
                <w:color w:val="0070C0"/>
                <w:szCs w:val="21"/>
              </w:rPr>
              <w:t>中止後5</w:t>
            </w:r>
            <w:r w:rsidRPr="00D13BF5">
              <w:rPr>
                <w:rFonts w:cstheme="minorHAnsi"/>
                <w:color w:val="0070C0"/>
                <w:szCs w:val="21"/>
              </w:rPr>
              <w:t>6</w:t>
            </w:r>
            <w:r w:rsidRPr="00D13BF5">
              <w:rPr>
                <w:rFonts w:cstheme="minorHAnsi" w:hint="eastAsia"/>
                <w:color w:val="0070C0"/>
                <w:szCs w:val="21"/>
              </w:rPr>
              <w:t>日(±7日)</w:t>
            </w:r>
          </w:p>
        </w:tc>
      </w:tr>
      <w:tr w:rsidR="00B4344D" w:rsidRPr="00D13BF5" w14:paraId="2121857F" w14:textId="77777777" w:rsidTr="00597C56">
        <w:trPr>
          <w:trHeight w:val="441"/>
        </w:trPr>
        <w:tc>
          <w:tcPr>
            <w:tcW w:w="2681" w:type="dxa"/>
            <w:tcBorders>
              <w:top w:val="double" w:sz="4" w:space="0" w:color="auto"/>
            </w:tcBorders>
          </w:tcPr>
          <w:p w14:paraId="0EC35253" w14:textId="77777777" w:rsidR="00B4344D" w:rsidRPr="00D13BF5" w:rsidRDefault="00B4344D" w:rsidP="00B4344D">
            <w:pPr>
              <w:ind w:left="158" w:hanging="158"/>
              <w:rPr>
                <w:rFonts w:cstheme="minorHAnsi"/>
                <w:color w:val="0070C0"/>
                <w:spacing w:val="-2"/>
                <w:szCs w:val="21"/>
              </w:rPr>
            </w:pPr>
            <w:r w:rsidRPr="00D13BF5">
              <w:rPr>
                <w:rFonts w:cstheme="minorHAnsi" w:hint="eastAsia"/>
                <w:color w:val="0070C0"/>
                <w:spacing w:val="-2"/>
                <w:szCs w:val="21"/>
              </w:rPr>
              <w:t>同意取得</w:t>
            </w:r>
          </w:p>
        </w:tc>
        <w:tc>
          <w:tcPr>
            <w:tcW w:w="745" w:type="dxa"/>
            <w:tcBorders>
              <w:top w:val="double" w:sz="4" w:space="0" w:color="auto"/>
            </w:tcBorders>
            <w:vAlign w:val="center"/>
          </w:tcPr>
          <w:p w14:paraId="7639FE69"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745" w:type="dxa"/>
            <w:tcBorders>
              <w:top w:val="double" w:sz="4" w:space="0" w:color="auto"/>
            </w:tcBorders>
            <w:vAlign w:val="center"/>
          </w:tcPr>
          <w:p w14:paraId="29E1EE31" w14:textId="77777777" w:rsidR="00B4344D" w:rsidRPr="00D13BF5" w:rsidRDefault="00B4344D" w:rsidP="00B4344D">
            <w:pPr>
              <w:ind w:left="160" w:hanging="160"/>
              <w:jc w:val="center"/>
              <w:rPr>
                <w:rFonts w:cstheme="minorHAnsi"/>
                <w:color w:val="0070C0"/>
                <w:szCs w:val="21"/>
              </w:rPr>
            </w:pPr>
          </w:p>
        </w:tc>
        <w:tc>
          <w:tcPr>
            <w:tcW w:w="745" w:type="dxa"/>
            <w:tcBorders>
              <w:top w:val="double" w:sz="4" w:space="0" w:color="auto"/>
            </w:tcBorders>
            <w:vAlign w:val="center"/>
          </w:tcPr>
          <w:p w14:paraId="5B7BA4F1" w14:textId="77777777" w:rsidR="00B4344D" w:rsidRPr="00D13BF5" w:rsidRDefault="00B4344D" w:rsidP="00B4344D">
            <w:pPr>
              <w:ind w:left="160" w:hanging="160"/>
              <w:jc w:val="center"/>
              <w:rPr>
                <w:rFonts w:cstheme="minorHAnsi"/>
                <w:color w:val="0070C0"/>
                <w:szCs w:val="21"/>
              </w:rPr>
            </w:pPr>
          </w:p>
        </w:tc>
        <w:tc>
          <w:tcPr>
            <w:tcW w:w="745" w:type="dxa"/>
            <w:tcBorders>
              <w:top w:val="double" w:sz="4" w:space="0" w:color="auto"/>
            </w:tcBorders>
            <w:vAlign w:val="center"/>
          </w:tcPr>
          <w:p w14:paraId="317394E8" w14:textId="77777777" w:rsidR="00B4344D" w:rsidRPr="00D13BF5" w:rsidRDefault="00B4344D" w:rsidP="00B4344D">
            <w:pPr>
              <w:ind w:left="160" w:hanging="160"/>
              <w:jc w:val="center"/>
              <w:rPr>
                <w:rFonts w:cstheme="minorHAnsi"/>
                <w:color w:val="0070C0"/>
                <w:szCs w:val="21"/>
              </w:rPr>
            </w:pPr>
          </w:p>
        </w:tc>
        <w:tc>
          <w:tcPr>
            <w:tcW w:w="745" w:type="dxa"/>
            <w:tcBorders>
              <w:top w:val="double" w:sz="4" w:space="0" w:color="auto"/>
            </w:tcBorders>
            <w:vAlign w:val="center"/>
          </w:tcPr>
          <w:p w14:paraId="3A245C94" w14:textId="77777777" w:rsidR="00B4344D" w:rsidRPr="00D13BF5" w:rsidRDefault="00B4344D" w:rsidP="00B4344D">
            <w:pPr>
              <w:ind w:left="160" w:hanging="160"/>
              <w:jc w:val="center"/>
              <w:rPr>
                <w:rFonts w:cstheme="minorHAnsi"/>
                <w:color w:val="0070C0"/>
                <w:szCs w:val="21"/>
              </w:rPr>
            </w:pPr>
          </w:p>
        </w:tc>
        <w:tc>
          <w:tcPr>
            <w:tcW w:w="745" w:type="dxa"/>
            <w:tcBorders>
              <w:top w:val="double" w:sz="4" w:space="0" w:color="auto"/>
            </w:tcBorders>
            <w:vAlign w:val="center"/>
          </w:tcPr>
          <w:p w14:paraId="20005A82" w14:textId="77777777" w:rsidR="00B4344D" w:rsidRPr="00D13BF5" w:rsidRDefault="00B4344D" w:rsidP="00B4344D">
            <w:pPr>
              <w:ind w:left="160" w:hanging="160"/>
              <w:jc w:val="center"/>
              <w:rPr>
                <w:rFonts w:cstheme="minorHAnsi"/>
                <w:color w:val="0070C0"/>
                <w:szCs w:val="21"/>
              </w:rPr>
            </w:pPr>
          </w:p>
        </w:tc>
        <w:tc>
          <w:tcPr>
            <w:tcW w:w="745" w:type="dxa"/>
            <w:tcBorders>
              <w:top w:val="double" w:sz="4" w:space="0" w:color="auto"/>
            </w:tcBorders>
            <w:vAlign w:val="center"/>
          </w:tcPr>
          <w:p w14:paraId="489CDE4E" w14:textId="77777777" w:rsidR="00B4344D" w:rsidRPr="00D13BF5" w:rsidRDefault="00B4344D" w:rsidP="00B4344D">
            <w:pPr>
              <w:ind w:left="160" w:hanging="160"/>
              <w:jc w:val="center"/>
              <w:rPr>
                <w:rFonts w:cstheme="minorHAnsi"/>
                <w:color w:val="0070C0"/>
                <w:szCs w:val="21"/>
              </w:rPr>
            </w:pPr>
          </w:p>
        </w:tc>
        <w:tc>
          <w:tcPr>
            <w:tcW w:w="745" w:type="dxa"/>
            <w:tcBorders>
              <w:top w:val="double" w:sz="4" w:space="0" w:color="auto"/>
            </w:tcBorders>
            <w:vAlign w:val="center"/>
          </w:tcPr>
          <w:p w14:paraId="45092F33" w14:textId="77777777" w:rsidR="00B4344D" w:rsidRPr="00D13BF5" w:rsidRDefault="00B4344D" w:rsidP="00B4344D">
            <w:pPr>
              <w:ind w:left="160" w:hanging="160"/>
              <w:jc w:val="center"/>
              <w:rPr>
                <w:rFonts w:cstheme="minorHAnsi"/>
                <w:color w:val="0070C0"/>
                <w:szCs w:val="21"/>
              </w:rPr>
            </w:pPr>
          </w:p>
        </w:tc>
        <w:tc>
          <w:tcPr>
            <w:tcW w:w="745" w:type="dxa"/>
            <w:tcBorders>
              <w:top w:val="double" w:sz="4" w:space="0" w:color="auto"/>
            </w:tcBorders>
            <w:vAlign w:val="center"/>
          </w:tcPr>
          <w:p w14:paraId="0C64A1B4" w14:textId="77777777" w:rsidR="00B4344D" w:rsidRPr="00D13BF5" w:rsidRDefault="00B4344D" w:rsidP="00B4344D">
            <w:pPr>
              <w:ind w:left="160" w:hanging="160"/>
              <w:jc w:val="center"/>
              <w:rPr>
                <w:rFonts w:cstheme="minorHAnsi"/>
                <w:color w:val="0070C0"/>
                <w:szCs w:val="21"/>
              </w:rPr>
            </w:pPr>
          </w:p>
        </w:tc>
        <w:tc>
          <w:tcPr>
            <w:tcW w:w="745" w:type="dxa"/>
            <w:tcBorders>
              <w:top w:val="double" w:sz="4" w:space="0" w:color="auto"/>
            </w:tcBorders>
            <w:vAlign w:val="center"/>
          </w:tcPr>
          <w:p w14:paraId="0B9C38A1" w14:textId="77777777" w:rsidR="00B4344D" w:rsidRPr="00D13BF5" w:rsidRDefault="00B4344D" w:rsidP="00B4344D">
            <w:pPr>
              <w:ind w:left="160" w:hanging="160"/>
              <w:jc w:val="center"/>
              <w:rPr>
                <w:rFonts w:cstheme="minorHAnsi"/>
                <w:color w:val="0070C0"/>
                <w:szCs w:val="21"/>
              </w:rPr>
            </w:pPr>
          </w:p>
        </w:tc>
        <w:tc>
          <w:tcPr>
            <w:tcW w:w="745" w:type="dxa"/>
            <w:tcBorders>
              <w:top w:val="double" w:sz="4" w:space="0" w:color="auto"/>
            </w:tcBorders>
            <w:vAlign w:val="center"/>
          </w:tcPr>
          <w:p w14:paraId="033541D9" w14:textId="77777777" w:rsidR="00B4344D" w:rsidRPr="00D13BF5" w:rsidRDefault="00B4344D" w:rsidP="00B4344D">
            <w:pPr>
              <w:ind w:left="160" w:hanging="160"/>
              <w:jc w:val="center"/>
              <w:rPr>
                <w:rFonts w:cstheme="minorHAnsi"/>
                <w:color w:val="0070C0"/>
                <w:szCs w:val="21"/>
              </w:rPr>
            </w:pPr>
          </w:p>
        </w:tc>
        <w:tc>
          <w:tcPr>
            <w:tcW w:w="745" w:type="dxa"/>
            <w:tcBorders>
              <w:top w:val="double" w:sz="4" w:space="0" w:color="auto"/>
            </w:tcBorders>
            <w:vAlign w:val="center"/>
          </w:tcPr>
          <w:p w14:paraId="2D2BCEA4" w14:textId="77777777" w:rsidR="00B4344D" w:rsidRPr="00D13BF5" w:rsidRDefault="00B4344D" w:rsidP="00B4344D">
            <w:pPr>
              <w:ind w:left="160" w:hanging="160"/>
              <w:jc w:val="center"/>
              <w:rPr>
                <w:rFonts w:cstheme="minorHAnsi"/>
                <w:color w:val="0070C0"/>
                <w:szCs w:val="21"/>
              </w:rPr>
            </w:pPr>
          </w:p>
        </w:tc>
        <w:tc>
          <w:tcPr>
            <w:tcW w:w="745" w:type="dxa"/>
            <w:tcBorders>
              <w:top w:val="double" w:sz="4" w:space="0" w:color="auto"/>
            </w:tcBorders>
            <w:vAlign w:val="center"/>
          </w:tcPr>
          <w:p w14:paraId="04A334E3" w14:textId="77777777" w:rsidR="00B4344D" w:rsidRPr="00D13BF5" w:rsidRDefault="00B4344D" w:rsidP="00B4344D">
            <w:pPr>
              <w:ind w:left="160" w:hanging="160"/>
              <w:jc w:val="center"/>
              <w:rPr>
                <w:rFonts w:cstheme="minorHAnsi"/>
                <w:color w:val="0070C0"/>
                <w:szCs w:val="21"/>
              </w:rPr>
            </w:pPr>
          </w:p>
        </w:tc>
        <w:tc>
          <w:tcPr>
            <w:tcW w:w="745" w:type="dxa"/>
            <w:tcBorders>
              <w:top w:val="double" w:sz="4" w:space="0" w:color="auto"/>
            </w:tcBorders>
            <w:vAlign w:val="center"/>
          </w:tcPr>
          <w:p w14:paraId="0430A1A4" w14:textId="77777777" w:rsidR="00B4344D" w:rsidRPr="00D13BF5" w:rsidRDefault="00B4344D" w:rsidP="00B4344D">
            <w:pPr>
              <w:ind w:left="160" w:hanging="160"/>
              <w:jc w:val="center"/>
              <w:rPr>
                <w:rFonts w:cstheme="minorHAnsi"/>
                <w:color w:val="0070C0"/>
                <w:szCs w:val="21"/>
              </w:rPr>
            </w:pPr>
          </w:p>
        </w:tc>
        <w:tc>
          <w:tcPr>
            <w:tcW w:w="745" w:type="dxa"/>
            <w:tcBorders>
              <w:top w:val="double" w:sz="4" w:space="0" w:color="auto"/>
            </w:tcBorders>
            <w:vAlign w:val="center"/>
          </w:tcPr>
          <w:p w14:paraId="58B5B465" w14:textId="77777777" w:rsidR="00B4344D" w:rsidRPr="00D13BF5" w:rsidRDefault="00B4344D" w:rsidP="00B4344D">
            <w:pPr>
              <w:ind w:left="160" w:hanging="160"/>
              <w:jc w:val="center"/>
              <w:rPr>
                <w:rFonts w:cstheme="minorHAnsi"/>
                <w:color w:val="0070C0"/>
                <w:szCs w:val="21"/>
              </w:rPr>
            </w:pPr>
          </w:p>
        </w:tc>
        <w:tc>
          <w:tcPr>
            <w:tcW w:w="745" w:type="dxa"/>
            <w:tcBorders>
              <w:top w:val="double" w:sz="4" w:space="0" w:color="auto"/>
            </w:tcBorders>
            <w:vAlign w:val="center"/>
          </w:tcPr>
          <w:p w14:paraId="4DD659C9" w14:textId="77777777" w:rsidR="00B4344D" w:rsidRPr="00D13BF5" w:rsidRDefault="00B4344D" w:rsidP="00B4344D">
            <w:pPr>
              <w:ind w:left="160" w:hanging="160"/>
              <w:jc w:val="center"/>
              <w:rPr>
                <w:rFonts w:cstheme="minorHAnsi"/>
                <w:color w:val="0070C0"/>
                <w:szCs w:val="21"/>
              </w:rPr>
            </w:pPr>
          </w:p>
        </w:tc>
        <w:tc>
          <w:tcPr>
            <w:tcW w:w="745" w:type="dxa"/>
            <w:tcBorders>
              <w:top w:val="double" w:sz="4" w:space="0" w:color="auto"/>
            </w:tcBorders>
            <w:vAlign w:val="center"/>
          </w:tcPr>
          <w:p w14:paraId="333F5EB8" w14:textId="77777777" w:rsidR="00B4344D" w:rsidRPr="00D13BF5" w:rsidRDefault="00B4344D" w:rsidP="00B4344D">
            <w:pPr>
              <w:ind w:left="160" w:hanging="160"/>
              <w:jc w:val="center"/>
              <w:rPr>
                <w:rFonts w:cstheme="minorHAnsi"/>
                <w:color w:val="0070C0"/>
                <w:szCs w:val="21"/>
              </w:rPr>
            </w:pPr>
          </w:p>
        </w:tc>
      </w:tr>
      <w:tr w:rsidR="00B4344D" w:rsidRPr="00D13BF5" w14:paraId="18A2A65E" w14:textId="77777777" w:rsidTr="00597C56">
        <w:trPr>
          <w:trHeight w:val="441"/>
        </w:trPr>
        <w:tc>
          <w:tcPr>
            <w:tcW w:w="2681" w:type="dxa"/>
          </w:tcPr>
          <w:p w14:paraId="1E0B2C03" w14:textId="77777777" w:rsidR="00B4344D" w:rsidRPr="00D13BF5" w:rsidRDefault="00B4344D" w:rsidP="00B4344D">
            <w:pPr>
              <w:ind w:left="158" w:hanging="158"/>
              <w:rPr>
                <w:rFonts w:cstheme="minorHAnsi"/>
                <w:color w:val="0070C0"/>
                <w:spacing w:val="-2"/>
                <w:szCs w:val="21"/>
              </w:rPr>
            </w:pPr>
            <w:r w:rsidRPr="00D13BF5">
              <w:rPr>
                <w:rFonts w:cstheme="minorHAnsi" w:hint="eastAsia"/>
                <w:color w:val="0070C0"/>
                <w:spacing w:val="-2"/>
                <w:szCs w:val="21"/>
              </w:rPr>
              <w:t>人口統計的特性</w:t>
            </w:r>
          </w:p>
        </w:tc>
        <w:tc>
          <w:tcPr>
            <w:tcW w:w="745" w:type="dxa"/>
            <w:vAlign w:val="center"/>
          </w:tcPr>
          <w:p w14:paraId="2DA41E85"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745" w:type="dxa"/>
            <w:vAlign w:val="center"/>
          </w:tcPr>
          <w:p w14:paraId="0C33AD56"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358D67A0"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0CCD457C"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39EF7027"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31AE544C"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07E4B012"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6B434873"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0F3F6089"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0D672BE2"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4A0B34D9"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2AF74811"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6B9488D8"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3C52AA0D"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4A5277A2"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58C4638F"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012C3966" w14:textId="77777777" w:rsidR="00B4344D" w:rsidRPr="00D13BF5" w:rsidRDefault="00B4344D" w:rsidP="00B4344D">
            <w:pPr>
              <w:ind w:left="160" w:hanging="160"/>
              <w:jc w:val="center"/>
              <w:rPr>
                <w:rFonts w:cstheme="minorHAnsi"/>
                <w:color w:val="0070C0"/>
                <w:szCs w:val="21"/>
              </w:rPr>
            </w:pPr>
          </w:p>
        </w:tc>
      </w:tr>
      <w:tr w:rsidR="00B4344D" w:rsidRPr="00D13BF5" w14:paraId="553A46A9" w14:textId="77777777" w:rsidTr="00597C56">
        <w:trPr>
          <w:trHeight w:val="441"/>
        </w:trPr>
        <w:tc>
          <w:tcPr>
            <w:tcW w:w="2681" w:type="dxa"/>
          </w:tcPr>
          <w:p w14:paraId="32D5335A" w14:textId="77777777" w:rsidR="00B4344D" w:rsidRPr="00D13BF5" w:rsidRDefault="00B4344D" w:rsidP="00B4344D">
            <w:pPr>
              <w:ind w:left="158" w:hanging="158"/>
              <w:rPr>
                <w:rFonts w:cstheme="minorHAnsi"/>
                <w:color w:val="0070C0"/>
                <w:spacing w:val="-2"/>
                <w:szCs w:val="21"/>
              </w:rPr>
            </w:pPr>
            <w:r w:rsidRPr="00D13BF5">
              <w:rPr>
                <w:rFonts w:cstheme="minorHAnsi" w:hint="eastAsia"/>
                <w:color w:val="0070C0"/>
                <w:spacing w:val="-2"/>
                <w:szCs w:val="21"/>
              </w:rPr>
              <w:t>病歴の確認</w:t>
            </w:r>
          </w:p>
        </w:tc>
        <w:tc>
          <w:tcPr>
            <w:tcW w:w="745" w:type="dxa"/>
            <w:vAlign w:val="center"/>
          </w:tcPr>
          <w:p w14:paraId="381FC273"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745" w:type="dxa"/>
            <w:vAlign w:val="center"/>
          </w:tcPr>
          <w:p w14:paraId="35738132"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2B301B01"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6F88C5E9"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6D1D5F99"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1AE9566A"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04A4CE4B"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418AC60C"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03DC9A0C"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410E701D"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61EFD363"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488D6869"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73EB701D"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2A38FEEC"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67987D46"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600AC297"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17D804BB" w14:textId="77777777" w:rsidR="00B4344D" w:rsidRPr="00D13BF5" w:rsidRDefault="00B4344D" w:rsidP="00B4344D">
            <w:pPr>
              <w:ind w:left="160" w:hanging="160"/>
              <w:jc w:val="center"/>
              <w:rPr>
                <w:rFonts w:cstheme="minorHAnsi"/>
                <w:color w:val="0070C0"/>
                <w:szCs w:val="21"/>
              </w:rPr>
            </w:pPr>
          </w:p>
        </w:tc>
      </w:tr>
      <w:tr w:rsidR="00B4344D" w:rsidRPr="00D13BF5" w14:paraId="6A73A931" w14:textId="77777777" w:rsidTr="00597C56">
        <w:trPr>
          <w:trHeight w:val="441"/>
        </w:trPr>
        <w:tc>
          <w:tcPr>
            <w:tcW w:w="2681" w:type="dxa"/>
          </w:tcPr>
          <w:p w14:paraId="37B59B3C" w14:textId="77777777" w:rsidR="00B4344D" w:rsidRPr="00D13BF5" w:rsidRDefault="00B4344D" w:rsidP="00B4344D">
            <w:pPr>
              <w:ind w:left="158" w:hanging="158"/>
              <w:rPr>
                <w:rFonts w:cstheme="minorHAnsi"/>
                <w:color w:val="0070C0"/>
                <w:spacing w:val="-2"/>
                <w:szCs w:val="21"/>
              </w:rPr>
            </w:pPr>
            <w:r w:rsidRPr="00D13BF5">
              <w:rPr>
                <w:rFonts w:cstheme="minorHAnsi"/>
                <w:color w:val="0070C0"/>
                <w:spacing w:val="-2"/>
                <w:szCs w:val="21"/>
              </w:rPr>
              <w:t>無作為化</w:t>
            </w:r>
          </w:p>
        </w:tc>
        <w:tc>
          <w:tcPr>
            <w:tcW w:w="745" w:type="dxa"/>
            <w:vAlign w:val="center"/>
          </w:tcPr>
          <w:p w14:paraId="4D111E78"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745" w:type="dxa"/>
            <w:vAlign w:val="center"/>
          </w:tcPr>
          <w:p w14:paraId="24CABAFC"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107423C6"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528D2EAE"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0D44BB8E"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20DBF11B"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30BD6D54"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6E180528"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2A8AC0F9"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2819EA99"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0549B6C5"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77F5461B"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178F6FE6"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74C48838"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32AAB8FE"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5A87AA6F"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21A24D13" w14:textId="77777777" w:rsidR="00B4344D" w:rsidRPr="00D13BF5" w:rsidRDefault="00B4344D" w:rsidP="00B4344D">
            <w:pPr>
              <w:ind w:left="160" w:hanging="160"/>
              <w:jc w:val="center"/>
              <w:rPr>
                <w:rFonts w:cstheme="minorHAnsi"/>
                <w:color w:val="0070C0"/>
                <w:szCs w:val="21"/>
              </w:rPr>
            </w:pPr>
          </w:p>
        </w:tc>
      </w:tr>
      <w:tr w:rsidR="00B4344D" w:rsidRPr="00D13BF5" w14:paraId="34F237E4" w14:textId="77777777" w:rsidTr="00597C56">
        <w:trPr>
          <w:trHeight w:val="441"/>
        </w:trPr>
        <w:tc>
          <w:tcPr>
            <w:tcW w:w="2681" w:type="dxa"/>
          </w:tcPr>
          <w:p w14:paraId="722EAE17" w14:textId="4FAB90CC" w:rsidR="00B4344D" w:rsidRPr="00D13BF5" w:rsidRDefault="00D13BF5" w:rsidP="00B4344D">
            <w:pPr>
              <w:ind w:left="158" w:hanging="158"/>
              <w:rPr>
                <w:rFonts w:cstheme="minorHAnsi"/>
                <w:color w:val="0070C0"/>
                <w:spacing w:val="-2"/>
                <w:szCs w:val="21"/>
              </w:rPr>
            </w:pPr>
            <w:r w:rsidRPr="00D13BF5">
              <w:rPr>
                <w:rFonts w:cstheme="minorHAnsi" w:hint="eastAsia"/>
                <w:color w:val="0070C0"/>
                <w:spacing w:val="-2"/>
                <w:szCs w:val="21"/>
              </w:rPr>
              <w:t>研究薬</w:t>
            </w:r>
            <w:r w:rsidR="00B4344D" w:rsidRPr="00D13BF5">
              <w:rPr>
                <w:rFonts w:cstheme="minorHAnsi" w:hint="eastAsia"/>
                <w:color w:val="0070C0"/>
                <w:spacing w:val="-2"/>
                <w:szCs w:val="21"/>
              </w:rPr>
              <w:t>投与</w:t>
            </w:r>
          </w:p>
        </w:tc>
        <w:tc>
          <w:tcPr>
            <w:tcW w:w="745" w:type="dxa"/>
            <w:vAlign w:val="center"/>
          </w:tcPr>
          <w:p w14:paraId="03D99AC6"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4E135F7E"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745" w:type="dxa"/>
            <w:vAlign w:val="center"/>
          </w:tcPr>
          <w:p w14:paraId="58433C23"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266702FA"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58E9F8C0"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745" w:type="dxa"/>
            <w:vAlign w:val="center"/>
          </w:tcPr>
          <w:p w14:paraId="22F8C5FA"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3CCFD4B2"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0C1F9871"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745" w:type="dxa"/>
            <w:vAlign w:val="center"/>
          </w:tcPr>
          <w:p w14:paraId="3327F07B"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1E4178D3"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50C4FDD5"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745" w:type="dxa"/>
            <w:vAlign w:val="center"/>
          </w:tcPr>
          <w:p w14:paraId="304AC3A6"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3F408707"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2988FB93"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0727FCB0"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2415ADF4"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6EBF1E17" w14:textId="77777777" w:rsidR="00B4344D" w:rsidRPr="00D13BF5" w:rsidRDefault="00B4344D" w:rsidP="00B4344D">
            <w:pPr>
              <w:ind w:left="160" w:hanging="160"/>
              <w:jc w:val="center"/>
              <w:rPr>
                <w:rFonts w:cstheme="minorHAnsi"/>
                <w:color w:val="0070C0"/>
                <w:szCs w:val="21"/>
              </w:rPr>
            </w:pPr>
          </w:p>
        </w:tc>
      </w:tr>
      <w:tr w:rsidR="00B4344D" w:rsidRPr="00D13BF5" w14:paraId="265DC04D" w14:textId="77777777" w:rsidTr="00597C56">
        <w:trPr>
          <w:trHeight w:val="441"/>
        </w:trPr>
        <w:tc>
          <w:tcPr>
            <w:tcW w:w="2681" w:type="dxa"/>
          </w:tcPr>
          <w:p w14:paraId="4B56F015" w14:textId="77777777" w:rsidR="00B4344D" w:rsidRPr="00D13BF5" w:rsidRDefault="00B4344D" w:rsidP="00B4344D">
            <w:pPr>
              <w:ind w:left="158" w:hanging="158"/>
              <w:rPr>
                <w:rFonts w:cstheme="minorHAnsi"/>
                <w:color w:val="0070C0"/>
                <w:spacing w:val="-2"/>
                <w:szCs w:val="21"/>
              </w:rPr>
            </w:pPr>
            <w:r w:rsidRPr="00D13BF5">
              <w:rPr>
                <w:rFonts w:cstheme="minorHAnsi" w:hint="eastAsia"/>
                <w:color w:val="0070C0"/>
                <w:spacing w:val="-2"/>
                <w:szCs w:val="21"/>
              </w:rPr>
              <w:t>併用薬確認</w:t>
            </w:r>
          </w:p>
        </w:tc>
        <w:tc>
          <w:tcPr>
            <w:tcW w:w="745" w:type="dxa"/>
            <w:vAlign w:val="center"/>
          </w:tcPr>
          <w:p w14:paraId="61452FB1"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p>
        </w:tc>
        <w:tc>
          <w:tcPr>
            <w:tcW w:w="745" w:type="dxa"/>
            <w:vAlign w:val="center"/>
          </w:tcPr>
          <w:p w14:paraId="36437FE1"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p>
        </w:tc>
        <w:tc>
          <w:tcPr>
            <w:tcW w:w="745" w:type="dxa"/>
            <w:vAlign w:val="center"/>
          </w:tcPr>
          <w:p w14:paraId="568DA7C3"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p>
        </w:tc>
        <w:tc>
          <w:tcPr>
            <w:tcW w:w="745" w:type="dxa"/>
            <w:vAlign w:val="center"/>
          </w:tcPr>
          <w:p w14:paraId="1369D98E"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p>
        </w:tc>
        <w:tc>
          <w:tcPr>
            <w:tcW w:w="745" w:type="dxa"/>
            <w:vAlign w:val="center"/>
          </w:tcPr>
          <w:p w14:paraId="5ECBDDC6"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p>
        </w:tc>
        <w:tc>
          <w:tcPr>
            <w:tcW w:w="745" w:type="dxa"/>
            <w:vAlign w:val="center"/>
          </w:tcPr>
          <w:p w14:paraId="4E07CFD1"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p>
        </w:tc>
        <w:tc>
          <w:tcPr>
            <w:tcW w:w="745" w:type="dxa"/>
            <w:vAlign w:val="center"/>
          </w:tcPr>
          <w:p w14:paraId="1CBC6B6E"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p>
        </w:tc>
        <w:tc>
          <w:tcPr>
            <w:tcW w:w="745" w:type="dxa"/>
            <w:vAlign w:val="center"/>
          </w:tcPr>
          <w:p w14:paraId="03722106"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p>
        </w:tc>
        <w:tc>
          <w:tcPr>
            <w:tcW w:w="745" w:type="dxa"/>
            <w:vAlign w:val="center"/>
          </w:tcPr>
          <w:p w14:paraId="4C699049"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p>
        </w:tc>
        <w:tc>
          <w:tcPr>
            <w:tcW w:w="745" w:type="dxa"/>
            <w:vAlign w:val="center"/>
          </w:tcPr>
          <w:p w14:paraId="08D127B3"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p>
        </w:tc>
        <w:tc>
          <w:tcPr>
            <w:tcW w:w="745" w:type="dxa"/>
            <w:vAlign w:val="center"/>
          </w:tcPr>
          <w:p w14:paraId="5AECB613"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p>
        </w:tc>
        <w:tc>
          <w:tcPr>
            <w:tcW w:w="745" w:type="dxa"/>
            <w:vAlign w:val="center"/>
          </w:tcPr>
          <w:p w14:paraId="4611CBA5"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p>
        </w:tc>
        <w:tc>
          <w:tcPr>
            <w:tcW w:w="745" w:type="dxa"/>
            <w:vAlign w:val="center"/>
          </w:tcPr>
          <w:p w14:paraId="33BE637E"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p>
        </w:tc>
        <w:tc>
          <w:tcPr>
            <w:tcW w:w="745" w:type="dxa"/>
            <w:vAlign w:val="center"/>
          </w:tcPr>
          <w:p w14:paraId="29FB977D"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p>
        </w:tc>
        <w:tc>
          <w:tcPr>
            <w:tcW w:w="745" w:type="dxa"/>
            <w:vAlign w:val="center"/>
          </w:tcPr>
          <w:p w14:paraId="33EF7186"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p>
        </w:tc>
        <w:tc>
          <w:tcPr>
            <w:tcW w:w="745" w:type="dxa"/>
            <w:vAlign w:val="center"/>
          </w:tcPr>
          <w:p w14:paraId="03E2F6BA"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p>
        </w:tc>
        <w:tc>
          <w:tcPr>
            <w:tcW w:w="745" w:type="dxa"/>
            <w:vAlign w:val="center"/>
          </w:tcPr>
          <w:p w14:paraId="351FF744"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p>
        </w:tc>
      </w:tr>
      <w:tr w:rsidR="00B4344D" w:rsidRPr="00D13BF5" w14:paraId="184D9F3C" w14:textId="77777777" w:rsidTr="00597C56">
        <w:trPr>
          <w:trHeight w:val="441"/>
        </w:trPr>
        <w:tc>
          <w:tcPr>
            <w:tcW w:w="2681" w:type="dxa"/>
          </w:tcPr>
          <w:p w14:paraId="75A70038" w14:textId="77777777" w:rsidR="00B4344D" w:rsidRPr="00D13BF5" w:rsidRDefault="00B4344D" w:rsidP="00B4344D">
            <w:pPr>
              <w:ind w:left="158" w:hanging="158"/>
              <w:rPr>
                <w:rFonts w:cstheme="minorHAnsi"/>
                <w:color w:val="0070C0"/>
                <w:spacing w:val="-2"/>
                <w:szCs w:val="21"/>
              </w:rPr>
            </w:pPr>
            <w:r w:rsidRPr="00D13BF5">
              <w:rPr>
                <w:rFonts w:cstheme="minorHAnsi"/>
                <w:color w:val="0070C0"/>
                <w:spacing w:val="-2"/>
                <w:szCs w:val="21"/>
              </w:rPr>
              <w:t>身体検査(体重含む)</w:t>
            </w:r>
          </w:p>
        </w:tc>
        <w:tc>
          <w:tcPr>
            <w:tcW w:w="745" w:type="dxa"/>
            <w:vAlign w:val="center"/>
          </w:tcPr>
          <w:p w14:paraId="22C051AB"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745" w:type="dxa"/>
            <w:vAlign w:val="center"/>
          </w:tcPr>
          <w:p w14:paraId="4709C132"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745" w:type="dxa"/>
            <w:vAlign w:val="center"/>
          </w:tcPr>
          <w:p w14:paraId="5C457E38"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71080920"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5C530836"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745" w:type="dxa"/>
            <w:vAlign w:val="center"/>
          </w:tcPr>
          <w:p w14:paraId="786ED58F"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4F03B5E6"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5C662892"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745" w:type="dxa"/>
            <w:vAlign w:val="center"/>
          </w:tcPr>
          <w:p w14:paraId="562F5815"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7152FECF"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18063B98"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745" w:type="dxa"/>
            <w:vAlign w:val="center"/>
          </w:tcPr>
          <w:p w14:paraId="4228FB61"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394084D1"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7B3411D3"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745" w:type="dxa"/>
            <w:vAlign w:val="center"/>
          </w:tcPr>
          <w:p w14:paraId="179CCBEF"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p>
        </w:tc>
        <w:tc>
          <w:tcPr>
            <w:tcW w:w="745" w:type="dxa"/>
            <w:vAlign w:val="center"/>
          </w:tcPr>
          <w:p w14:paraId="75484219"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701CB4B6"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p>
        </w:tc>
      </w:tr>
      <w:tr w:rsidR="00B4344D" w:rsidRPr="00D13BF5" w14:paraId="34E5057A" w14:textId="77777777" w:rsidTr="00597C56">
        <w:trPr>
          <w:trHeight w:val="441"/>
        </w:trPr>
        <w:tc>
          <w:tcPr>
            <w:tcW w:w="2681" w:type="dxa"/>
          </w:tcPr>
          <w:p w14:paraId="74E270AC" w14:textId="77777777" w:rsidR="00B4344D" w:rsidRPr="00D13BF5" w:rsidRDefault="00B4344D" w:rsidP="00B4344D">
            <w:pPr>
              <w:ind w:left="158" w:hanging="158"/>
              <w:rPr>
                <w:rFonts w:cstheme="minorHAnsi"/>
                <w:color w:val="0070C0"/>
                <w:spacing w:val="-2"/>
                <w:szCs w:val="21"/>
              </w:rPr>
            </w:pPr>
            <w:r w:rsidRPr="00D13BF5">
              <w:rPr>
                <w:rFonts w:cstheme="minorHAnsi" w:hint="eastAsia"/>
                <w:color w:val="0070C0"/>
                <w:spacing w:val="-2"/>
                <w:szCs w:val="21"/>
              </w:rPr>
              <w:t>バイタル</w:t>
            </w:r>
          </w:p>
        </w:tc>
        <w:tc>
          <w:tcPr>
            <w:tcW w:w="745" w:type="dxa"/>
            <w:vAlign w:val="center"/>
          </w:tcPr>
          <w:p w14:paraId="2E097950"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745" w:type="dxa"/>
            <w:vAlign w:val="center"/>
          </w:tcPr>
          <w:p w14:paraId="3C7FAB3C"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745" w:type="dxa"/>
            <w:vAlign w:val="center"/>
          </w:tcPr>
          <w:p w14:paraId="08D8E6FB"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0421D7EB"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216516B5"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745" w:type="dxa"/>
            <w:vAlign w:val="center"/>
          </w:tcPr>
          <w:p w14:paraId="3E24EA68"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29416AA7"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4DA55E76"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745" w:type="dxa"/>
            <w:vAlign w:val="center"/>
          </w:tcPr>
          <w:p w14:paraId="5C25ADE1"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2C8C88DA"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266ACD31"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745" w:type="dxa"/>
            <w:vAlign w:val="center"/>
          </w:tcPr>
          <w:p w14:paraId="6A4E9AE7"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64998268"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702CBE99"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745" w:type="dxa"/>
            <w:vAlign w:val="center"/>
          </w:tcPr>
          <w:p w14:paraId="7F98E638"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p>
        </w:tc>
        <w:tc>
          <w:tcPr>
            <w:tcW w:w="745" w:type="dxa"/>
            <w:vAlign w:val="center"/>
          </w:tcPr>
          <w:p w14:paraId="27C4EF40"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p>
        </w:tc>
        <w:tc>
          <w:tcPr>
            <w:tcW w:w="745" w:type="dxa"/>
            <w:vAlign w:val="center"/>
          </w:tcPr>
          <w:p w14:paraId="491B3C4C"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p>
        </w:tc>
      </w:tr>
      <w:tr w:rsidR="00B4344D" w:rsidRPr="00D13BF5" w14:paraId="77B02FC9" w14:textId="77777777" w:rsidTr="00597C56">
        <w:trPr>
          <w:trHeight w:val="441"/>
        </w:trPr>
        <w:tc>
          <w:tcPr>
            <w:tcW w:w="2681" w:type="dxa"/>
          </w:tcPr>
          <w:p w14:paraId="510FF94E" w14:textId="77777777" w:rsidR="00B4344D" w:rsidRPr="00D13BF5" w:rsidRDefault="00B4344D" w:rsidP="00B4344D">
            <w:pPr>
              <w:ind w:left="158" w:hanging="158"/>
              <w:rPr>
                <w:rFonts w:cstheme="minorHAnsi"/>
                <w:color w:val="0070C0"/>
                <w:spacing w:val="-2"/>
                <w:szCs w:val="21"/>
              </w:rPr>
            </w:pPr>
            <w:r w:rsidRPr="00D13BF5">
              <w:rPr>
                <w:rFonts w:cstheme="minorHAnsi" w:hint="eastAsia"/>
                <w:color w:val="0070C0"/>
                <w:spacing w:val="-2"/>
                <w:szCs w:val="21"/>
              </w:rPr>
              <w:t>身長</w:t>
            </w:r>
          </w:p>
        </w:tc>
        <w:tc>
          <w:tcPr>
            <w:tcW w:w="745" w:type="dxa"/>
            <w:vAlign w:val="center"/>
          </w:tcPr>
          <w:p w14:paraId="6CDBF2F6"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745" w:type="dxa"/>
            <w:vAlign w:val="center"/>
          </w:tcPr>
          <w:p w14:paraId="4D04A819"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46B1B41A"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2A572E4D"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6D98062E"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7C31F41D"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236F01D6"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74A6279C"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254A86B5"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371E8B1F"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29CBF509"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10842CC5"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39B63485"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1E099993"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71556C46"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7527AB65"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0DE7262C" w14:textId="77777777" w:rsidR="00B4344D" w:rsidRPr="00D13BF5" w:rsidRDefault="00B4344D" w:rsidP="00B4344D">
            <w:pPr>
              <w:ind w:left="160" w:hanging="160"/>
              <w:jc w:val="center"/>
              <w:rPr>
                <w:rFonts w:cstheme="minorHAnsi"/>
                <w:color w:val="0070C0"/>
                <w:szCs w:val="21"/>
              </w:rPr>
            </w:pPr>
          </w:p>
        </w:tc>
      </w:tr>
      <w:tr w:rsidR="00B4344D" w:rsidRPr="00D13BF5" w14:paraId="7FFBFF04" w14:textId="77777777" w:rsidTr="00597C56">
        <w:trPr>
          <w:trHeight w:val="441"/>
        </w:trPr>
        <w:tc>
          <w:tcPr>
            <w:tcW w:w="2681" w:type="dxa"/>
          </w:tcPr>
          <w:p w14:paraId="3D262F00" w14:textId="77777777" w:rsidR="00B4344D" w:rsidRPr="00D13BF5" w:rsidRDefault="00B4344D" w:rsidP="00B4344D">
            <w:pPr>
              <w:ind w:left="158" w:hanging="158"/>
              <w:rPr>
                <w:rFonts w:cstheme="minorHAnsi"/>
                <w:color w:val="0070C0"/>
                <w:spacing w:val="-2"/>
                <w:szCs w:val="21"/>
              </w:rPr>
            </w:pPr>
            <w:r w:rsidRPr="00D13BF5">
              <w:rPr>
                <w:rFonts w:cstheme="minorHAnsi" w:hint="eastAsia"/>
                <w:color w:val="0070C0"/>
                <w:spacing w:val="-2"/>
                <w:szCs w:val="21"/>
              </w:rPr>
              <w:t>身体所見</w:t>
            </w:r>
          </w:p>
        </w:tc>
        <w:tc>
          <w:tcPr>
            <w:tcW w:w="745" w:type="dxa"/>
            <w:vAlign w:val="center"/>
          </w:tcPr>
          <w:p w14:paraId="7CE5EBF0"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745" w:type="dxa"/>
            <w:vAlign w:val="center"/>
          </w:tcPr>
          <w:p w14:paraId="1B994755"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745" w:type="dxa"/>
            <w:vAlign w:val="center"/>
          </w:tcPr>
          <w:p w14:paraId="62524624"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0959D11C"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745" w:type="dxa"/>
            <w:vAlign w:val="center"/>
          </w:tcPr>
          <w:p w14:paraId="55B7E694"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0B159994"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745" w:type="dxa"/>
            <w:vAlign w:val="center"/>
          </w:tcPr>
          <w:p w14:paraId="56B18620"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73735EC6"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745" w:type="dxa"/>
            <w:vAlign w:val="center"/>
          </w:tcPr>
          <w:p w14:paraId="2C07DA60"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445165DF"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745" w:type="dxa"/>
            <w:vAlign w:val="center"/>
          </w:tcPr>
          <w:p w14:paraId="01BE036B"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7195C675"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745" w:type="dxa"/>
            <w:vAlign w:val="center"/>
          </w:tcPr>
          <w:p w14:paraId="19EB6541"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769824A2"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745" w:type="dxa"/>
            <w:vAlign w:val="center"/>
          </w:tcPr>
          <w:p w14:paraId="45C259A1"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p>
        </w:tc>
        <w:tc>
          <w:tcPr>
            <w:tcW w:w="745" w:type="dxa"/>
            <w:vAlign w:val="center"/>
          </w:tcPr>
          <w:p w14:paraId="4BF55C37"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1EDF84F2"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p>
        </w:tc>
      </w:tr>
      <w:tr w:rsidR="00B4344D" w:rsidRPr="00D13BF5" w14:paraId="417AC0EA" w14:textId="77777777" w:rsidTr="00597C56">
        <w:trPr>
          <w:trHeight w:val="441"/>
        </w:trPr>
        <w:tc>
          <w:tcPr>
            <w:tcW w:w="2681" w:type="dxa"/>
          </w:tcPr>
          <w:p w14:paraId="01734B1F" w14:textId="77777777" w:rsidR="00B4344D" w:rsidRPr="00D13BF5" w:rsidRDefault="00B4344D" w:rsidP="00B4344D">
            <w:pPr>
              <w:ind w:left="158" w:hanging="158"/>
              <w:rPr>
                <w:rFonts w:cstheme="minorHAnsi"/>
                <w:color w:val="0070C0"/>
                <w:spacing w:val="-2"/>
                <w:szCs w:val="21"/>
              </w:rPr>
            </w:pPr>
            <w:r w:rsidRPr="00D13BF5">
              <w:rPr>
                <w:rFonts w:cstheme="minorHAnsi" w:hint="eastAsia"/>
                <w:color w:val="0070C0"/>
                <w:spacing w:val="-2"/>
                <w:szCs w:val="21"/>
              </w:rPr>
              <w:t>血液学的検査</w:t>
            </w:r>
          </w:p>
        </w:tc>
        <w:tc>
          <w:tcPr>
            <w:tcW w:w="745" w:type="dxa"/>
            <w:vAlign w:val="center"/>
          </w:tcPr>
          <w:p w14:paraId="3F1591BE"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745" w:type="dxa"/>
            <w:vAlign w:val="center"/>
          </w:tcPr>
          <w:p w14:paraId="398509AE"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745" w:type="dxa"/>
            <w:vAlign w:val="center"/>
          </w:tcPr>
          <w:p w14:paraId="3FD12D7B"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745" w:type="dxa"/>
            <w:vAlign w:val="center"/>
          </w:tcPr>
          <w:p w14:paraId="56CA9648"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745" w:type="dxa"/>
            <w:vAlign w:val="center"/>
          </w:tcPr>
          <w:p w14:paraId="34F436C0"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745" w:type="dxa"/>
            <w:vAlign w:val="center"/>
          </w:tcPr>
          <w:p w14:paraId="17E5417D"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745" w:type="dxa"/>
            <w:vAlign w:val="center"/>
          </w:tcPr>
          <w:p w14:paraId="510E14CD"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745" w:type="dxa"/>
            <w:vAlign w:val="center"/>
          </w:tcPr>
          <w:p w14:paraId="2440E5C0"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745" w:type="dxa"/>
            <w:vAlign w:val="center"/>
          </w:tcPr>
          <w:p w14:paraId="68BAB217"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745" w:type="dxa"/>
            <w:vAlign w:val="center"/>
          </w:tcPr>
          <w:p w14:paraId="5D4F1729"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745" w:type="dxa"/>
            <w:vAlign w:val="center"/>
          </w:tcPr>
          <w:p w14:paraId="3E3874EF"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745" w:type="dxa"/>
            <w:vAlign w:val="center"/>
          </w:tcPr>
          <w:p w14:paraId="16EAC407"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745" w:type="dxa"/>
            <w:vAlign w:val="center"/>
          </w:tcPr>
          <w:p w14:paraId="476EF3CB"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745" w:type="dxa"/>
            <w:vAlign w:val="center"/>
          </w:tcPr>
          <w:p w14:paraId="068B95E1"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745" w:type="dxa"/>
            <w:vAlign w:val="center"/>
          </w:tcPr>
          <w:p w14:paraId="34019821"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p>
        </w:tc>
        <w:tc>
          <w:tcPr>
            <w:tcW w:w="745" w:type="dxa"/>
            <w:vAlign w:val="center"/>
          </w:tcPr>
          <w:p w14:paraId="3C35F717"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p>
        </w:tc>
        <w:tc>
          <w:tcPr>
            <w:tcW w:w="745" w:type="dxa"/>
            <w:vAlign w:val="center"/>
          </w:tcPr>
          <w:p w14:paraId="7D5503AB"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p>
        </w:tc>
      </w:tr>
      <w:tr w:rsidR="00B4344D" w:rsidRPr="00D13BF5" w14:paraId="7B87F476" w14:textId="77777777" w:rsidTr="00597C56">
        <w:trPr>
          <w:trHeight w:val="441"/>
        </w:trPr>
        <w:tc>
          <w:tcPr>
            <w:tcW w:w="2681" w:type="dxa"/>
          </w:tcPr>
          <w:p w14:paraId="1D47AC59" w14:textId="77777777" w:rsidR="00B4344D" w:rsidRPr="00D13BF5" w:rsidRDefault="00B4344D" w:rsidP="00B4344D">
            <w:pPr>
              <w:ind w:left="158" w:hanging="158"/>
              <w:rPr>
                <w:rFonts w:cstheme="minorHAnsi"/>
                <w:color w:val="0070C0"/>
                <w:spacing w:val="-2"/>
                <w:szCs w:val="21"/>
              </w:rPr>
            </w:pPr>
            <w:r w:rsidRPr="00D13BF5">
              <w:rPr>
                <w:rFonts w:cstheme="minorHAnsi" w:hint="eastAsia"/>
                <w:color w:val="0070C0"/>
                <w:spacing w:val="-2"/>
                <w:szCs w:val="21"/>
              </w:rPr>
              <w:t>血液生化学検査</w:t>
            </w:r>
            <w:r w:rsidRPr="00D13BF5">
              <w:rPr>
                <w:rFonts w:cstheme="minorHAnsi"/>
                <w:color w:val="0070C0"/>
                <w:spacing w:val="-2"/>
                <w:szCs w:val="21"/>
              </w:rPr>
              <w:t xml:space="preserve"> </w:t>
            </w:r>
            <w:r w:rsidRPr="00D13BF5">
              <w:rPr>
                <w:rFonts w:cstheme="minorHAnsi"/>
                <w:color w:val="0070C0"/>
                <w:spacing w:val="-3"/>
                <w:szCs w:val="21"/>
                <w:vertAlign w:val="superscript"/>
              </w:rPr>
              <w:t>a</w:t>
            </w:r>
          </w:p>
        </w:tc>
        <w:tc>
          <w:tcPr>
            <w:tcW w:w="745" w:type="dxa"/>
            <w:vAlign w:val="center"/>
          </w:tcPr>
          <w:p w14:paraId="61AB95EA"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745" w:type="dxa"/>
            <w:vAlign w:val="center"/>
          </w:tcPr>
          <w:p w14:paraId="0EA32C12"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745" w:type="dxa"/>
            <w:vAlign w:val="center"/>
          </w:tcPr>
          <w:p w14:paraId="24DE5DE5"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745" w:type="dxa"/>
            <w:vAlign w:val="center"/>
          </w:tcPr>
          <w:p w14:paraId="01C4EC3E"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745" w:type="dxa"/>
            <w:vAlign w:val="center"/>
          </w:tcPr>
          <w:p w14:paraId="7AA7B606"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745" w:type="dxa"/>
            <w:vAlign w:val="center"/>
          </w:tcPr>
          <w:p w14:paraId="0EFF0A88"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745" w:type="dxa"/>
            <w:vAlign w:val="center"/>
          </w:tcPr>
          <w:p w14:paraId="6943C1AB"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745" w:type="dxa"/>
            <w:vAlign w:val="center"/>
          </w:tcPr>
          <w:p w14:paraId="6769BB26"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745" w:type="dxa"/>
            <w:vAlign w:val="center"/>
          </w:tcPr>
          <w:p w14:paraId="5E3D8E93"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745" w:type="dxa"/>
            <w:vAlign w:val="center"/>
          </w:tcPr>
          <w:p w14:paraId="7A937B36"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745" w:type="dxa"/>
            <w:vAlign w:val="center"/>
          </w:tcPr>
          <w:p w14:paraId="06EAB058"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745" w:type="dxa"/>
            <w:vAlign w:val="center"/>
          </w:tcPr>
          <w:p w14:paraId="747BDED5"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745" w:type="dxa"/>
            <w:vAlign w:val="center"/>
          </w:tcPr>
          <w:p w14:paraId="4F207A6E"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745" w:type="dxa"/>
            <w:vAlign w:val="center"/>
          </w:tcPr>
          <w:p w14:paraId="2C059AEA"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745" w:type="dxa"/>
            <w:vAlign w:val="center"/>
          </w:tcPr>
          <w:p w14:paraId="6E14CB63"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p>
        </w:tc>
        <w:tc>
          <w:tcPr>
            <w:tcW w:w="745" w:type="dxa"/>
            <w:vAlign w:val="center"/>
          </w:tcPr>
          <w:p w14:paraId="2ECB80A3"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p>
        </w:tc>
        <w:tc>
          <w:tcPr>
            <w:tcW w:w="745" w:type="dxa"/>
            <w:vAlign w:val="center"/>
          </w:tcPr>
          <w:p w14:paraId="5012C7CD"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p>
        </w:tc>
      </w:tr>
      <w:tr w:rsidR="00B4344D" w:rsidRPr="00D13BF5" w14:paraId="5E4BFF55" w14:textId="77777777" w:rsidTr="00597C56">
        <w:trPr>
          <w:trHeight w:val="441"/>
        </w:trPr>
        <w:tc>
          <w:tcPr>
            <w:tcW w:w="2681" w:type="dxa"/>
          </w:tcPr>
          <w:p w14:paraId="29BA4FC6" w14:textId="77777777" w:rsidR="00B4344D" w:rsidRPr="00D13BF5" w:rsidRDefault="00B4344D" w:rsidP="00B4344D">
            <w:pPr>
              <w:ind w:left="158" w:hanging="158"/>
              <w:rPr>
                <w:rFonts w:cstheme="minorHAnsi"/>
                <w:color w:val="0070C0"/>
                <w:spacing w:val="-2"/>
                <w:szCs w:val="21"/>
              </w:rPr>
            </w:pPr>
            <w:r w:rsidRPr="00D13BF5">
              <w:rPr>
                <w:rFonts w:cstheme="minorHAnsi" w:hint="eastAsia"/>
                <w:color w:val="0070C0"/>
                <w:spacing w:val="-2"/>
                <w:szCs w:val="21"/>
              </w:rPr>
              <w:t>妊娠検査</w:t>
            </w:r>
            <w:r w:rsidRPr="00D13BF5">
              <w:rPr>
                <w:rFonts w:cstheme="minorHAnsi"/>
                <w:color w:val="0070C0"/>
                <w:szCs w:val="21"/>
                <w:vertAlign w:val="superscript"/>
              </w:rPr>
              <w:t xml:space="preserve"> b</w:t>
            </w:r>
          </w:p>
        </w:tc>
        <w:tc>
          <w:tcPr>
            <w:tcW w:w="745" w:type="dxa"/>
            <w:vAlign w:val="center"/>
          </w:tcPr>
          <w:p w14:paraId="6B9330F9"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745" w:type="dxa"/>
            <w:vAlign w:val="center"/>
          </w:tcPr>
          <w:p w14:paraId="08CABCB1"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64B58C12"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23CB6A1A"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4DB23FEF"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4A4BA185"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52804228"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1D76E661"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7570D5A7"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04C14D46"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06BE3599"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4A1AE6C7"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051442FA"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755A2CC3"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1F741AAB"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442FE644"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7CA197DD" w14:textId="77777777" w:rsidR="00B4344D" w:rsidRPr="00D13BF5" w:rsidRDefault="00B4344D" w:rsidP="00B4344D">
            <w:pPr>
              <w:ind w:left="160" w:hanging="160"/>
              <w:jc w:val="center"/>
              <w:rPr>
                <w:rFonts w:cstheme="minorHAnsi"/>
                <w:color w:val="0070C0"/>
                <w:szCs w:val="21"/>
              </w:rPr>
            </w:pPr>
          </w:p>
        </w:tc>
      </w:tr>
      <w:tr w:rsidR="00B4344D" w:rsidRPr="00D13BF5" w14:paraId="5AB32C6B" w14:textId="77777777" w:rsidTr="00597C56">
        <w:trPr>
          <w:trHeight w:val="441"/>
        </w:trPr>
        <w:tc>
          <w:tcPr>
            <w:tcW w:w="2681" w:type="dxa"/>
          </w:tcPr>
          <w:p w14:paraId="248F3812" w14:textId="77777777" w:rsidR="00B4344D" w:rsidRPr="00D13BF5" w:rsidRDefault="00B4344D" w:rsidP="00B4344D">
            <w:pPr>
              <w:ind w:left="158" w:hanging="158"/>
              <w:rPr>
                <w:rFonts w:cstheme="minorHAnsi"/>
                <w:color w:val="0070C0"/>
                <w:spacing w:val="-2"/>
                <w:szCs w:val="21"/>
              </w:rPr>
            </w:pPr>
            <w:r w:rsidRPr="00D13BF5">
              <w:rPr>
                <w:rFonts w:cstheme="minorHAnsi" w:hint="eastAsia"/>
                <w:color w:val="0070C0"/>
                <w:spacing w:val="-2"/>
                <w:szCs w:val="21"/>
              </w:rPr>
              <w:t>心電図</w:t>
            </w:r>
            <w:r w:rsidRPr="00D13BF5">
              <w:rPr>
                <w:rFonts w:cstheme="minorHAnsi" w:hint="eastAsia"/>
                <w:color w:val="0070C0"/>
                <w:spacing w:val="-2"/>
                <w:szCs w:val="21"/>
                <w:vertAlign w:val="superscript"/>
              </w:rPr>
              <w:t>c</w:t>
            </w:r>
          </w:p>
        </w:tc>
        <w:tc>
          <w:tcPr>
            <w:tcW w:w="745" w:type="dxa"/>
            <w:vAlign w:val="center"/>
          </w:tcPr>
          <w:p w14:paraId="2566DC5D"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745" w:type="dxa"/>
            <w:vAlign w:val="center"/>
          </w:tcPr>
          <w:p w14:paraId="76209CBF"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r w:rsidRPr="00D13BF5">
              <w:rPr>
                <w:rFonts w:cstheme="minorHAnsi"/>
                <w:color w:val="0070C0"/>
                <w:szCs w:val="21"/>
                <w:vertAlign w:val="superscript"/>
              </w:rPr>
              <w:t>c</w:t>
            </w:r>
          </w:p>
        </w:tc>
        <w:tc>
          <w:tcPr>
            <w:tcW w:w="745" w:type="dxa"/>
            <w:vAlign w:val="center"/>
          </w:tcPr>
          <w:p w14:paraId="5C2A37BB"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r w:rsidRPr="00D13BF5">
              <w:rPr>
                <w:rFonts w:cstheme="minorHAnsi"/>
                <w:color w:val="0070C0"/>
                <w:szCs w:val="21"/>
                <w:vertAlign w:val="superscript"/>
              </w:rPr>
              <w:t>c</w:t>
            </w:r>
          </w:p>
        </w:tc>
        <w:tc>
          <w:tcPr>
            <w:tcW w:w="745" w:type="dxa"/>
            <w:vAlign w:val="center"/>
          </w:tcPr>
          <w:p w14:paraId="5AA8F3F2"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r w:rsidRPr="00D13BF5">
              <w:rPr>
                <w:rFonts w:cstheme="minorHAnsi"/>
                <w:color w:val="0070C0"/>
                <w:szCs w:val="21"/>
                <w:vertAlign w:val="superscript"/>
              </w:rPr>
              <w:t>c</w:t>
            </w:r>
          </w:p>
        </w:tc>
        <w:tc>
          <w:tcPr>
            <w:tcW w:w="745" w:type="dxa"/>
            <w:vAlign w:val="center"/>
          </w:tcPr>
          <w:p w14:paraId="1EA38427"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r w:rsidRPr="00D13BF5">
              <w:rPr>
                <w:rFonts w:cstheme="minorHAnsi"/>
                <w:color w:val="0070C0"/>
                <w:szCs w:val="21"/>
                <w:vertAlign w:val="superscript"/>
              </w:rPr>
              <w:t>c</w:t>
            </w:r>
          </w:p>
        </w:tc>
        <w:tc>
          <w:tcPr>
            <w:tcW w:w="745" w:type="dxa"/>
            <w:vAlign w:val="center"/>
          </w:tcPr>
          <w:p w14:paraId="02117B9A"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r w:rsidRPr="00D13BF5">
              <w:rPr>
                <w:rFonts w:cstheme="minorHAnsi"/>
                <w:color w:val="0070C0"/>
                <w:szCs w:val="21"/>
                <w:vertAlign w:val="superscript"/>
              </w:rPr>
              <w:t>c</w:t>
            </w:r>
          </w:p>
        </w:tc>
        <w:tc>
          <w:tcPr>
            <w:tcW w:w="745" w:type="dxa"/>
            <w:vAlign w:val="center"/>
          </w:tcPr>
          <w:p w14:paraId="73BF7598"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r w:rsidRPr="00D13BF5">
              <w:rPr>
                <w:rFonts w:cstheme="minorHAnsi"/>
                <w:color w:val="0070C0"/>
                <w:szCs w:val="21"/>
                <w:vertAlign w:val="superscript"/>
              </w:rPr>
              <w:t>c</w:t>
            </w:r>
          </w:p>
        </w:tc>
        <w:tc>
          <w:tcPr>
            <w:tcW w:w="745" w:type="dxa"/>
            <w:vAlign w:val="center"/>
          </w:tcPr>
          <w:p w14:paraId="130F4056"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r w:rsidRPr="00D13BF5">
              <w:rPr>
                <w:rFonts w:cstheme="minorHAnsi"/>
                <w:color w:val="0070C0"/>
                <w:szCs w:val="21"/>
                <w:vertAlign w:val="superscript"/>
              </w:rPr>
              <w:t>c</w:t>
            </w:r>
          </w:p>
        </w:tc>
        <w:tc>
          <w:tcPr>
            <w:tcW w:w="745" w:type="dxa"/>
            <w:vAlign w:val="center"/>
          </w:tcPr>
          <w:p w14:paraId="4B23CDE0"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r w:rsidRPr="00D13BF5">
              <w:rPr>
                <w:rFonts w:cstheme="minorHAnsi"/>
                <w:color w:val="0070C0"/>
                <w:szCs w:val="21"/>
                <w:vertAlign w:val="superscript"/>
              </w:rPr>
              <w:t>c</w:t>
            </w:r>
          </w:p>
        </w:tc>
        <w:tc>
          <w:tcPr>
            <w:tcW w:w="745" w:type="dxa"/>
            <w:vAlign w:val="center"/>
          </w:tcPr>
          <w:p w14:paraId="379DF1C7"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r w:rsidRPr="00D13BF5">
              <w:rPr>
                <w:rFonts w:cstheme="minorHAnsi"/>
                <w:color w:val="0070C0"/>
                <w:szCs w:val="21"/>
                <w:vertAlign w:val="superscript"/>
              </w:rPr>
              <w:t>c</w:t>
            </w:r>
          </w:p>
        </w:tc>
        <w:tc>
          <w:tcPr>
            <w:tcW w:w="745" w:type="dxa"/>
            <w:vAlign w:val="center"/>
          </w:tcPr>
          <w:p w14:paraId="41512C3F"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r w:rsidRPr="00D13BF5">
              <w:rPr>
                <w:rFonts w:cstheme="minorHAnsi"/>
                <w:color w:val="0070C0"/>
                <w:szCs w:val="21"/>
                <w:vertAlign w:val="superscript"/>
              </w:rPr>
              <w:t>c</w:t>
            </w:r>
          </w:p>
        </w:tc>
        <w:tc>
          <w:tcPr>
            <w:tcW w:w="745" w:type="dxa"/>
            <w:vAlign w:val="center"/>
          </w:tcPr>
          <w:p w14:paraId="621B3544"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r w:rsidRPr="00D13BF5">
              <w:rPr>
                <w:rFonts w:cstheme="minorHAnsi"/>
                <w:color w:val="0070C0"/>
                <w:szCs w:val="21"/>
                <w:vertAlign w:val="superscript"/>
              </w:rPr>
              <w:t>c</w:t>
            </w:r>
          </w:p>
        </w:tc>
        <w:tc>
          <w:tcPr>
            <w:tcW w:w="745" w:type="dxa"/>
            <w:vAlign w:val="center"/>
          </w:tcPr>
          <w:p w14:paraId="48D75D60"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r w:rsidRPr="00D13BF5">
              <w:rPr>
                <w:rFonts w:cstheme="minorHAnsi"/>
                <w:color w:val="0070C0"/>
                <w:szCs w:val="21"/>
                <w:vertAlign w:val="superscript"/>
              </w:rPr>
              <w:t>c</w:t>
            </w:r>
          </w:p>
        </w:tc>
        <w:tc>
          <w:tcPr>
            <w:tcW w:w="745" w:type="dxa"/>
            <w:vAlign w:val="center"/>
          </w:tcPr>
          <w:p w14:paraId="09260664"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p>
        </w:tc>
        <w:tc>
          <w:tcPr>
            <w:tcW w:w="745" w:type="dxa"/>
            <w:vAlign w:val="center"/>
          </w:tcPr>
          <w:p w14:paraId="12CFEDFE"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p>
        </w:tc>
        <w:tc>
          <w:tcPr>
            <w:tcW w:w="745" w:type="dxa"/>
            <w:vAlign w:val="center"/>
          </w:tcPr>
          <w:p w14:paraId="4DE9DD93"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r w:rsidRPr="00D13BF5">
              <w:rPr>
                <w:rFonts w:cstheme="minorHAnsi"/>
                <w:color w:val="0070C0"/>
                <w:szCs w:val="21"/>
                <w:vertAlign w:val="superscript"/>
              </w:rPr>
              <w:t>c</w:t>
            </w:r>
          </w:p>
        </w:tc>
        <w:tc>
          <w:tcPr>
            <w:tcW w:w="745" w:type="dxa"/>
            <w:vAlign w:val="center"/>
          </w:tcPr>
          <w:p w14:paraId="1FE62200"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r w:rsidRPr="00D13BF5">
              <w:rPr>
                <w:rFonts w:cstheme="minorHAnsi"/>
                <w:color w:val="0070C0"/>
                <w:szCs w:val="21"/>
                <w:vertAlign w:val="superscript"/>
              </w:rPr>
              <w:t>c</w:t>
            </w:r>
          </w:p>
        </w:tc>
      </w:tr>
      <w:tr w:rsidR="00B4344D" w:rsidRPr="00D13BF5" w14:paraId="6EEE5250" w14:textId="77777777" w:rsidTr="00597C56">
        <w:trPr>
          <w:trHeight w:val="441"/>
        </w:trPr>
        <w:tc>
          <w:tcPr>
            <w:tcW w:w="2681" w:type="dxa"/>
          </w:tcPr>
          <w:p w14:paraId="26BBFD95" w14:textId="0F0F67AD" w:rsidR="00B4344D" w:rsidRPr="00D13BF5" w:rsidRDefault="002A00A0" w:rsidP="00B4344D">
            <w:pPr>
              <w:ind w:left="158" w:hanging="158"/>
              <w:rPr>
                <w:rFonts w:cstheme="minorHAnsi"/>
                <w:color w:val="0070C0"/>
                <w:spacing w:val="-2"/>
                <w:szCs w:val="21"/>
              </w:rPr>
            </w:pPr>
            <w:r>
              <w:rPr>
                <w:rFonts w:cstheme="minorHAnsi" w:hint="eastAsia"/>
                <w:color w:val="0070C0"/>
                <w:spacing w:val="-2"/>
                <w:szCs w:val="21"/>
              </w:rPr>
              <w:t>疾病等</w:t>
            </w:r>
            <w:r w:rsidR="00B4344D" w:rsidRPr="00D13BF5">
              <w:rPr>
                <w:rFonts w:cstheme="minorHAnsi" w:hint="eastAsia"/>
                <w:color w:val="0070C0"/>
                <w:spacing w:val="-2"/>
                <w:szCs w:val="21"/>
              </w:rPr>
              <w:t>の確認</w:t>
            </w:r>
          </w:p>
        </w:tc>
        <w:tc>
          <w:tcPr>
            <w:tcW w:w="745" w:type="dxa"/>
            <w:vAlign w:val="center"/>
          </w:tcPr>
          <w:p w14:paraId="14FC0882"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p>
        </w:tc>
        <w:tc>
          <w:tcPr>
            <w:tcW w:w="745" w:type="dxa"/>
            <w:vAlign w:val="center"/>
          </w:tcPr>
          <w:p w14:paraId="23DF32BA"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p>
        </w:tc>
        <w:tc>
          <w:tcPr>
            <w:tcW w:w="745" w:type="dxa"/>
            <w:vAlign w:val="center"/>
          </w:tcPr>
          <w:p w14:paraId="44A9D8B2"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p>
        </w:tc>
        <w:tc>
          <w:tcPr>
            <w:tcW w:w="745" w:type="dxa"/>
            <w:vAlign w:val="center"/>
          </w:tcPr>
          <w:p w14:paraId="42EAF74F"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p>
        </w:tc>
        <w:tc>
          <w:tcPr>
            <w:tcW w:w="745" w:type="dxa"/>
            <w:vAlign w:val="center"/>
          </w:tcPr>
          <w:p w14:paraId="4B1E78F3"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p>
        </w:tc>
        <w:tc>
          <w:tcPr>
            <w:tcW w:w="745" w:type="dxa"/>
            <w:vAlign w:val="center"/>
          </w:tcPr>
          <w:p w14:paraId="6B12E7A7"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p>
        </w:tc>
        <w:tc>
          <w:tcPr>
            <w:tcW w:w="745" w:type="dxa"/>
            <w:vAlign w:val="center"/>
          </w:tcPr>
          <w:p w14:paraId="4F4DE8A7"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p>
        </w:tc>
        <w:tc>
          <w:tcPr>
            <w:tcW w:w="745" w:type="dxa"/>
            <w:vAlign w:val="center"/>
          </w:tcPr>
          <w:p w14:paraId="7AE33996"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p>
        </w:tc>
        <w:tc>
          <w:tcPr>
            <w:tcW w:w="745" w:type="dxa"/>
            <w:vAlign w:val="center"/>
          </w:tcPr>
          <w:p w14:paraId="7A253769"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p>
        </w:tc>
        <w:tc>
          <w:tcPr>
            <w:tcW w:w="745" w:type="dxa"/>
            <w:vAlign w:val="center"/>
          </w:tcPr>
          <w:p w14:paraId="00CBA42B"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p>
        </w:tc>
        <w:tc>
          <w:tcPr>
            <w:tcW w:w="745" w:type="dxa"/>
            <w:vAlign w:val="center"/>
          </w:tcPr>
          <w:p w14:paraId="1F65C430"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p>
        </w:tc>
        <w:tc>
          <w:tcPr>
            <w:tcW w:w="745" w:type="dxa"/>
            <w:vAlign w:val="center"/>
          </w:tcPr>
          <w:p w14:paraId="1E24329E"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p>
        </w:tc>
        <w:tc>
          <w:tcPr>
            <w:tcW w:w="745" w:type="dxa"/>
            <w:vAlign w:val="center"/>
          </w:tcPr>
          <w:p w14:paraId="6DB699D2"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p>
        </w:tc>
        <w:tc>
          <w:tcPr>
            <w:tcW w:w="745" w:type="dxa"/>
            <w:vAlign w:val="center"/>
          </w:tcPr>
          <w:p w14:paraId="1137FB40"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p>
        </w:tc>
        <w:tc>
          <w:tcPr>
            <w:tcW w:w="745" w:type="dxa"/>
            <w:vAlign w:val="center"/>
          </w:tcPr>
          <w:p w14:paraId="2BAE7BFA"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p>
        </w:tc>
        <w:tc>
          <w:tcPr>
            <w:tcW w:w="745" w:type="dxa"/>
            <w:vAlign w:val="center"/>
          </w:tcPr>
          <w:p w14:paraId="5FD6E25C"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p>
        </w:tc>
        <w:tc>
          <w:tcPr>
            <w:tcW w:w="745" w:type="dxa"/>
            <w:vAlign w:val="center"/>
          </w:tcPr>
          <w:p w14:paraId="51B6DAA2"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p>
        </w:tc>
      </w:tr>
      <w:tr w:rsidR="00B4344D" w:rsidRPr="00D13BF5" w14:paraId="622DC03B" w14:textId="77777777" w:rsidTr="00597C56">
        <w:trPr>
          <w:trHeight w:val="441"/>
        </w:trPr>
        <w:tc>
          <w:tcPr>
            <w:tcW w:w="2681" w:type="dxa"/>
          </w:tcPr>
          <w:p w14:paraId="47D8C29E" w14:textId="77777777" w:rsidR="00B4344D" w:rsidRPr="00D13BF5" w:rsidRDefault="00B4344D" w:rsidP="00B4344D">
            <w:pPr>
              <w:ind w:left="158" w:hanging="158"/>
              <w:rPr>
                <w:rFonts w:cstheme="minorHAnsi"/>
                <w:color w:val="0070C0"/>
                <w:spacing w:val="-2"/>
                <w:szCs w:val="21"/>
              </w:rPr>
            </w:pPr>
            <w:r w:rsidRPr="00D13BF5">
              <w:rPr>
                <w:rFonts w:cstheme="minorHAnsi"/>
                <w:color w:val="0070C0"/>
                <w:spacing w:val="-2"/>
                <w:szCs w:val="21"/>
              </w:rPr>
              <w:t>放射線</w:t>
            </w:r>
            <w:r w:rsidRPr="00D13BF5">
              <w:rPr>
                <w:rFonts w:cstheme="minorHAnsi" w:hint="eastAsia"/>
                <w:color w:val="0070C0"/>
                <w:spacing w:val="-2"/>
                <w:szCs w:val="21"/>
              </w:rPr>
              <w:t>(胸部X線、CT)</w:t>
            </w:r>
          </w:p>
        </w:tc>
        <w:tc>
          <w:tcPr>
            <w:tcW w:w="745" w:type="dxa"/>
            <w:vAlign w:val="center"/>
          </w:tcPr>
          <w:p w14:paraId="61AF1577"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745" w:type="dxa"/>
            <w:vAlign w:val="center"/>
          </w:tcPr>
          <w:p w14:paraId="14D76FEB"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27ED3D40"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5353808A"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45770221"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745" w:type="dxa"/>
            <w:vAlign w:val="center"/>
          </w:tcPr>
          <w:p w14:paraId="01997738"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777F60E7"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6CB57BA5"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09556CBE"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745" w:type="dxa"/>
            <w:vAlign w:val="center"/>
          </w:tcPr>
          <w:p w14:paraId="2D397BFB"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1156268D"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3111A4F3"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0CF1BAD3"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3098DB23"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745" w:type="dxa"/>
            <w:vAlign w:val="center"/>
          </w:tcPr>
          <w:p w14:paraId="731BA72D"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p>
        </w:tc>
        <w:tc>
          <w:tcPr>
            <w:tcW w:w="745" w:type="dxa"/>
            <w:vAlign w:val="center"/>
          </w:tcPr>
          <w:p w14:paraId="06E964E9"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42D0DFFD" w14:textId="77777777" w:rsidR="00B4344D" w:rsidRPr="00D13BF5" w:rsidRDefault="00B4344D" w:rsidP="00B4344D">
            <w:pPr>
              <w:ind w:left="160" w:hanging="160"/>
              <w:jc w:val="center"/>
              <w:rPr>
                <w:rFonts w:cstheme="minorHAnsi"/>
                <w:color w:val="0070C0"/>
                <w:szCs w:val="21"/>
              </w:rPr>
            </w:pPr>
          </w:p>
        </w:tc>
      </w:tr>
      <w:tr w:rsidR="00B4344D" w:rsidRPr="00D13BF5" w14:paraId="5E473CFA" w14:textId="77777777" w:rsidTr="00597C56">
        <w:trPr>
          <w:trHeight w:val="441"/>
        </w:trPr>
        <w:tc>
          <w:tcPr>
            <w:tcW w:w="2681" w:type="dxa"/>
          </w:tcPr>
          <w:p w14:paraId="103470AD" w14:textId="77777777" w:rsidR="00B4344D" w:rsidRPr="00D13BF5" w:rsidRDefault="00B4344D" w:rsidP="00B4344D">
            <w:pPr>
              <w:ind w:left="158" w:hanging="158"/>
              <w:rPr>
                <w:rFonts w:cstheme="minorHAnsi"/>
                <w:color w:val="0070C0"/>
                <w:spacing w:val="-2"/>
                <w:szCs w:val="21"/>
              </w:rPr>
            </w:pPr>
            <w:r w:rsidRPr="00D13BF5">
              <w:rPr>
                <w:rFonts w:cstheme="minorHAnsi" w:hint="eastAsia"/>
                <w:color w:val="0070C0"/>
                <w:spacing w:val="-2"/>
                <w:szCs w:val="21"/>
              </w:rPr>
              <w:t>超音波検査</w:t>
            </w:r>
          </w:p>
        </w:tc>
        <w:tc>
          <w:tcPr>
            <w:tcW w:w="745" w:type="dxa"/>
            <w:vAlign w:val="center"/>
          </w:tcPr>
          <w:p w14:paraId="46D35D23"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p>
        </w:tc>
        <w:tc>
          <w:tcPr>
            <w:tcW w:w="745" w:type="dxa"/>
            <w:vAlign w:val="center"/>
          </w:tcPr>
          <w:p w14:paraId="35A8DBB6"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2A01A059"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1B7137E6"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617A238E"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p>
        </w:tc>
        <w:tc>
          <w:tcPr>
            <w:tcW w:w="745" w:type="dxa"/>
            <w:vAlign w:val="center"/>
          </w:tcPr>
          <w:p w14:paraId="25B2F6D9"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5DB4AAC3"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7707E310"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049ED00E"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p>
        </w:tc>
        <w:tc>
          <w:tcPr>
            <w:tcW w:w="745" w:type="dxa"/>
            <w:vAlign w:val="center"/>
          </w:tcPr>
          <w:p w14:paraId="5BA06AA6"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342839AC"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06394D63"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5F5A7088"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2B9BF9A2"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p>
        </w:tc>
        <w:tc>
          <w:tcPr>
            <w:tcW w:w="745" w:type="dxa"/>
            <w:vAlign w:val="center"/>
          </w:tcPr>
          <w:p w14:paraId="19C488BB"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p>
        </w:tc>
        <w:tc>
          <w:tcPr>
            <w:tcW w:w="745" w:type="dxa"/>
            <w:vAlign w:val="center"/>
          </w:tcPr>
          <w:p w14:paraId="23BE2F59"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522B32C3" w14:textId="77777777" w:rsidR="00B4344D" w:rsidRPr="00D13BF5" w:rsidRDefault="00B4344D" w:rsidP="00B4344D">
            <w:pPr>
              <w:ind w:left="160" w:hanging="160"/>
              <w:jc w:val="center"/>
              <w:rPr>
                <w:rFonts w:cstheme="minorHAnsi"/>
                <w:color w:val="0070C0"/>
                <w:szCs w:val="21"/>
              </w:rPr>
            </w:pPr>
          </w:p>
        </w:tc>
      </w:tr>
      <w:tr w:rsidR="00B4344D" w:rsidRPr="00D13BF5" w14:paraId="3916B34F" w14:textId="77777777" w:rsidTr="00597C56">
        <w:trPr>
          <w:trHeight w:val="441"/>
        </w:trPr>
        <w:tc>
          <w:tcPr>
            <w:tcW w:w="2681" w:type="dxa"/>
          </w:tcPr>
          <w:p w14:paraId="6DFB305D" w14:textId="77777777" w:rsidR="00B4344D" w:rsidRPr="00D13BF5" w:rsidRDefault="00B4344D" w:rsidP="00B4344D">
            <w:pPr>
              <w:ind w:left="158" w:hanging="158"/>
              <w:rPr>
                <w:rFonts w:cstheme="minorHAnsi"/>
                <w:color w:val="0070C0"/>
                <w:spacing w:val="-2"/>
                <w:szCs w:val="21"/>
              </w:rPr>
            </w:pPr>
            <w:r w:rsidRPr="00D13BF5">
              <w:rPr>
                <w:rFonts w:cstheme="minorHAnsi" w:hint="eastAsia"/>
                <w:color w:val="0070C0"/>
                <w:spacing w:val="-2"/>
                <w:szCs w:val="21"/>
              </w:rPr>
              <w:t>内視鏡検査</w:t>
            </w:r>
          </w:p>
        </w:tc>
        <w:tc>
          <w:tcPr>
            <w:tcW w:w="745" w:type="dxa"/>
            <w:vAlign w:val="center"/>
          </w:tcPr>
          <w:p w14:paraId="587B4F0D"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p>
        </w:tc>
        <w:tc>
          <w:tcPr>
            <w:tcW w:w="745" w:type="dxa"/>
            <w:vAlign w:val="center"/>
          </w:tcPr>
          <w:p w14:paraId="0D949BE3"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192D181A"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72025F9B"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601AA60F"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796164E3"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286857B2"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45F90BA0"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7E3FC94B"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701A5015"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3C7F2FFD"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7660C836"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79EDAE82"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2E4CAAD6"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p>
        </w:tc>
        <w:tc>
          <w:tcPr>
            <w:tcW w:w="745" w:type="dxa"/>
            <w:vAlign w:val="center"/>
          </w:tcPr>
          <w:p w14:paraId="4E42A616"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p>
        </w:tc>
        <w:tc>
          <w:tcPr>
            <w:tcW w:w="745" w:type="dxa"/>
            <w:vAlign w:val="center"/>
          </w:tcPr>
          <w:p w14:paraId="6DEA8BBB"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59FF7ACB" w14:textId="77777777" w:rsidR="00B4344D" w:rsidRPr="00D13BF5" w:rsidRDefault="00B4344D" w:rsidP="00B4344D">
            <w:pPr>
              <w:ind w:left="160" w:hanging="160"/>
              <w:jc w:val="center"/>
              <w:rPr>
                <w:rFonts w:cstheme="minorHAnsi"/>
                <w:color w:val="0070C0"/>
                <w:szCs w:val="21"/>
              </w:rPr>
            </w:pPr>
          </w:p>
        </w:tc>
      </w:tr>
      <w:tr w:rsidR="00B4344D" w:rsidRPr="00D13BF5" w14:paraId="702E2AAB" w14:textId="77777777" w:rsidTr="00597C56">
        <w:trPr>
          <w:trHeight w:val="441"/>
        </w:trPr>
        <w:tc>
          <w:tcPr>
            <w:tcW w:w="2681" w:type="dxa"/>
          </w:tcPr>
          <w:p w14:paraId="36E9B750" w14:textId="77777777" w:rsidR="00B4344D" w:rsidRPr="00D13BF5" w:rsidRDefault="00B4344D" w:rsidP="00B4344D">
            <w:pPr>
              <w:ind w:left="158" w:hanging="158"/>
              <w:rPr>
                <w:rFonts w:cstheme="minorHAnsi"/>
                <w:color w:val="0070C0"/>
                <w:spacing w:val="-2"/>
                <w:szCs w:val="21"/>
              </w:rPr>
            </w:pPr>
            <w:r w:rsidRPr="00D13BF5">
              <w:rPr>
                <w:rFonts w:cstheme="minorHAnsi" w:hint="eastAsia"/>
                <w:color w:val="0070C0"/>
                <w:spacing w:val="-2"/>
                <w:szCs w:val="21"/>
              </w:rPr>
              <w:t>質問票・ペインスケール</w:t>
            </w:r>
          </w:p>
        </w:tc>
        <w:tc>
          <w:tcPr>
            <w:tcW w:w="745" w:type="dxa"/>
            <w:vAlign w:val="center"/>
          </w:tcPr>
          <w:p w14:paraId="3F2A5B31"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p>
        </w:tc>
        <w:tc>
          <w:tcPr>
            <w:tcW w:w="745" w:type="dxa"/>
            <w:vAlign w:val="center"/>
          </w:tcPr>
          <w:p w14:paraId="56F94C8D"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34FAB0B0"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10592642"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471D6F0B"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p>
        </w:tc>
        <w:tc>
          <w:tcPr>
            <w:tcW w:w="745" w:type="dxa"/>
            <w:vAlign w:val="center"/>
          </w:tcPr>
          <w:p w14:paraId="4F39D442"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7890CAF4"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65C6F0D1"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1C117DA3"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p>
        </w:tc>
        <w:tc>
          <w:tcPr>
            <w:tcW w:w="745" w:type="dxa"/>
            <w:vAlign w:val="center"/>
          </w:tcPr>
          <w:p w14:paraId="660D856B"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2FC44458"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177EC215"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74E8587F"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1097FB2C"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p>
        </w:tc>
        <w:tc>
          <w:tcPr>
            <w:tcW w:w="745" w:type="dxa"/>
            <w:vAlign w:val="center"/>
          </w:tcPr>
          <w:p w14:paraId="318B845A"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p>
        </w:tc>
        <w:tc>
          <w:tcPr>
            <w:tcW w:w="745" w:type="dxa"/>
            <w:vAlign w:val="center"/>
          </w:tcPr>
          <w:p w14:paraId="50614178"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3E196B17" w14:textId="77777777" w:rsidR="00B4344D" w:rsidRPr="00D13BF5" w:rsidRDefault="00B4344D" w:rsidP="00B4344D">
            <w:pPr>
              <w:ind w:left="160" w:hanging="160"/>
              <w:jc w:val="center"/>
              <w:rPr>
                <w:rFonts w:cstheme="minorHAnsi"/>
                <w:color w:val="0070C0"/>
                <w:szCs w:val="21"/>
              </w:rPr>
            </w:pPr>
          </w:p>
        </w:tc>
      </w:tr>
      <w:tr w:rsidR="00B4344D" w:rsidRPr="00D13BF5" w14:paraId="6978921E" w14:textId="77777777" w:rsidTr="00597C56">
        <w:trPr>
          <w:trHeight w:val="487"/>
        </w:trPr>
        <w:tc>
          <w:tcPr>
            <w:tcW w:w="2681" w:type="dxa"/>
          </w:tcPr>
          <w:p w14:paraId="3627CFBE" w14:textId="77777777" w:rsidR="00B4344D" w:rsidRPr="00D13BF5" w:rsidRDefault="00B4344D" w:rsidP="00B4344D">
            <w:pPr>
              <w:ind w:left="160" w:hanging="160"/>
              <w:rPr>
                <w:rFonts w:cstheme="minorHAnsi"/>
                <w:color w:val="0070C0"/>
                <w:spacing w:val="-2"/>
                <w:szCs w:val="21"/>
              </w:rPr>
            </w:pPr>
            <w:r w:rsidRPr="00D13BF5">
              <w:rPr>
                <w:rFonts w:cstheme="minorHAnsi"/>
                <w:color w:val="0070C0"/>
                <w:szCs w:val="21"/>
              </w:rPr>
              <w:t>その他</w:t>
            </w:r>
            <w:r w:rsidRPr="00D13BF5">
              <w:rPr>
                <w:rFonts w:cstheme="minorHAnsi" w:hint="eastAsia"/>
                <w:color w:val="0070C0"/>
                <w:szCs w:val="21"/>
              </w:rPr>
              <w:t>検査</w:t>
            </w:r>
            <w:r w:rsidRPr="00D13BF5">
              <w:rPr>
                <w:rFonts w:cstheme="minorHAnsi"/>
                <w:color w:val="0070C0"/>
                <w:szCs w:val="21"/>
              </w:rPr>
              <w:t>(免疫学的</w:t>
            </w:r>
            <w:r w:rsidRPr="00D13BF5">
              <w:rPr>
                <w:rFonts w:cstheme="minorHAnsi" w:hint="eastAsia"/>
                <w:color w:val="0070C0"/>
                <w:szCs w:val="21"/>
              </w:rPr>
              <w:t>検査</w:t>
            </w:r>
            <w:r w:rsidRPr="00D13BF5">
              <w:rPr>
                <w:rFonts w:cstheme="minorHAnsi"/>
                <w:color w:val="0070C0"/>
                <w:szCs w:val="21"/>
              </w:rPr>
              <w:t>、 薬物動態学的検査</w:t>
            </w:r>
            <w:r w:rsidRPr="00D13BF5">
              <w:rPr>
                <w:rFonts w:cstheme="minorHAnsi" w:hint="eastAsia"/>
                <w:color w:val="0070C0"/>
                <w:szCs w:val="21"/>
              </w:rPr>
              <w:t>など</w:t>
            </w:r>
            <w:r w:rsidRPr="00D13BF5">
              <w:rPr>
                <w:rFonts w:cstheme="minorHAnsi"/>
                <w:color w:val="0070C0"/>
                <w:szCs w:val="21"/>
              </w:rPr>
              <w:t>)</w:t>
            </w:r>
          </w:p>
        </w:tc>
        <w:tc>
          <w:tcPr>
            <w:tcW w:w="745" w:type="dxa"/>
            <w:vAlign w:val="center"/>
          </w:tcPr>
          <w:p w14:paraId="30597BF9"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745" w:type="dxa"/>
            <w:vAlign w:val="center"/>
          </w:tcPr>
          <w:p w14:paraId="73F5D206"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745" w:type="dxa"/>
            <w:vAlign w:val="center"/>
          </w:tcPr>
          <w:p w14:paraId="388736D4"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745" w:type="dxa"/>
            <w:vAlign w:val="center"/>
          </w:tcPr>
          <w:p w14:paraId="364F263A"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745" w:type="dxa"/>
            <w:vAlign w:val="center"/>
          </w:tcPr>
          <w:p w14:paraId="157A564A"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745" w:type="dxa"/>
            <w:vAlign w:val="center"/>
          </w:tcPr>
          <w:p w14:paraId="114D18D9"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745" w:type="dxa"/>
            <w:vAlign w:val="center"/>
          </w:tcPr>
          <w:p w14:paraId="55BEE6A4"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745" w:type="dxa"/>
            <w:vAlign w:val="center"/>
          </w:tcPr>
          <w:p w14:paraId="17A3090F"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745" w:type="dxa"/>
            <w:vAlign w:val="center"/>
          </w:tcPr>
          <w:p w14:paraId="649F3201"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745" w:type="dxa"/>
            <w:vAlign w:val="center"/>
          </w:tcPr>
          <w:p w14:paraId="4A4E3AFC"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745" w:type="dxa"/>
            <w:vAlign w:val="center"/>
          </w:tcPr>
          <w:p w14:paraId="3639C198"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745" w:type="dxa"/>
            <w:vAlign w:val="center"/>
          </w:tcPr>
          <w:p w14:paraId="60C4BB35"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745" w:type="dxa"/>
            <w:vAlign w:val="center"/>
          </w:tcPr>
          <w:p w14:paraId="764EDC08"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745" w:type="dxa"/>
            <w:vAlign w:val="center"/>
          </w:tcPr>
          <w:p w14:paraId="4A5C21CE"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745" w:type="dxa"/>
            <w:vAlign w:val="center"/>
          </w:tcPr>
          <w:p w14:paraId="4B89C243"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p>
        </w:tc>
        <w:tc>
          <w:tcPr>
            <w:tcW w:w="745" w:type="dxa"/>
            <w:vAlign w:val="center"/>
          </w:tcPr>
          <w:p w14:paraId="7EEE69CA" w14:textId="77777777" w:rsidR="00B4344D" w:rsidRPr="00D13BF5" w:rsidRDefault="00B4344D" w:rsidP="00B4344D">
            <w:pPr>
              <w:ind w:left="160" w:hanging="160"/>
              <w:jc w:val="center"/>
              <w:rPr>
                <w:rFonts w:cstheme="minorHAnsi"/>
                <w:color w:val="0070C0"/>
                <w:szCs w:val="21"/>
              </w:rPr>
            </w:pPr>
          </w:p>
        </w:tc>
        <w:tc>
          <w:tcPr>
            <w:tcW w:w="745" w:type="dxa"/>
            <w:vAlign w:val="center"/>
          </w:tcPr>
          <w:p w14:paraId="1B5D6857" w14:textId="77777777" w:rsidR="00B4344D" w:rsidRPr="00D13BF5" w:rsidRDefault="00B4344D" w:rsidP="00B4344D">
            <w:pPr>
              <w:ind w:left="160" w:hanging="160"/>
              <w:jc w:val="center"/>
              <w:rPr>
                <w:rFonts w:cstheme="minorHAnsi"/>
                <w:color w:val="0070C0"/>
                <w:szCs w:val="21"/>
              </w:rPr>
            </w:pPr>
          </w:p>
        </w:tc>
      </w:tr>
      <w:tr w:rsidR="00B4344D" w:rsidRPr="00D13BF5" w14:paraId="52FDE215" w14:textId="77777777" w:rsidTr="00597C56">
        <w:trPr>
          <w:trHeight w:val="225"/>
        </w:trPr>
        <w:tc>
          <w:tcPr>
            <w:tcW w:w="2681" w:type="dxa"/>
            <w:tcBorders>
              <w:bottom w:val="single" w:sz="4" w:space="0" w:color="auto"/>
            </w:tcBorders>
          </w:tcPr>
          <w:p w14:paraId="518A71CC" w14:textId="77777777" w:rsidR="00B4344D" w:rsidRPr="00D13BF5" w:rsidRDefault="00B4344D" w:rsidP="00B4344D">
            <w:pPr>
              <w:ind w:left="158" w:hanging="158"/>
              <w:rPr>
                <w:rFonts w:cstheme="minorHAnsi"/>
                <w:color w:val="0070C0"/>
                <w:spacing w:val="-2"/>
                <w:szCs w:val="21"/>
              </w:rPr>
            </w:pPr>
            <w:r w:rsidRPr="00D13BF5">
              <w:rPr>
                <w:rFonts w:cstheme="minorHAnsi" w:hint="eastAsia"/>
                <w:color w:val="0070C0"/>
                <w:spacing w:val="-2"/>
                <w:szCs w:val="21"/>
              </w:rPr>
              <w:t>症例報告書の記載</w:t>
            </w:r>
          </w:p>
        </w:tc>
        <w:tc>
          <w:tcPr>
            <w:tcW w:w="745" w:type="dxa"/>
            <w:tcBorders>
              <w:bottom w:val="single" w:sz="4" w:space="0" w:color="auto"/>
            </w:tcBorders>
            <w:vAlign w:val="center"/>
          </w:tcPr>
          <w:p w14:paraId="473C8456"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745" w:type="dxa"/>
            <w:tcBorders>
              <w:bottom w:val="single" w:sz="4" w:space="0" w:color="auto"/>
            </w:tcBorders>
            <w:vAlign w:val="center"/>
          </w:tcPr>
          <w:p w14:paraId="77ADC04A"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745" w:type="dxa"/>
            <w:tcBorders>
              <w:bottom w:val="single" w:sz="4" w:space="0" w:color="auto"/>
            </w:tcBorders>
            <w:vAlign w:val="center"/>
          </w:tcPr>
          <w:p w14:paraId="5FB6CA0C"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745" w:type="dxa"/>
            <w:tcBorders>
              <w:bottom w:val="single" w:sz="4" w:space="0" w:color="auto"/>
            </w:tcBorders>
            <w:vAlign w:val="center"/>
          </w:tcPr>
          <w:p w14:paraId="02720F3F"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745" w:type="dxa"/>
            <w:tcBorders>
              <w:bottom w:val="single" w:sz="4" w:space="0" w:color="auto"/>
            </w:tcBorders>
            <w:vAlign w:val="center"/>
          </w:tcPr>
          <w:p w14:paraId="6CBF920A"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745" w:type="dxa"/>
            <w:tcBorders>
              <w:bottom w:val="single" w:sz="4" w:space="0" w:color="auto"/>
            </w:tcBorders>
            <w:vAlign w:val="center"/>
          </w:tcPr>
          <w:p w14:paraId="0C5285A5"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745" w:type="dxa"/>
            <w:tcBorders>
              <w:bottom w:val="single" w:sz="4" w:space="0" w:color="auto"/>
            </w:tcBorders>
            <w:vAlign w:val="center"/>
          </w:tcPr>
          <w:p w14:paraId="54DDC6A9"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745" w:type="dxa"/>
            <w:tcBorders>
              <w:bottom w:val="single" w:sz="4" w:space="0" w:color="auto"/>
            </w:tcBorders>
            <w:vAlign w:val="center"/>
          </w:tcPr>
          <w:p w14:paraId="5B1B1251"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745" w:type="dxa"/>
            <w:tcBorders>
              <w:bottom w:val="single" w:sz="4" w:space="0" w:color="auto"/>
            </w:tcBorders>
            <w:vAlign w:val="center"/>
          </w:tcPr>
          <w:p w14:paraId="389A8DDC"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745" w:type="dxa"/>
            <w:tcBorders>
              <w:bottom w:val="single" w:sz="4" w:space="0" w:color="auto"/>
            </w:tcBorders>
            <w:vAlign w:val="center"/>
          </w:tcPr>
          <w:p w14:paraId="1C4101FF"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745" w:type="dxa"/>
            <w:tcBorders>
              <w:bottom w:val="single" w:sz="4" w:space="0" w:color="auto"/>
            </w:tcBorders>
            <w:vAlign w:val="center"/>
          </w:tcPr>
          <w:p w14:paraId="04F65BA6"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745" w:type="dxa"/>
            <w:tcBorders>
              <w:bottom w:val="single" w:sz="4" w:space="0" w:color="auto"/>
            </w:tcBorders>
            <w:vAlign w:val="center"/>
          </w:tcPr>
          <w:p w14:paraId="7A2691C5"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745" w:type="dxa"/>
            <w:tcBorders>
              <w:bottom w:val="single" w:sz="4" w:space="0" w:color="auto"/>
            </w:tcBorders>
            <w:vAlign w:val="center"/>
          </w:tcPr>
          <w:p w14:paraId="34B321B0"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745" w:type="dxa"/>
            <w:tcBorders>
              <w:bottom w:val="single" w:sz="4" w:space="0" w:color="auto"/>
            </w:tcBorders>
            <w:vAlign w:val="center"/>
          </w:tcPr>
          <w:p w14:paraId="57201ECC" w14:textId="77777777" w:rsidR="00B4344D" w:rsidRPr="00D13BF5" w:rsidRDefault="00B4344D" w:rsidP="00B4344D">
            <w:pPr>
              <w:ind w:left="160" w:hanging="160"/>
              <w:jc w:val="center"/>
              <w:rPr>
                <w:rFonts w:cstheme="minorHAnsi"/>
                <w:color w:val="0070C0"/>
                <w:szCs w:val="21"/>
              </w:rPr>
            </w:pPr>
            <w:r w:rsidRPr="00D13BF5">
              <w:rPr>
                <w:rFonts w:cstheme="minorHAnsi"/>
                <w:color w:val="0070C0"/>
                <w:szCs w:val="21"/>
              </w:rPr>
              <w:t>X</w:t>
            </w:r>
          </w:p>
        </w:tc>
        <w:tc>
          <w:tcPr>
            <w:tcW w:w="745" w:type="dxa"/>
            <w:tcBorders>
              <w:bottom w:val="single" w:sz="4" w:space="0" w:color="auto"/>
            </w:tcBorders>
            <w:vAlign w:val="center"/>
          </w:tcPr>
          <w:p w14:paraId="064A6B5A"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p>
        </w:tc>
        <w:tc>
          <w:tcPr>
            <w:tcW w:w="745" w:type="dxa"/>
            <w:tcBorders>
              <w:bottom w:val="single" w:sz="4" w:space="0" w:color="auto"/>
            </w:tcBorders>
            <w:vAlign w:val="center"/>
          </w:tcPr>
          <w:p w14:paraId="70051D1B"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p>
        </w:tc>
        <w:tc>
          <w:tcPr>
            <w:tcW w:w="745" w:type="dxa"/>
            <w:tcBorders>
              <w:bottom w:val="single" w:sz="4" w:space="0" w:color="auto"/>
            </w:tcBorders>
            <w:vAlign w:val="center"/>
          </w:tcPr>
          <w:p w14:paraId="0F3A849B" w14:textId="77777777" w:rsidR="00B4344D" w:rsidRPr="00D13BF5" w:rsidRDefault="00B4344D" w:rsidP="00B4344D">
            <w:pPr>
              <w:ind w:left="160" w:hanging="160"/>
              <w:jc w:val="center"/>
              <w:rPr>
                <w:rFonts w:cstheme="minorHAnsi"/>
                <w:color w:val="0070C0"/>
                <w:szCs w:val="21"/>
              </w:rPr>
            </w:pPr>
            <w:r w:rsidRPr="00D13BF5">
              <w:rPr>
                <w:rFonts w:cstheme="minorHAnsi" w:hint="eastAsia"/>
                <w:color w:val="0070C0"/>
                <w:szCs w:val="21"/>
              </w:rPr>
              <w:t>X</w:t>
            </w:r>
          </w:p>
        </w:tc>
      </w:tr>
    </w:tbl>
    <w:p w14:paraId="3BF52288" w14:textId="7817F3E0" w:rsidR="00B4344D" w:rsidRPr="00D13BF5" w:rsidRDefault="00B4344D" w:rsidP="002B16AB">
      <w:pPr>
        <w:pStyle w:val="af1"/>
        <w:spacing w:beforeLines="50" w:before="120"/>
        <w:ind w:left="185" w:hangingChars="88" w:hanging="185"/>
        <w:rPr>
          <w:rFonts w:ascii="HG丸ｺﾞｼｯｸM-PRO" w:eastAsia="HG丸ｺﾞｼｯｸM-PRO" w:hAnsi="HG丸ｺﾞｼｯｸM-PRO"/>
          <w:sz w:val="21"/>
          <w:szCs w:val="21"/>
        </w:rPr>
      </w:pPr>
      <w:bookmarkStart w:id="117" w:name="_Hlk493055717"/>
      <w:r w:rsidRPr="00D13BF5">
        <w:rPr>
          <w:rFonts w:ascii="HG丸ｺﾞｼｯｸM-PRO" w:eastAsia="HG丸ｺﾞｼｯｸM-PRO" w:hAnsi="HG丸ｺﾞｼｯｸM-PRO"/>
          <w:sz w:val="21"/>
          <w:szCs w:val="21"/>
        </w:rPr>
        <w:t>a:</w:t>
      </w:r>
      <w:r w:rsidRPr="00D13BF5">
        <w:rPr>
          <w:rFonts w:ascii="HG丸ｺﾞｼｯｸM-PRO" w:eastAsia="HG丸ｺﾞｼｯｸM-PRO" w:hAnsi="HG丸ｺﾞｼｯｸM-PRO" w:hint="eastAsia"/>
          <w:sz w:val="21"/>
          <w:szCs w:val="21"/>
        </w:rPr>
        <w:t xml:space="preserve"> 総蛋白,</w:t>
      </w:r>
      <w:r w:rsidRPr="00D13BF5">
        <w:rPr>
          <w:rFonts w:ascii="HG丸ｺﾞｼｯｸM-PRO" w:eastAsia="HG丸ｺﾞｼｯｸM-PRO" w:hAnsi="HG丸ｺﾞｼｯｸM-PRO"/>
          <w:sz w:val="21"/>
          <w:szCs w:val="21"/>
        </w:rPr>
        <w:t xml:space="preserve"> アルブミン</w:t>
      </w:r>
      <w:r w:rsidRPr="00D13BF5">
        <w:rPr>
          <w:rFonts w:ascii="HG丸ｺﾞｼｯｸM-PRO" w:eastAsia="HG丸ｺﾞｼｯｸM-PRO" w:hAnsi="HG丸ｺﾞｼｯｸM-PRO" w:hint="eastAsia"/>
          <w:sz w:val="21"/>
          <w:szCs w:val="21"/>
        </w:rPr>
        <w:t>,</w:t>
      </w:r>
      <w:r w:rsidRPr="00D13BF5">
        <w:rPr>
          <w:rFonts w:ascii="HG丸ｺﾞｼｯｸM-PRO" w:eastAsia="HG丸ｺﾞｼｯｸM-PRO" w:hAnsi="HG丸ｺﾞｼｯｸM-PRO"/>
          <w:sz w:val="21"/>
          <w:szCs w:val="21"/>
        </w:rPr>
        <w:t xml:space="preserve"> 総ビリルビン</w:t>
      </w:r>
      <w:r w:rsidRPr="00D13BF5">
        <w:rPr>
          <w:rFonts w:ascii="HG丸ｺﾞｼｯｸM-PRO" w:eastAsia="HG丸ｺﾞｼｯｸM-PRO" w:hAnsi="HG丸ｺﾞｼｯｸM-PRO" w:hint="eastAsia"/>
          <w:sz w:val="21"/>
          <w:szCs w:val="21"/>
        </w:rPr>
        <w:t>,</w:t>
      </w:r>
      <w:r w:rsidRPr="00D13BF5">
        <w:rPr>
          <w:rFonts w:ascii="HG丸ｺﾞｼｯｸM-PRO" w:eastAsia="HG丸ｺﾞｼｯｸM-PRO" w:hAnsi="HG丸ｺﾞｼｯｸM-PRO"/>
          <w:sz w:val="21"/>
          <w:szCs w:val="21"/>
        </w:rPr>
        <w:t xml:space="preserve"> AST, ALT, LDH, ALP, BUN, </w:t>
      </w:r>
      <w:r w:rsidRPr="00D13BF5">
        <w:rPr>
          <w:rFonts w:ascii="HG丸ｺﾞｼｯｸM-PRO" w:eastAsia="HG丸ｺﾞｼｯｸM-PRO" w:hAnsi="HG丸ｺﾞｼｯｸM-PRO" w:hint="eastAsia"/>
          <w:sz w:val="21"/>
          <w:szCs w:val="21"/>
        </w:rPr>
        <w:t>クレアチニン,</w:t>
      </w:r>
      <w:r w:rsidRPr="00D13BF5">
        <w:rPr>
          <w:rFonts w:ascii="HG丸ｺﾞｼｯｸM-PRO" w:eastAsia="HG丸ｺﾞｼｯｸM-PRO" w:hAnsi="HG丸ｺﾞｼｯｸM-PRO"/>
          <w:sz w:val="21"/>
          <w:szCs w:val="21"/>
        </w:rPr>
        <w:t xml:space="preserve"> </w:t>
      </w:r>
      <w:r w:rsidRPr="00D13BF5">
        <w:rPr>
          <w:rFonts w:ascii="HG丸ｺﾞｼｯｸM-PRO" w:eastAsia="HG丸ｺﾞｼｯｸM-PRO" w:hAnsi="HG丸ｺﾞｼｯｸM-PRO" w:hint="eastAsia"/>
          <w:sz w:val="21"/>
          <w:szCs w:val="21"/>
        </w:rPr>
        <w:t>ナトリウム,</w:t>
      </w:r>
      <w:r w:rsidRPr="00D13BF5">
        <w:rPr>
          <w:rFonts w:ascii="HG丸ｺﾞｼｯｸM-PRO" w:eastAsia="HG丸ｺﾞｼｯｸM-PRO" w:hAnsi="HG丸ｺﾞｼｯｸM-PRO"/>
          <w:sz w:val="21"/>
          <w:szCs w:val="21"/>
        </w:rPr>
        <w:t xml:space="preserve"> </w:t>
      </w:r>
      <w:r w:rsidRPr="00D13BF5">
        <w:rPr>
          <w:rFonts w:ascii="HG丸ｺﾞｼｯｸM-PRO" w:eastAsia="HG丸ｺﾞｼｯｸM-PRO" w:hAnsi="HG丸ｺﾞｼｯｸM-PRO" w:hint="eastAsia"/>
          <w:sz w:val="21"/>
          <w:szCs w:val="21"/>
        </w:rPr>
        <w:t>カリウム,</w:t>
      </w:r>
      <w:r w:rsidR="005674B5">
        <w:rPr>
          <w:rFonts w:ascii="HG丸ｺﾞｼｯｸM-PRO" w:eastAsia="HG丸ｺﾞｼｯｸM-PRO" w:hAnsi="HG丸ｺﾞｼｯｸM-PRO"/>
          <w:sz w:val="21"/>
          <w:szCs w:val="21"/>
        </w:rPr>
        <w:t xml:space="preserve"> </w:t>
      </w:r>
      <w:r w:rsidRPr="00D13BF5">
        <w:rPr>
          <w:rFonts w:ascii="HG丸ｺﾞｼｯｸM-PRO" w:eastAsia="HG丸ｺﾞｼｯｸM-PRO" w:hAnsi="HG丸ｺﾞｼｯｸM-PRO" w:hint="eastAsia"/>
          <w:sz w:val="21"/>
          <w:szCs w:val="21"/>
        </w:rPr>
        <w:t>カルシウム,</w:t>
      </w:r>
      <w:r w:rsidRPr="00D13BF5">
        <w:rPr>
          <w:rFonts w:ascii="HG丸ｺﾞｼｯｸM-PRO" w:eastAsia="HG丸ｺﾞｼｯｸM-PRO" w:hAnsi="HG丸ｺﾞｼｯｸM-PRO"/>
          <w:sz w:val="21"/>
          <w:szCs w:val="21"/>
        </w:rPr>
        <w:t xml:space="preserve"> </w:t>
      </w:r>
      <w:r w:rsidRPr="00D13BF5">
        <w:rPr>
          <w:rFonts w:ascii="HG丸ｺﾞｼｯｸM-PRO" w:eastAsia="HG丸ｺﾞｼｯｸM-PRO" w:hAnsi="HG丸ｺﾞｼｯｸM-PRO" w:hint="eastAsia"/>
          <w:sz w:val="21"/>
          <w:szCs w:val="21"/>
        </w:rPr>
        <w:t>リン,</w:t>
      </w:r>
      <w:r w:rsidRPr="00D13BF5">
        <w:rPr>
          <w:rFonts w:ascii="HG丸ｺﾞｼｯｸM-PRO" w:eastAsia="HG丸ｺﾞｼｯｸM-PRO" w:hAnsi="HG丸ｺﾞｼｯｸM-PRO"/>
          <w:sz w:val="21"/>
          <w:szCs w:val="21"/>
        </w:rPr>
        <w:t xml:space="preserve"> </w:t>
      </w:r>
      <w:r w:rsidRPr="00D13BF5">
        <w:rPr>
          <w:rFonts w:ascii="HG丸ｺﾞｼｯｸM-PRO" w:eastAsia="HG丸ｺﾞｼｯｸM-PRO" w:hAnsi="HG丸ｺﾞｼｯｸM-PRO" w:hint="eastAsia"/>
          <w:sz w:val="21"/>
          <w:szCs w:val="21"/>
        </w:rPr>
        <w:t>血糖</w:t>
      </w:r>
    </w:p>
    <w:p w14:paraId="2B8ACAAB" w14:textId="7465C7E2" w:rsidR="002B16AB" w:rsidRPr="00D13BF5" w:rsidRDefault="00B4344D" w:rsidP="00B4344D">
      <w:pPr>
        <w:pStyle w:val="af1"/>
        <w:spacing w:line="180" w:lineRule="auto"/>
        <w:rPr>
          <w:rFonts w:ascii="HG丸ｺﾞｼｯｸM-PRO" w:eastAsia="HG丸ｺﾞｼｯｸM-PRO" w:hAnsi="HG丸ｺﾞｼｯｸM-PRO"/>
          <w:sz w:val="21"/>
          <w:szCs w:val="21"/>
        </w:rPr>
      </w:pPr>
      <w:r w:rsidRPr="00D13BF5">
        <w:rPr>
          <w:rFonts w:ascii="HG丸ｺﾞｼｯｸM-PRO" w:eastAsia="HG丸ｺﾞｼｯｸM-PRO" w:hAnsi="HG丸ｺﾞｼｯｸM-PRO"/>
          <w:sz w:val="21"/>
          <w:szCs w:val="21"/>
        </w:rPr>
        <w:t>b:</w:t>
      </w:r>
      <w:r w:rsidRPr="00D13BF5">
        <w:rPr>
          <w:rFonts w:ascii="HG丸ｺﾞｼｯｸM-PRO" w:eastAsia="HG丸ｺﾞｼｯｸM-PRO" w:hAnsi="HG丸ｺﾞｼｯｸM-PRO" w:hint="eastAsia"/>
          <w:sz w:val="21"/>
          <w:szCs w:val="21"/>
        </w:rPr>
        <w:t xml:space="preserve"> </w:t>
      </w:r>
      <w:r w:rsidRPr="00D13BF5">
        <w:rPr>
          <w:rFonts w:ascii="HG丸ｺﾞｼｯｸM-PRO" w:eastAsia="HG丸ｺﾞｼｯｸM-PRO" w:hAnsi="HG丸ｺﾞｼｯｸM-PRO"/>
          <w:sz w:val="21"/>
          <w:szCs w:val="21"/>
        </w:rPr>
        <w:t>血清妊娠検査（妊娠可能な女性のみ）</w:t>
      </w:r>
    </w:p>
    <w:p w14:paraId="163F1441" w14:textId="4899CBAB" w:rsidR="000C5700" w:rsidRPr="00D13BF5" w:rsidRDefault="00B4344D" w:rsidP="00B4344D">
      <w:pPr>
        <w:pStyle w:val="af1"/>
        <w:spacing w:line="180" w:lineRule="auto"/>
        <w:rPr>
          <w:rFonts w:ascii="HG丸ｺﾞｼｯｸM-PRO" w:eastAsia="HG丸ｺﾞｼｯｸM-PRO" w:hAnsi="HG丸ｺﾞｼｯｸM-PRO"/>
          <w:sz w:val="21"/>
          <w:szCs w:val="21"/>
        </w:rPr>
      </w:pPr>
      <w:r w:rsidRPr="00D13BF5">
        <w:rPr>
          <w:rFonts w:ascii="HG丸ｺﾞｼｯｸM-PRO" w:eastAsia="HG丸ｺﾞｼｯｸM-PRO" w:hAnsi="HG丸ｺﾞｼｯｸM-PRO" w:hint="eastAsia"/>
          <w:sz w:val="21"/>
          <w:szCs w:val="21"/>
        </w:rPr>
        <w:t>c:</w:t>
      </w:r>
      <w:r w:rsidRPr="00D13BF5">
        <w:rPr>
          <w:rFonts w:ascii="HG丸ｺﾞｼｯｸM-PRO" w:eastAsia="HG丸ｺﾞｼｯｸM-PRO" w:hAnsi="HG丸ｺﾞｼｯｸM-PRO"/>
          <w:sz w:val="21"/>
          <w:szCs w:val="21"/>
        </w:rPr>
        <w:t xml:space="preserve"> </w:t>
      </w:r>
      <w:r w:rsidRPr="00D13BF5">
        <w:rPr>
          <w:rFonts w:ascii="HG丸ｺﾞｼｯｸM-PRO" w:eastAsia="HG丸ｺﾞｼｯｸM-PRO" w:hAnsi="HG丸ｺﾞｼｯｸM-PRO" w:hint="eastAsia"/>
          <w:sz w:val="21"/>
          <w:szCs w:val="21"/>
        </w:rPr>
        <w:t xml:space="preserve"> スクリーニングと最終Visit以外は必要に応じて実施</w:t>
      </w:r>
      <w:bookmarkEnd w:id="117"/>
    </w:p>
    <w:p w14:paraId="235B3336" w14:textId="77777777" w:rsidR="00BF11A6" w:rsidRPr="00D13BF5" w:rsidRDefault="00BF11A6">
      <w:pPr>
        <w:widowControl/>
        <w:jc w:val="left"/>
        <w:rPr>
          <w:rFonts w:cs="Times New Roman"/>
          <w:color w:val="000000" w:themeColor="text1"/>
          <w:szCs w:val="21"/>
        </w:rPr>
      </w:pPr>
      <w:bookmarkStart w:id="118" w:name="_Toc517335608"/>
      <w:r w:rsidRPr="00D13BF5">
        <w:rPr>
          <w:rFonts w:cs="Times New Roman"/>
          <w:color w:val="000000" w:themeColor="text1"/>
          <w:szCs w:val="21"/>
        </w:rPr>
        <w:br w:type="page"/>
      </w:r>
    </w:p>
    <w:p w14:paraId="6519A991" w14:textId="77777777" w:rsidR="00597C56" w:rsidRPr="00D13BF5" w:rsidRDefault="00597C56" w:rsidP="0028556D">
      <w:pPr>
        <w:pStyle w:val="1"/>
        <w:rPr>
          <w:rFonts w:ascii="HG丸ｺﾞｼｯｸM-PRO" w:eastAsia="HG丸ｺﾞｼｯｸM-PRO" w:hAnsi="HG丸ｺﾞｼｯｸM-PRO" w:cs="Times New Roman"/>
          <w:color w:val="000000" w:themeColor="text1"/>
          <w:sz w:val="21"/>
          <w:szCs w:val="21"/>
        </w:rPr>
        <w:sectPr w:rsidR="00597C56" w:rsidRPr="00D13BF5" w:rsidSect="00597C56">
          <w:type w:val="continuous"/>
          <w:pgSz w:w="16838" w:h="11906" w:orient="landscape" w:code="9"/>
          <w:pgMar w:top="720" w:right="720" w:bottom="720" w:left="720" w:header="851" w:footer="992" w:gutter="0"/>
          <w:cols w:space="425"/>
          <w:docGrid w:linePitch="360"/>
        </w:sectPr>
      </w:pPr>
    </w:p>
    <w:p w14:paraId="674C8D42" w14:textId="7C585DF6" w:rsidR="003E5799" w:rsidRPr="00D13BF5" w:rsidRDefault="003E5799" w:rsidP="0028556D">
      <w:pPr>
        <w:pStyle w:val="1"/>
        <w:rPr>
          <w:rFonts w:ascii="HG丸ｺﾞｼｯｸM-PRO" w:eastAsia="HG丸ｺﾞｼｯｸM-PRO" w:hAnsi="HG丸ｺﾞｼｯｸM-PRO" w:cs="Times New Roman"/>
          <w:color w:val="000000" w:themeColor="text1"/>
          <w:sz w:val="21"/>
          <w:szCs w:val="21"/>
        </w:rPr>
      </w:pPr>
      <w:bookmarkStart w:id="119" w:name="_Toc1410377"/>
      <w:r w:rsidRPr="00D13BF5">
        <w:rPr>
          <w:rFonts w:ascii="HG丸ｺﾞｼｯｸM-PRO" w:eastAsia="HG丸ｺﾞｼｯｸM-PRO" w:hAnsi="HG丸ｺﾞｼｯｸM-PRO" w:cs="Times New Roman" w:hint="eastAsia"/>
          <w:color w:val="000000" w:themeColor="text1"/>
          <w:sz w:val="21"/>
          <w:szCs w:val="21"/>
        </w:rPr>
        <w:t>1</w:t>
      </w:r>
      <w:r w:rsidRPr="00D13BF5">
        <w:rPr>
          <w:rFonts w:ascii="HG丸ｺﾞｼｯｸM-PRO" w:eastAsia="HG丸ｺﾞｼｯｸM-PRO" w:hAnsi="HG丸ｺﾞｼｯｸM-PRO" w:cs="Times New Roman"/>
          <w:color w:val="000000" w:themeColor="text1"/>
          <w:sz w:val="21"/>
          <w:szCs w:val="21"/>
        </w:rPr>
        <w:t xml:space="preserve">. </w:t>
      </w:r>
      <w:r w:rsidRPr="00D13BF5">
        <w:rPr>
          <w:rFonts w:ascii="HG丸ｺﾞｼｯｸM-PRO" w:eastAsia="HG丸ｺﾞｼｯｸM-PRO" w:hAnsi="HG丸ｺﾞｼｯｸM-PRO" w:cs="Times New Roman" w:hint="eastAsia"/>
          <w:color w:val="000000" w:themeColor="text1"/>
          <w:sz w:val="21"/>
          <w:szCs w:val="21"/>
        </w:rPr>
        <w:t>背景と</w:t>
      </w:r>
      <w:r w:rsidR="000601F5" w:rsidRPr="00D13BF5">
        <w:rPr>
          <w:rFonts w:ascii="HG丸ｺﾞｼｯｸM-PRO" w:eastAsia="HG丸ｺﾞｼｯｸM-PRO" w:hAnsi="HG丸ｺﾞｼｯｸM-PRO" w:cs="Times New Roman" w:hint="eastAsia"/>
          <w:color w:val="000000" w:themeColor="text1"/>
          <w:sz w:val="21"/>
          <w:szCs w:val="21"/>
        </w:rPr>
        <w:t>研究</w:t>
      </w:r>
      <w:r w:rsidRPr="00D13BF5">
        <w:rPr>
          <w:rFonts w:ascii="HG丸ｺﾞｼｯｸM-PRO" w:eastAsia="HG丸ｺﾞｼｯｸM-PRO" w:hAnsi="HG丸ｺﾞｼｯｸM-PRO" w:cs="Times New Roman" w:hint="eastAsia"/>
          <w:color w:val="000000" w:themeColor="text1"/>
          <w:sz w:val="21"/>
          <w:szCs w:val="21"/>
        </w:rPr>
        <w:t>計画の科学的根拠</w:t>
      </w:r>
      <w:bookmarkEnd w:id="118"/>
      <w:bookmarkEnd w:id="119"/>
    </w:p>
    <w:p w14:paraId="7ED40F8A" w14:textId="52B9F8B9" w:rsidR="003E5799" w:rsidRPr="00D13BF5" w:rsidRDefault="003E5799" w:rsidP="00BF11A6">
      <w:pPr>
        <w:pStyle w:val="2"/>
        <w:rPr>
          <w:rFonts w:ascii="HG丸ｺﾞｼｯｸM-PRO" w:eastAsia="HG丸ｺﾞｼｯｸM-PRO" w:hAnsi="HG丸ｺﾞｼｯｸM-PRO" w:cs="Times New Roman"/>
          <w:b w:val="0"/>
          <w:sz w:val="21"/>
          <w:szCs w:val="21"/>
        </w:rPr>
      </w:pPr>
      <w:bookmarkStart w:id="120" w:name="_Toc517335609"/>
      <w:bookmarkStart w:id="121" w:name="_Toc1410378"/>
      <w:r w:rsidRPr="00D13BF5">
        <w:rPr>
          <w:rFonts w:ascii="HG丸ｺﾞｼｯｸM-PRO" w:eastAsia="HG丸ｺﾞｼｯｸM-PRO" w:hAnsi="HG丸ｺﾞｼｯｸM-PRO" w:cs="Times New Roman" w:hint="eastAsia"/>
          <w:b w:val="0"/>
          <w:sz w:val="21"/>
          <w:szCs w:val="21"/>
        </w:rPr>
        <w:t>1.1</w:t>
      </w:r>
      <w:r w:rsidRPr="00D13BF5">
        <w:rPr>
          <w:rFonts w:ascii="HG丸ｺﾞｼｯｸM-PRO" w:eastAsia="HG丸ｺﾞｼｯｸM-PRO" w:hAnsi="HG丸ｺﾞｼｯｸM-PRO" w:cs="Times New Roman"/>
          <w:b w:val="0"/>
          <w:sz w:val="21"/>
          <w:szCs w:val="21"/>
        </w:rPr>
        <w:t xml:space="preserve"> </w:t>
      </w:r>
      <w:r w:rsidRPr="00D13BF5">
        <w:rPr>
          <w:rFonts w:ascii="HG丸ｺﾞｼｯｸM-PRO" w:eastAsia="HG丸ｺﾞｼｯｸM-PRO" w:hAnsi="HG丸ｺﾞｼｯｸM-PRO" w:cs="Times New Roman" w:hint="eastAsia"/>
          <w:b w:val="0"/>
          <w:sz w:val="21"/>
          <w:szCs w:val="21"/>
        </w:rPr>
        <w:t>対象疾患について</w:t>
      </w:r>
      <w:bookmarkEnd w:id="120"/>
      <w:bookmarkEnd w:id="121"/>
    </w:p>
    <w:p w14:paraId="286516EC" w14:textId="1E6B68FE" w:rsidR="003E5799" w:rsidRPr="002B16AB" w:rsidRDefault="003E5799" w:rsidP="002B16AB">
      <w:pPr>
        <w:widowControl/>
        <w:jc w:val="left"/>
        <w:rPr>
          <w:rFonts w:cs="Times New Roman"/>
          <w:color w:val="FF0000"/>
          <w:szCs w:val="21"/>
        </w:rPr>
      </w:pPr>
      <w:r w:rsidRPr="002B16AB">
        <w:rPr>
          <w:rFonts w:cs="Times New Roman" w:hint="eastAsia"/>
          <w:color w:val="FF0000"/>
          <w:szCs w:val="21"/>
        </w:rPr>
        <w:t>対象疾患の病態・説明に加えて、疾患の頻度、疫学的事項、海外との比較等も併せて適切な引用を加えて記述する。</w:t>
      </w:r>
    </w:p>
    <w:p w14:paraId="492D23E4" w14:textId="77777777" w:rsidR="003E5799" w:rsidRPr="00D13BF5" w:rsidRDefault="003E5799" w:rsidP="003E5799">
      <w:pPr>
        <w:widowControl/>
        <w:jc w:val="left"/>
        <w:rPr>
          <w:rFonts w:cs="Times New Roman"/>
          <w:szCs w:val="21"/>
        </w:rPr>
      </w:pPr>
      <w:bookmarkStart w:id="122" w:name="_Toc517335610"/>
    </w:p>
    <w:p w14:paraId="63C6B898" w14:textId="59EC398E" w:rsidR="003E5799" w:rsidRPr="00D13BF5" w:rsidRDefault="003E5799" w:rsidP="00BF11A6">
      <w:pPr>
        <w:pStyle w:val="2"/>
        <w:rPr>
          <w:rFonts w:ascii="HG丸ｺﾞｼｯｸM-PRO" w:eastAsia="HG丸ｺﾞｼｯｸM-PRO" w:hAnsi="HG丸ｺﾞｼｯｸM-PRO" w:cs="Times New Roman"/>
          <w:b w:val="0"/>
          <w:sz w:val="21"/>
          <w:szCs w:val="21"/>
        </w:rPr>
      </w:pPr>
      <w:bookmarkStart w:id="123" w:name="_Toc1410379"/>
      <w:r w:rsidRPr="00D13BF5">
        <w:rPr>
          <w:rFonts w:ascii="HG丸ｺﾞｼｯｸM-PRO" w:eastAsia="HG丸ｺﾞｼｯｸM-PRO" w:hAnsi="HG丸ｺﾞｼｯｸM-PRO" w:cs="Times New Roman" w:hint="eastAsia"/>
          <w:b w:val="0"/>
          <w:sz w:val="21"/>
          <w:szCs w:val="21"/>
        </w:rPr>
        <w:t>1.2</w:t>
      </w:r>
      <w:r w:rsidRPr="00D13BF5">
        <w:rPr>
          <w:rFonts w:ascii="HG丸ｺﾞｼｯｸM-PRO" w:eastAsia="HG丸ｺﾞｼｯｸM-PRO" w:hAnsi="HG丸ｺﾞｼｯｸM-PRO" w:cs="Times New Roman"/>
          <w:b w:val="0"/>
          <w:sz w:val="21"/>
          <w:szCs w:val="21"/>
        </w:rPr>
        <w:t xml:space="preserve"> </w:t>
      </w:r>
      <w:r w:rsidRPr="00D13BF5">
        <w:rPr>
          <w:rFonts w:ascii="HG丸ｺﾞｼｯｸM-PRO" w:eastAsia="HG丸ｺﾞｼｯｸM-PRO" w:hAnsi="HG丸ｺﾞｼｯｸM-PRO" w:cs="Times New Roman" w:hint="eastAsia"/>
          <w:b w:val="0"/>
          <w:sz w:val="21"/>
          <w:szCs w:val="21"/>
        </w:rPr>
        <w:t>標準治療について</w:t>
      </w:r>
      <w:bookmarkEnd w:id="122"/>
      <w:bookmarkEnd w:id="123"/>
    </w:p>
    <w:p w14:paraId="59A48618" w14:textId="1F499532" w:rsidR="003E5799" w:rsidRPr="00D13BF5" w:rsidRDefault="003E5799" w:rsidP="00BF11A6">
      <w:pPr>
        <w:pStyle w:val="3"/>
        <w:ind w:leftChars="0" w:left="840" w:hangingChars="400" w:hanging="840"/>
        <w:rPr>
          <w:rFonts w:ascii="HG丸ｺﾞｼｯｸM-PRO" w:eastAsia="HG丸ｺﾞｼｯｸM-PRO" w:hAnsi="HG丸ｺﾞｼｯｸM-PRO" w:cs="Times New Roman"/>
          <w:szCs w:val="21"/>
        </w:rPr>
      </w:pPr>
      <w:bookmarkStart w:id="124" w:name="_Toc1410380"/>
      <w:r w:rsidRPr="00D13BF5">
        <w:rPr>
          <w:rFonts w:ascii="HG丸ｺﾞｼｯｸM-PRO" w:eastAsia="HG丸ｺﾞｼｯｸM-PRO" w:hAnsi="HG丸ｺﾞｼｯｸM-PRO" w:cs="Times New Roman" w:hint="eastAsia"/>
          <w:szCs w:val="21"/>
        </w:rPr>
        <w:t>1.2.1 これまでに実施されてきた標準治療の経緯等</w:t>
      </w:r>
      <w:bookmarkEnd w:id="124"/>
    </w:p>
    <w:p w14:paraId="17B92F9F" w14:textId="13B6E331" w:rsidR="003E5799" w:rsidRPr="002B16AB" w:rsidRDefault="003E5799" w:rsidP="002B16AB">
      <w:pPr>
        <w:widowControl/>
        <w:jc w:val="left"/>
        <w:rPr>
          <w:rFonts w:cs="Times New Roman"/>
          <w:color w:val="FF0000"/>
          <w:szCs w:val="21"/>
        </w:rPr>
      </w:pPr>
      <w:r w:rsidRPr="002B16AB">
        <w:rPr>
          <w:rFonts w:cs="Times New Roman" w:hint="eastAsia"/>
          <w:color w:val="FF0000"/>
          <w:szCs w:val="21"/>
        </w:rPr>
        <w:t>対象集団における現時点の標準治療が確立されてきた主たる経緯と内容を概説する。</w:t>
      </w:r>
    </w:p>
    <w:p w14:paraId="3664A5A1" w14:textId="77777777" w:rsidR="003E5799" w:rsidRPr="00D13BF5" w:rsidRDefault="003E5799" w:rsidP="003E5799">
      <w:pPr>
        <w:widowControl/>
        <w:jc w:val="left"/>
        <w:rPr>
          <w:rFonts w:cs="Times New Roman"/>
          <w:szCs w:val="21"/>
        </w:rPr>
      </w:pPr>
    </w:p>
    <w:p w14:paraId="4E32D42D" w14:textId="2B08D832" w:rsidR="003E5799" w:rsidRPr="00D13BF5" w:rsidRDefault="003E5799" w:rsidP="00BF11A6">
      <w:pPr>
        <w:pStyle w:val="3"/>
        <w:ind w:leftChars="0" w:left="840" w:hangingChars="400" w:hanging="840"/>
        <w:rPr>
          <w:rFonts w:ascii="HG丸ｺﾞｼｯｸM-PRO" w:eastAsia="HG丸ｺﾞｼｯｸM-PRO" w:hAnsi="HG丸ｺﾞｼｯｸM-PRO" w:cs="Times New Roman"/>
          <w:szCs w:val="21"/>
        </w:rPr>
      </w:pPr>
      <w:bookmarkStart w:id="125" w:name="_Toc1410381"/>
      <w:r w:rsidRPr="00D13BF5">
        <w:rPr>
          <w:rFonts w:ascii="HG丸ｺﾞｼｯｸM-PRO" w:eastAsia="HG丸ｺﾞｼｯｸM-PRO" w:hAnsi="HG丸ｺﾞｼｯｸM-PRO" w:cs="Times New Roman" w:hint="eastAsia"/>
          <w:szCs w:val="21"/>
        </w:rPr>
        <w:t>1.2.2</w:t>
      </w:r>
      <w:r w:rsidRPr="00D13BF5">
        <w:rPr>
          <w:rFonts w:ascii="HG丸ｺﾞｼｯｸM-PRO" w:eastAsia="HG丸ｺﾞｼｯｸM-PRO" w:hAnsi="HG丸ｺﾞｼｯｸM-PRO" w:cs="Times New Roman"/>
          <w:szCs w:val="21"/>
        </w:rPr>
        <w:t xml:space="preserve"> </w:t>
      </w:r>
      <w:r w:rsidRPr="00D13BF5">
        <w:rPr>
          <w:rFonts w:ascii="HG丸ｺﾞｼｯｸM-PRO" w:eastAsia="HG丸ｺﾞｼｯｸM-PRO" w:hAnsi="HG丸ｺﾞｼｯｸM-PRO" w:cs="Times New Roman" w:hint="eastAsia"/>
          <w:szCs w:val="21"/>
        </w:rPr>
        <w:t>現在の標準治療</w:t>
      </w:r>
      <w:bookmarkEnd w:id="125"/>
    </w:p>
    <w:p w14:paraId="0F028F27" w14:textId="480EF169" w:rsidR="003E5799" w:rsidRPr="00D13BF5" w:rsidRDefault="003E5799" w:rsidP="009B34C7">
      <w:pPr>
        <w:pStyle w:val="a3"/>
        <w:widowControl/>
        <w:numPr>
          <w:ilvl w:val="1"/>
          <w:numId w:val="34"/>
        </w:numPr>
        <w:ind w:leftChars="0" w:left="284" w:hanging="284"/>
        <w:jc w:val="left"/>
        <w:rPr>
          <w:rFonts w:cs="Times New Roman"/>
          <w:color w:val="FF0000"/>
          <w:szCs w:val="21"/>
        </w:rPr>
      </w:pPr>
      <w:r w:rsidRPr="00D13BF5">
        <w:rPr>
          <w:rFonts w:cs="Times New Roman" w:hint="eastAsia"/>
          <w:color w:val="FF0000"/>
          <w:szCs w:val="21"/>
        </w:rPr>
        <w:t>標準治療（治療の現状）について説明する。研究計画の時点で標準治療を決めた臨床</w:t>
      </w:r>
      <w:r w:rsidR="000601F5" w:rsidRPr="00D13BF5">
        <w:rPr>
          <w:rFonts w:cs="Times New Roman" w:hint="eastAsia"/>
          <w:color w:val="FF0000"/>
          <w:szCs w:val="21"/>
        </w:rPr>
        <w:t>研究</w:t>
      </w:r>
      <w:r w:rsidRPr="00D13BF5">
        <w:rPr>
          <w:rFonts w:cs="Times New Roman" w:hint="eastAsia"/>
          <w:color w:val="FF0000"/>
          <w:szCs w:val="21"/>
        </w:rPr>
        <w:t>について、その</w:t>
      </w:r>
      <w:r w:rsidR="000601F5" w:rsidRPr="00D13BF5">
        <w:rPr>
          <w:rFonts w:cs="Times New Roman" w:hint="eastAsia"/>
          <w:color w:val="FF0000"/>
          <w:szCs w:val="21"/>
        </w:rPr>
        <w:t>研究</w:t>
      </w:r>
      <w:r w:rsidRPr="00D13BF5">
        <w:rPr>
          <w:rFonts w:cs="Times New Roman" w:hint="eastAsia"/>
          <w:color w:val="FF0000"/>
          <w:szCs w:val="21"/>
        </w:rPr>
        <w:t>デザインや主な有効性・安全性のデータ（数値）を記述する。また、その標準治療でのu</w:t>
      </w:r>
      <w:r w:rsidRPr="00D13BF5">
        <w:rPr>
          <w:rFonts w:cs="Times New Roman"/>
          <w:color w:val="FF0000"/>
          <w:szCs w:val="21"/>
        </w:rPr>
        <w:t>nmet medical needs</w:t>
      </w:r>
      <w:r w:rsidRPr="00D13BF5">
        <w:rPr>
          <w:rFonts w:cs="Times New Roman" w:hint="eastAsia"/>
          <w:color w:val="FF0000"/>
          <w:szCs w:val="21"/>
        </w:rPr>
        <w:t>（標準治療で困っている事、足りない事が何か）を記載する。</w:t>
      </w:r>
    </w:p>
    <w:p w14:paraId="703A859C" w14:textId="2D5E87DC" w:rsidR="003E5799" w:rsidRPr="00D13BF5" w:rsidRDefault="003E5799" w:rsidP="009B34C7">
      <w:pPr>
        <w:pStyle w:val="a3"/>
        <w:widowControl/>
        <w:numPr>
          <w:ilvl w:val="1"/>
          <w:numId w:val="34"/>
        </w:numPr>
        <w:ind w:leftChars="0" w:left="284" w:hanging="284"/>
        <w:jc w:val="left"/>
        <w:rPr>
          <w:rFonts w:cs="Times New Roman"/>
          <w:color w:val="FF0000"/>
          <w:szCs w:val="21"/>
        </w:rPr>
      </w:pPr>
      <w:r w:rsidRPr="00D13BF5">
        <w:rPr>
          <w:rFonts w:cs="Times New Roman" w:hint="eastAsia"/>
          <w:color w:val="FF0000"/>
          <w:szCs w:val="21"/>
        </w:rPr>
        <w:t>現在の標準治療を決めた臨床</w:t>
      </w:r>
      <w:r w:rsidR="000601F5" w:rsidRPr="00D13BF5">
        <w:rPr>
          <w:rFonts w:cs="Times New Roman" w:hint="eastAsia"/>
          <w:color w:val="FF0000"/>
          <w:szCs w:val="21"/>
        </w:rPr>
        <w:t>研究</w:t>
      </w:r>
      <w:r w:rsidRPr="00D13BF5">
        <w:rPr>
          <w:rFonts w:cs="Times New Roman" w:hint="eastAsia"/>
          <w:color w:val="FF0000"/>
          <w:szCs w:val="21"/>
        </w:rPr>
        <w:t>があるはずなので、その</w:t>
      </w:r>
      <w:r w:rsidR="000601F5" w:rsidRPr="00D13BF5">
        <w:rPr>
          <w:rFonts w:cs="Times New Roman" w:hint="eastAsia"/>
          <w:color w:val="FF0000"/>
          <w:szCs w:val="21"/>
        </w:rPr>
        <w:t>研究</w:t>
      </w:r>
      <w:r w:rsidRPr="00D13BF5">
        <w:rPr>
          <w:rFonts w:cs="Times New Roman" w:hint="eastAsia"/>
          <w:color w:val="FF0000"/>
          <w:szCs w:val="21"/>
        </w:rPr>
        <w:t>についての情報（研究デザイン、有効性や安全性に関する数値データ）を記載する。</w:t>
      </w:r>
    </w:p>
    <w:p w14:paraId="1024A597" w14:textId="17C772C0" w:rsidR="003E5799" w:rsidRPr="00D13BF5" w:rsidRDefault="003E5799" w:rsidP="009B34C7">
      <w:pPr>
        <w:pStyle w:val="a3"/>
        <w:widowControl/>
        <w:numPr>
          <w:ilvl w:val="1"/>
          <w:numId w:val="34"/>
        </w:numPr>
        <w:ind w:leftChars="0" w:left="284" w:hanging="284"/>
        <w:jc w:val="left"/>
        <w:rPr>
          <w:rFonts w:cs="Times New Roman"/>
          <w:color w:val="FF0000"/>
          <w:szCs w:val="21"/>
        </w:rPr>
      </w:pPr>
      <w:r w:rsidRPr="00D13BF5">
        <w:rPr>
          <w:rFonts w:cs="Times New Roman" w:hint="eastAsia"/>
          <w:color w:val="FF0000"/>
          <w:szCs w:val="21"/>
        </w:rPr>
        <w:t>標準治療が確立されていない場合はその旨を明記し、広く用いられている治療が何かを記述する。</w:t>
      </w:r>
    </w:p>
    <w:p w14:paraId="68F14554" w14:textId="77777777" w:rsidR="003E5799" w:rsidRPr="00D13BF5" w:rsidRDefault="003E5799" w:rsidP="003E5799">
      <w:pPr>
        <w:widowControl/>
        <w:jc w:val="left"/>
        <w:rPr>
          <w:rFonts w:cs="Times New Roman"/>
          <w:szCs w:val="21"/>
        </w:rPr>
      </w:pPr>
      <w:bookmarkStart w:id="126" w:name="_Toc517335611"/>
    </w:p>
    <w:p w14:paraId="0AFD9F8E" w14:textId="725E9E33" w:rsidR="003E5799" w:rsidRPr="00D13BF5" w:rsidRDefault="003E5799" w:rsidP="00BF11A6">
      <w:pPr>
        <w:pStyle w:val="2"/>
        <w:rPr>
          <w:rFonts w:ascii="HG丸ｺﾞｼｯｸM-PRO" w:eastAsia="HG丸ｺﾞｼｯｸM-PRO" w:hAnsi="HG丸ｺﾞｼｯｸM-PRO" w:cs="Times New Roman"/>
          <w:b w:val="0"/>
          <w:sz w:val="21"/>
          <w:szCs w:val="21"/>
        </w:rPr>
      </w:pPr>
      <w:bookmarkStart w:id="127" w:name="_Toc1410382"/>
      <w:r w:rsidRPr="00D13BF5">
        <w:rPr>
          <w:rFonts w:ascii="HG丸ｺﾞｼｯｸM-PRO" w:eastAsia="HG丸ｺﾞｼｯｸM-PRO" w:hAnsi="HG丸ｺﾞｼｯｸM-PRO" w:cs="Times New Roman" w:hint="eastAsia"/>
          <w:b w:val="0"/>
          <w:sz w:val="21"/>
          <w:szCs w:val="21"/>
        </w:rPr>
        <w:t>1.3</w:t>
      </w:r>
      <w:r w:rsidRPr="00D13BF5">
        <w:rPr>
          <w:rFonts w:ascii="HG丸ｺﾞｼｯｸM-PRO" w:eastAsia="HG丸ｺﾞｼｯｸM-PRO" w:hAnsi="HG丸ｺﾞｼｯｸM-PRO" w:cs="Times New Roman"/>
          <w:b w:val="0"/>
          <w:sz w:val="21"/>
          <w:szCs w:val="21"/>
        </w:rPr>
        <w:t xml:space="preserve"> </w:t>
      </w:r>
      <w:r w:rsidR="000601F5" w:rsidRPr="00D13BF5">
        <w:rPr>
          <w:rFonts w:ascii="HG丸ｺﾞｼｯｸM-PRO" w:eastAsia="HG丸ｺﾞｼｯｸM-PRO" w:hAnsi="HG丸ｺﾞｼｯｸM-PRO" w:cs="Times New Roman" w:hint="eastAsia"/>
          <w:b w:val="0"/>
          <w:sz w:val="21"/>
          <w:szCs w:val="21"/>
        </w:rPr>
        <w:t>研究</w:t>
      </w:r>
      <w:r w:rsidRPr="00D13BF5">
        <w:rPr>
          <w:rFonts w:ascii="HG丸ｺﾞｼｯｸM-PRO" w:eastAsia="HG丸ｺﾞｼｯｸM-PRO" w:hAnsi="HG丸ｺﾞｼｯｸM-PRO" w:cs="Times New Roman" w:hint="eastAsia"/>
          <w:b w:val="0"/>
          <w:sz w:val="21"/>
          <w:szCs w:val="21"/>
        </w:rPr>
        <w:t>治療について</w:t>
      </w:r>
      <w:bookmarkEnd w:id="126"/>
      <w:bookmarkEnd w:id="127"/>
    </w:p>
    <w:p w14:paraId="3EDEBD9D" w14:textId="62B0C257" w:rsidR="003E5799" w:rsidRPr="00D13BF5" w:rsidRDefault="000601F5" w:rsidP="009B34C7">
      <w:pPr>
        <w:pStyle w:val="a3"/>
        <w:widowControl/>
        <w:numPr>
          <w:ilvl w:val="1"/>
          <w:numId w:val="33"/>
        </w:numPr>
        <w:ind w:leftChars="0" w:left="284" w:hanging="284"/>
        <w:jc w:val="left"/>
        <w:rPr>
          <w:rFonts w:cs="Times New Roman"/>
          <w:color w:val="FF0000"/>
          <w:szCs w:val="21"/>
        </w:rPr>
      </w:pPr>
      <w:r w:rsidRPr="00D13BF5">
        <w:rPr>
          <w:rFonts w:cs="Times New Roman" w:hint="eastAsia"/>
          <w:color w:val="FF0000"/>
          <w:szCs w:val="21"/>
        </w:rPr>
        <w:t>研究</w:t>
      </w:r>
      <w:r w:rsidR="003E5799" w:rsidRPr="00D13BF5">
        <w:rPr>
          <w:rFonts w:cs="Times New Roman" w:hint="eastAsia"/>
          <w:color w:val="FF0000"/>
          <w:szCs w:val="21"/>
        </w:rPr>
        <w:t>治療について説明する。また、その</w:t>
      </w:r>
      <w:r w:rsidRPr="00D13BF5">
        <w:rPr>
          <w:rFonts w:cs="Times New Roman" w:hint="eastAsia"/>
          <w:color w:val="FF0000"/>
          <w:szCs w:val="21"/>
        </w:rPr>
        <w:t>研究</w:t>
      </w:r>
      <w:r w:rsidR="003E5799" w:rsidRPr="00D13BF5">
        <w:rPr>
          <w:rFonts w:cs="Times New Roman" w:hint="eastAsia"/>
          <w:color w:val="FF0000"/>
          <w:szCs w:val="21"/>
        </w:rPr>
        <w:t>治療、当該医薬品等の有効性及び安全性に関する過去の研究につき、非臨床</w:t>
      </w:r>
      <w:r w:rsidRPr="00D13BF5">
        <w:rPr>
          <w:rFonts w:cs="Times New Roman" w:hint="eastAsia"/>
          <w:color w:val="FF0000"/>
          <w:szCs w:val="21"/>
        </w:rPr>
        <w:t>研究</w:t>
      </w:r>
      <w:r w:rsidR="003E5799" w:rsidRPr="00D13BF5">
        <w:rPr>
          <w:rFonts w:cs="Times New Roman" w:hint="eastAsia"/>
          <w:color w:val="FF0000"/>
          <w:szCs w:val="21"/>
        </w:rPr>
        <w:t>の結果も含めて記述する。また、当該医薬品の投与等による利益及び不利益について記載する。</w:t>
      </w:r>
    </w:p>
    <w:p w14:paraId="021CFE44" w14:textId="3446EE52" w:rsidR="003E5799" w:rsidRPr="00D13BF5" w:rsidRDefault="003E5799" w:rsidP="009B34C7">
      <w:pPr>
        <w:pStyle w:val="a3"/>
        <w:widowControl/>
        <w:numPr>
          <w:ilvl w:val="1"/>
          <w:numId w:val="33"/>
        </w:numPr>
        <w:ind w:leftChars="0" w:left="284" w:hanging="284"/>
        <w:jc w:val="left"/>
        <w:rPr>
          <w:rFonts w:cs="Times New Roman"/>
          <w:color w:val="FF0000"/>
          <w:szCs w:val="21"/>
        </w:rPr>
      </w:pPr>
      <w:r w:rsidRPr="00D13BF5">
        <w:rPr>
          <w:rFonts w:cs="Times New Roman" w:hint="eastAsia"/>
          <w:color w:val="FF0000"/>
          <w:szCs w:val="21"/>
        </w:rPr>
        <w:t>本研究でその</w:t>
      </w:r>
      <w:r w:rsidR="000601F5" w:rsidRPr="00D13BF5">
        <w:rPr>
          <w:rFonts w:cs="Times New Roman" w:hint="eastAsia"/>
          <w:color w:val="FF0000"/>
          <w:szCs w:val="21"/>
        </w:rPr>
        <w:t>研究</w:t>
      </w:r>
      <w:r w:rsidRPr="00D13BF5">
        <w:rPr>
          <w:rFonts w:cs="Times New Roman" w:hint="eastAsia"/>
          <w:color w:val="FF0000"/>
          <w:szCs w:val="21"/>
        </w:rPr>
        <w:t>治療薬を採用するに至った経緯・根拠を過去の研究データを引用して説明する。</w:t>
      </w:r>
    </w:p>
    <w:p w14:paraId="2D531C18" w14:textId="093E0E96" w:rsidR="003E5799" w:rsidRPr="00D13BF5" w:rsidRDefault="000601F5" w:rsidP="009B34C7">
      <w:pPr>
        <w:pStyle w:val="a3"/>
        <w:widowControl/>
        <w:numPr>
          <w:ilvl w:val="1"/>
          <w:numId w:val="33"/>
        </w:numPr>
        <w:ind w:leftChars="0" w:left="284" w:hanging="284"/>
        <w:jc w:val="left"/>
        <w:rPr>
          <w:rFonts w:cs="Times New Roman"/>
          <w:color w:val="FF0000"/>
          <w:szCs w:val="21"/>
        </w:rPr>
      </w:pPr>
      <w:r w:rsidRPr="00D13BF5">
        <w:rPr>
          <w:rFonts w:cs="Times New Roman" w:hint="eastAsia"/>
          <w:color w:val="FF0000"/>
          <w:szCs w:val="21"/>
        </w:rPr>
        <w:t>研究</w:t>
      </w:r>
      <w:r w:rsidR="003E5799" w:rsidRPr="00D13BF5">
        <w:rPr>
          <w:rFonts w:cs="Times New Roman" w:hint="eastAsia"/>
          <w:color w:val="FF0000"/>
          <w:szCs w:val="21"/>
        </w:rPr>
        <w:t>治療のリスクベネフィットについて記載する。</w:t>
      </w:r>
    </w:p>
    <w:p w14:paraId="686990B2" w14:textId="77777777" w:rsidR="003E5799" w:rsidRPr="00D13BF5" w:rsidRDefault="003E5799" w:rsidP="003E5799">
      <w:pPr>
        <w:widowControl/>
        <w:jc w:val="left"/>
        <w:rPr>
          <w:rFonts w:cs="Times New Roman"/>
          <w:szCs w:val="21"/>
        </w:rPr>
      </w:pPr>
      <w:bookmarkStart w:id="128" w:name="_Toc517335612"/>
    </w:p>
    <w:p w14:paraId="34E0F48D" w14:textId="517DF182" w:rsidR="003E5799" w:rsidRPr="00D13BF5" w:rsidRDefault="003E5799" w:rsidP="00BF11A6">
      <w:pPr>
        <w:pStyle w:val="2"/>
        <w:rPr>
          <w:rFonts w:ascii="HG丸ｺﾞｼｯｸM-PRO" w:eastAsia="HG丸ｺﾞｼｯｸM-PRO" w:hAnsi="HG丸ｺﾞｼｯｸM-PRO" w:cs="Times New Roman"/>
          <w:b w:val="0"/>
          <w:sz w:val="21"/>
          <w:szCs w:val="21"/>
        </w:rPr>
      </w:pPr>
      <w:bookmarkStart w:id="129" w:name="_Toc1410383"/>
      <w:r w:rsidRPr="00D13BF5">
        <w:rPr>
          <w:rFonts w:ascii="HG丸ｺﾞｼｯｸM-PRO" w:eastAsia="HG丸ｺﾞｼｯｸM-PRO" w:hAnsi="HG丸ｺﾞｼｯｸM-PRO" w:cs="Times New Roman" w:hint="eastAsia"/>
          <w:b w:val="0"/>
          <w:sz w:val="21"/>
          <w:szCs w:val="21"/>
        </w:rPr>
        <w:t>1.4</w:t>
      </w:r>
      <w:r w:rsidRPr="00D13BF5">
        <w:rPr>
          <w:rFonts w:ascii="HG丸ｺﾞｼｯｸM-PRO" w:eastAsia="HG丸ｺﾞｼｯｸM-PRO" w:hAnsi="HG丸ｺﾞｼｯｸM-PRO" w:cs="Times New Roman"/>
          <w:b w:val="0"/>
          <w:sz w:val="21"/>
          <w:szCs w:val="21"/>
        </w:rPr>
        <w:t xml:space="preserve"> </w:t>
      </w:r>
      <w:r w:rsidR="000601F5" w:rsidRPr="00D13BF5">
        <w:rPr>
          <w:rFonts w:ascii="HG丸ｺﾞｼｯｸM-PRO" w:eastAsia="HG丸ｺﾞｼｯｸM-PRO" w:hAnsi="HG丸ｺﾞｼｯｸM-PRO" w:cs="Times New Roman"/>
          <w:b w:val="0"/>
          <w:sz w:val="21"/>
          <w:szCs w:val="21"/>
        </w:rPr>
        <w:t>研究</w:t>
      </w:r>
      <w:r w:rsidRPr="00D13BF5">
        <w:rPr>
          <w:rFonts w:ascii="HG丸ｺﾞｼｯｸM-PRO" w:eastAsia="HG丸ｺﾞｼｯｸM-PRO" w:hAnsi="HG丸ｺﾞｼｯｸM-PRO" w:cs="Times New Roman"/>
          <w:b w:val="0"/>
          <w:sz w:val="21"/>
          <w:szCs w:val="21"/>
        </w:rPr>
        <w:t>デザインと</w:t>
      </w:r>
      <w:r w:rsidRPr="00D13BF5">
        <w:rPr>
          <w:rFonts w:ascii="HG丸ｺﾞｼｯｸM-PRO" w:eastAsia="HG丸ｺﾞｼｯｸM-PRO" w:hAnsi="HG丸ｺﾞｼｯｸM-PRO" w:cs="Times New Roman" w:hint="eastAsia"/>
          <w:b w:val="0"/>
          <w:sz w:val="21"/>
          <w:szCs w:val="21"/>
        </w:rPr>
        <w:t>主要評価項目について</w:t>
      </w:r>
      <w:bookmarkEnd w:id="128"/>
      <w:bookmarkEnd w:id="129"/>
    </w:p>
    <w:p w14:paraId="351290AD" w14:textId="66BE863F" w:rsidR="003E5799" w:rsidRPr="00D13BF5" w:rsidRDefault="003E5799" w:rsidP="009B34C7">
      <w:pPr>
        <w:pStyle w:val="a3"/>
        <w:widowControl/>
        <w:numPr>
          <w:ilvl w:val="1"/>
          <w:numId w:val="32"/>
        </w:numPr>
        <w:ind w:leftChars="0" w:left="284" w:hanging="284"/>
        <w:jc w:val="left"/>
        <w:rPr>
          <w:rFonts w:cs="Times New Roman"/>
          <w:color w:val="FF0000"/>
          <w:szCs w:val="21"/>
        </w:rPr>
      </w:pPr>
      <w:r w:rsidRPr="00D13BF5">
        <w:rPr>
          <w:rFonts w:cs="Times New Roman" w:hint="eastAsia"/>
          <w:color w:val="FF0000"/>
          <w:szCs w:val="21"/>
        </w:rPr>
        <w:t>本研究における</w:t>
      </w:r>
      <w:r w:rsidR="000601F5" w:rsidRPr="00D13BF5">
        <w:rPr>
          <w:rFonts w:cs="Times New Roman" w:hint="eastAsia"/>
          <w:color w:val="FF0000"/>
          <w:szCs w:val="21"/>
        </w:rPr>
        <w:t>研究</w:t>
      </w:r>
      <w:r w:rsidRPr="00D13BF5">
        <w:rPr>
          <w:rFonts w:cs="Times New Roman" w:hint="eastAsia"/>
          <w:color w:val="FF0000"/>
          <w:szCs w:val="21"/>
        </w:rPr>
        <w:t>デザインと採用した根拠を記載する。</w:t>
      </w:r>
    </w:p>
    <w:p w14:paraId="24451351" w14:textId="541B0DF1" w:rsidR="003E5799" w:rsidRPr="00D13BF5" w:rsidRDefault="003E5799" w:rsidP="009B34C7">
      <w:pPr>
        <w:pStyle w:val="a3"/>
        <w:widowControl/>
        <w:numPr>
          <w:ilvl w:val="1"/>
          <w:numId w:val="32"/>
        </w:numPr>
        <w:ind w:leftChars="0" w:left="284" w:hanging="284"/>
        <w:jc w:val="left"/>
        <w:rPr>
          <w:rFonts w:cs="Times New Roman"/>
          <w:color w:val="FF0000"/>
          <w:szCs w:val="21"/>
        </w:rPr>
      </w:pPr>
      <w:r w:rsidRPr="00D13BF5">
        <w:rPr>
          <w:rFonts w:cs="Times New Roman" w:hint="eastAsia"/>
          <w:color w:val="FF0000"/>
          <w:szCs w:val="21"/>
        </w:rPr>
        <w:t>主要評価項目について説明する。</w:t>
      </w:r>
    </w:p>
    <w:p w14:paraId="0902D56F" w14:textId="56BB2493" w:rsidR="003E5799" w:rsidRPr="00D13BF5" w:rsidRDefault="003E5799" w:rsidP="009B34C7">
      <w:pPr>
        <w:pStyle w:val="a3"/>
        <w:widowControl/>
        <w:numPr>
          <w:ilvl w:val="1"/>
          <w:numId w:val="32"/>
        </w:numPr>
        <w:ind w:leftChars="0" w:left="284" w:hanging="284"/>
        <w:jc w:val="left"/>
        <w:rPr>
          <w:rFonts w:cs="Times New Roman"/>
          <w:color w:val="FF0000"/>
          <w:szCs w:val="21"/>
        </w:rPr>
      </w:pPr>
      <w:r w:rsidRPr="00D13BF5">
        <w:rPr>
          <w:rFonts w:cs="Times New Roman" w:hint="eastAsia"/>
          <w:color w:val="FF0000"/>
          <w:szCs w:val="21"/>
        </w:rPr>
        <w:t>本研究でその主要評価項目を採用した根拠を記載する。</w:t>
      </w:r>
    </w:p>
    <w:p w14:paraId="4CC2AFFB" w14:textId="77777777" w:rsidR="003E5799" w:rsidRPr="00D13BF5" w:rsidRDefault="003E5799" w:rsidP="003E5799">
      <w:pPr>
        <w:widowControl/>
        <w:jc w:val="left"/>
        <w:rPr>
          <w:rFonts w:cs="Times New Roman"/>
          <w:szCs w:val="21"/>
        </w:rPr>
      </w:pPr>
      <w:bookmarkStart w:id="130" w:name="_Toc517335613"/>
    </w:p>
    <w:p w14:paraId="63E613E9" w14:textId="1BB37701" w:rsidR="003E5799" w:rsidRPr="00D13BF5" w:rsidRDefault="00BF11A6" w:rsidP="00BF11A6">
      <w:pPr>
        <w:pStyle w:val="2"/>
        <w:rPr>
          <w:rFonts w:ascii="HG丸ｺﾞｼｯｸM-PRO" w:eastAsia="HG丸ｺﾞｼｯｸM-PRO" w:hAnsi="HG丸ｺﾞｼｯｸM-PRO" w:cs="Times New Roman"/>
          <w:b w:val="0"/>
          <w:sz w:val="21"/>
          <w:szCs w:val="21"/>
        </w:rPr>
      </w:pPr>
      <w:bookmarkStart w:id="131" w:name="_Toc1410384"/>
      <w:r w:rsidRPr="00D13BF5">
        <w:rPr>
          <w:rFonts w:ascii="HG丸ｺﾞｼｯｸM-PRO" w:eastAsia="HG丸ｺﾞｼｯｸM-PRO" w:hAnsi="HG丸ｺﾞｼｯｸM-PRO" w:cs="Times New Roman"/>
          <w:b w:val="0"/>
          <w:sz w:val="21"/>
          <w:szCs w:val="21"/>
        </w:rPr>
        <w:t>1.5</w:t>
      </w:r>
      <w:r w:rsidR="003E5799" w:rsidRPr="00D13BF5">
        <w:rPr>
          <w:rFonts w:ascii="HG丸ｺﾞｼｯｸM-PRO" w:eastAsia="HG丸ｺﾞｼｯｸM-PRO" w:hAnsi="HG丸ｺﾞｼｯｸM-PRO" w:cs="Times New Roman"/>
          <w:b w:val="0"/>
          <w:sz w:val="21"/>
          <w:szCs w:val="21"/>
        </w:rPr>
        <w:t xml:space="preserve"> </w:t>
      </w:r>
      <w:r w:rsidR="003E5799" w:rsidRPr="00D13BF5">
        <w:rPr>
          <w:rFonts w:ascii="HG丸ｺﾞｼｯｸM-PRO" w:eastAsia="HG丸ｺﾞｼｯｸM-PRO" w:hAnsi="HG丸ｺﾞｼｯｸM-PRO" w:cs="Times New Roman" w:hint="eastAsia"/>
          <w:b w:val="0"/>
          <w:sz w:val="21"/>
          <w:szCs w:val="21"/>
        </w:rPr>
        <w:t>本研究の意義</w:t>
      </w:r>
      <w:bookmarkEnd w:id="130"/>
      <w:bookmarkEnd w:id="131"/>
    </w:p>
    <w:p w14:paraId="0C96C8C9" w14:textId="77777777" w:rsidR="003E5799" w:rsidRPr="00D13BF5" w:rsidRDefault="003E5799" w:rsidP="003E5799">
      <w:pPr>
        <w:widowControl/>
        <w:jc w:val="left"/>
        <w:rPr>
          <w:rFonts w:cs="Times New Roman"/>
          <w:color w:val="FF0000"/>
          <w:szCs w:val="21"/>
        </w:rPr>
      </w:pPr>
      <w:r w:rsidRPr="00D13BF5">
        <w:rPr>
          <w:rFonts w:cs="Times New Roman" w:hint="eastAsia"/>
          <w:color w:val="FF0000"/>
          <w:szCs w:val="21"/>
        </w:rPr>
        <w:t>・研究により得られる知見の重要性を記述する（将来の患者に対して貢献しうる点）。</w:t>
      </w:r>
    </w:p>
    <w:p w14:paraId="7764AAC9" w14:textId="1D9E4428" w:rsidR="003E5799" w:rsidRPr="00D13BF5" w:rsidRDefault="003E5799" w:rsidP="003A3B54">
      <w:pPr>
        <w:widowControl/>
        <w:jc w:val="left"/>
        <w:rPr>
          <w:rFonts w:cs="Times New Roman"/>
          <w:color w:val="FF0000"/>
          <w:szCs w:val="21"/>
        </w:rPr>
      </w:pPr>
      <w:r w:rsidRPr="00D13BF5">
        <w:rPr>
          <w:rFonts w:cs="Times New Roman" w:hint="eastAsia"/>
          <w:color w:val="FF0000"/>
          <w:szCs w:val="21"/>
        </w:rPr>
        <w:t>・positive resultsが得られた時のインパクトだけでなく、negative resultsに終わった際にも重要な知見となり得ることを記載することが好ましい。</w:t>
      </w:r>
    </w:p>
    <w:p w14:paraId="5BA98673" w14:textId="77777777" w:rsidR="003A3B54" w:rsidRPr="00D13BF5" w:rsidRDefault="003A3B54" w:rsidP="003A3B54">
      <w:pPr>
        <w:widowControl/>
        <w:jc w:val="left"/>
        <w:rPr>
          <w:rFonts w:cs="Times New Roman"/>
          <w:color w:val="FF0000"/>
          <w:szCs w:val="21"/>
        </w:rPr>
      </w:pPr>
    </w:p>
    <w:p w14:paraId="4BA75A77" w14:textId="44828997" w:rsidR="004F7A81" w:rsidRPr="00D13BF5" w:rsidRDefault="003E5799" w:rsidP="0028556D">
      <w:pPr>
        <w:pStyle w:val="1"/>
        <w:rPr>
          <w:rFonts w:ascii="HG丸ｺﾞｼｯｸM-PRO" w:eastAsia="HG丸ｺﾞｼｯｸM-PRO" w:hAnsi="HG丸ｺﾞｼｯｸM-PRO" w:cs="Times New Roman"/>
          <w:sz w:val="21"/>
          <w:szCs w:val="21"/>
        </w:rPr>
      </w:pPr>
      <w:bookmarkStart w:id="132" w:name="_Toc1410385"/>
      <w:r w:rsidRPr="00D13BF5">
        <w:rPr>
          <w:rFonts w:ascii="HG丸ｺﾞｼｯｸM-PRO" w:eastAsia="HG丸ｺﾞｼｯｸM-PRO" w:hAnsi="HG丸ｺﾞｼｯｸM-PRO" w:cs="Times New Roman" w:hint="eastAsia"/>
          <w:color w:val="000000" w:themeColor="text1"/>
          <w:sz w:val="21"/>
          <w:szCs w:val="21"/>
        </w:rPr>
        <w:t>2</w:t>
      </w:r>
      <w:r w:rsidR="00B4344D" w:rsidRPr="00D13BF5">
        <w:rPr>
          <w:rFonts w:ascii="HG丸ｺﾞｼｯｸM-PRO" w:eastAsia="HG丸ｺﾞｼｯｸM-PRO" w:hAnsi="HG丸ｺﾞｼｯｸM-PRO" w:cs="Times New Roman"/>
          <w:color w:val="000000" w:themeColor="text1"/>
          <w:sz w:val="21"/>
          <w:szCs w:val="21"/>
        </w:rPr>
        <w:t xml:space="preserve">. </w:t>
      </w:r>
      <w:r w:rsidR="00B4344D" w:rsidRPr="00D13BF5">
        <w:rPr>
          <w:rFonts w:ascii="HG丸ｺﾞｼｯｸM-PRO" w:eastAsia="HG丸ｺﾞｼｯｸM-PRO" w:hAnsi="HG丸ｺﾞｼｯｸM-PRO" w:cs="Times New Roman" w:hint="eastAsia"/>
          <w:color w:val="000000" w:themeColor="text1"/>
          <w:sz w:val="21"/>
          <w:szCs w:val="21"/>
        </w:rPr>
        <w:t>研究の目的</w:t>
      </w:r>
      <w:bookmarkEnd w:id="4"/>
      <w:bookmarkEnd w:id="5"/>
      <w:bookmarkEnd w:id="132"/>
    </w:p>
    <w:p w14:paraId="6E465767" w14:textId="069BA07E" w:rsidR="004F7A81" w:rsidRPr="002B16AB" w:rsidRDefault="004F7A81" w:rsidP="002B16AB">
      <w:pPr>
        <w:widowControl/>
        <w:jc w:val="left"/>
        <w:rPr>
          <w:rFonts w:cs="Times New Roman"/>
          <w:i/>
          <w:color w:val="FF0000"/>
          <w:szCs w:val="21"/>
        </w:rPr>
      </w:pPr>
      <w:r w:rsidRPr="002B16AB">
        <w:rPr>
          <w:rFonts w:cs="Times New Roman" w:hint="eastAsia"/>
          <w:color w:val="FF0000"/>
          <w:szCs w:val="21"/>
        </w:rPr>
        <w:t>対象集団、</w:t>
      </w:r>
      <w:r w:rsidR="000601F5" w:rsidRPr="002B16AB">
        <w:rPr>
          <w:rFonts w:cs="Times New Roman" w:hint="eastAsia"/>
          <w:color w:val="FF0000"/>
          <w:szCs w:val="21"/>
        </w:rPr>
        <w:t>研究</w:t>
      </w:r>
      <w:r w:rsidRPr="002B16AB">
        <w:rPr>
          <w:rFonts w:cs="Times New Roman" w:hint="eastAsia"/>
          <w:color w:val="FF0000"/>
          <w:szCs w:val="21"/>
        </w:rPr>
        <w:t>治療及び対照治療、当該研究で明らかにしようとしている点（有効性、安全性等）が明確になるように記載する。</w:t>
      </w:r>
      <w:r w:rsidRPr="002B16AB">
        <w:rPr>
          <w:rFonts w:cs="Times New Roman" w:hint="eastAsia"/>
          <w:i/>
          <w:color w:val="FF0000"/>
          <w:szCs w:val="21"/>
        </w:rPr>
        <w:t xml:space="preserve"> </w:t>
      </w:r>
    </w:p>
    <w:p w14:paraId="1B93F1E6" w14:textId="77777777" w:rsidR="004F7A81" w:rsidRPr="00D13BF5" w:rsidRDefault="000562B3" w:rsidP="004F7A81">
      <w:pPr>
        <w:widowControl/>
        <w:jc w:val="left"/>
        <w:rPr>
          <w:rFonts w:cs="Times New Roman"/>
          <w:color w:val="0070C0"/>
          <w:szCs w:val="21"/>
        </w:rPr>
      </w:pPr>
      <w:r w:rsidRPr="00D13BF5">
        <w:rPr>
          <w:rFonts w:cs="Times New Roman" w:hint="eastAsia"/>
          <w:color w:val="0070C0"/>
          <w:szCs w:val="21"/>
        </w:rPr>
        <w:t>【記載例】</w:t>
      </w:r>
    </w:p>
    <w:p w14:paraId="15B3B230" w14:textId="77777777" w:rsidR="004F7A81" w:rsidRPr="00D13BF5" w:rsidRDefault="004F7A81" w:rsidP="004F7A81">
      <w:pPr>
        <w:widowControl/>
        <w:jc w:val="left"/>
        <w:rPr>
          <w:rFonts w:cs="Times New Roman"/>
          <w:color w:val="0070C0"/>
          <w:szCs w:val="21"/>
        </w:rPr>
      </w:pPr>
      <w:r w:rsidRPr="00D13BF5">
        <w:rPr>
          <w:rFonts w:cs="Times New Roman" w:hint="eastAsia"/>
          <w:color w:val="0070C0"/>
          <w:szCs w:val="21"/>
        </w:rPr>
        <w:t>○○患者の化学療法後口腔粘膜障害に対して○○○内服の疼痛緩和の有効性を、無治療群を対照に検証する。</w:t>
      </w:r>
    </w:p>
    <w:p w14:paraId="29C7A6AB" w14:textId="77777777" w:rsidR="004F7A81" w:rsidRPr="00D13BF5" w:rsidRDefault="004F7A81" w:rsidP="004F7A81">
      <w:pPr>
        <w:widowControl/>
        <w:jc w:val="left"/>
        <w:rPr>
          <w:rFonts w:cs="Times New Roman"/>
          <w:szCs w:val="21"/>
        </w:rPr>
      </w:pPr>
    </w:p>
    <w:p w14:paraId="1E455475" w14:textId="505F7D81" w:rsidR="008A44CD" w:rsidRPr="00D13BF5" w:rsidRDefault="008A44CD" w:rsidP="008A44CD">
      <w:pPr>
        <w:pStyle w:val="1"/>
        <w:rPr>
          <w:rFonts w:ascii="HG丸ｺﾞｼｯｸM-PRO" w:eastAsia="HG丸ｺﾞｼｯｸM-PRO" w:hAnsi="HG丸ｺﾞｼｯｸM-PRO" w:cs="HG丸ｺﾞｼｯｸM-PRO"/>
          <w:color w:val="000000" w:themeColor="text1"/>
          <w:sz w:val="21"/>
          <w:szCs w:val="21"/>
        </w:rPr>
      </w:pPr>
      <w:bookmarkStart w:id="133" w:name="_Toc1115974"/>
      <w:bookmarkStart w:id="134" w:name="_Toc1410386"/>
      <w:bookmarkStart w:id="135" w:name="_Toc294709026"/>
      <w:r w:rsidRPr="00D13BF5">
        <w:rPr>
          <w:rFonts w:ascii="HG丸ｺﾞｼｯｸM-PRO" w:eastAsia="HG丸ｺﾞｼｯｸM-PRO" w:hAnsi="HG丸ｺﾞｼｯｸM-PRO" w:cs="Times New Roman" w:hint="eastAsia"/>
          <w:color w:val="000000" w:themeColor="text1"/>
          <w:sz w:val="21"/>
          <w:szCs w:val="21"/>
        </w:rPr>
        <w:t xml:space="preserve">3. </w:t>
      </w:r>
      <w:r w:rsidRPr="00D13BF5">
        <w:rPr>
          <w:rFonts w:ascii="HG丸ｺﾞｼｯｸM-PRO" w:eastAsia="HG丸ｺﾞｼｯｸM-PRO" w:hAnsi="HG丸ｺﾞｼｯｸM-PRO" w:cs="HG丸ｺﾞｼｯｸM-PRO" w:hint="eastAsia"/>
          <w:color w:val="000000" w:themeColor="text1"/>
          <w:sz w:val="21"/>
          <w:szCs w:val="21"/>
        </w:rPr>
        <w:t>評価項目</w:t>
      </w:r>
      <w:bookmarkEnd w:id="133"/>
      <w:bookmarkEnd w:id="134"/>
    </w:p>
    <w:p w14:paraId="64C5C6B9" w14:textId="77777777" w:rsidR="008A44CD" w:rsidRPr="00D13BF5" w:rsidRDefault="008A44CD" w:rsidP="008A44CD">
      <w:pPr>
        <w:rPr>
          <w:color w:val="FF0000"/>
          <w:szCs w:val="21"/>
        </w:rPr>
      </w:pPr>
      <w:r w:rsidRPr="00D13BF5">
        <w:rPr>
          <w:rFonts w:hint="eastAsia"/>
          <w:color w:val="FF0000"/>
          <w:szCs w:val="21"/>
        </w:rPr>
        <w:t>研究目的に合致した、臨床的に意味があり、客観的に評価することが可能な項目を記載する。</w:t>
      </w:r>
    </w:p>
    <w:p w14:paraId="12658638" w14:textId="77777777" w:rsidR="008A44CD" w:rsidRPr="00D13BF5" w:rsidRDefault="008A44CD" w:rsidP="008A44CD">
      <w:pPr>
        <w:rPr>
          <w:rFonts w:cs="Times New Roman"/>
          <w:color w:val="FF0000"/>
          <w:szCs w:val="21"/>
        </w:rPr>
      </w:pPr>
      <w:r w:rsidRPr="00D13BF5">
        <w:rPr>
          <w:color w:val="FF0000"/>
          <w:szCs w:val="21"/>
        </w:rPr>
        <w:t>評価項目の</w:t>
      </w:r>
      <w:r w:rsidRPr="00D13BF5">
        <w:rPr>
          <w:rFonts w:hint="eastAsia"/>
          <w:color w:val="FF0000"/>
          <w:szCs w:val="21"/>
        </w:rPr>
        <w:t>うちで研究目的に最も合致したものを主要評価項目とし、それ以外を副次評価項目とする。</w:t>
      </w:r>
      <w:r w:rsidRPr="00D13BF5">
        <w:rPr>
          <w:rFonts w:cs="Times New Roman" w:hint="eastAsia"/>
          <w:color w:val="FF0000"/>
          <w:szCs w:val="21"/>
        </w:rPr>
        <w:t>あまりにも多い場合は、探索的評価項目を作ること。</w:t>
      </w:r>
      <w:r w:rsidRPr="00D13BF5">
        <w:rPr>
          <w:rFonts w:cs="Times New Roman"/>
          <w:color w:val="FF0000"/>
          <w:szCs w:val="21"/>
        </w:rPr>
        <w:t>一般的に主要評価項目によって効果の判定を行う。主要評価項目は必要症例数の推定にも使われるので、慎重に選定し、決定する必要がある。</w:t>
      </w:r>
      <w:r w:rsidRPr="00D13BF5">
        <w:rPr>
          <w:rFonts w:cs="Times New Roman" w:hint="eastAsia"/>
          <w:color w:val="FF0000"/>
          <w:szCs w:val="21"/>
        </w:rPr>
        <w:t>また</w:t>
      </w:r>
      <w:r w:rsidRPr="00D13BF5">
        <w:rPr>
          <w:rFonts w:hint="eastAsia"/>
          <w:color w:val="FF0000"/>
          <w:szCs w:val="21"/>
        </w:rPr>
        <w:t>探索的研究の場合</w:t>
      </w:r>
      <w:r w:rsidRPr="00D13BF5">
        <w:rPr>
          <w:color w:val="FF0000"/>
          <w:szCs w:val="21"/>
        </w:rPr>
        <w:t>は主要</w:t>
      </w:r>
      <w:r w:rsidRPr="00D13BF5">
        <w:rPr>
          <w:rFonts w:hint="eastAsia"/>
          <w:color w:val="FF0000"/>
          <w:szCs w:val="21"/>
        </w:rPr>
        <w:t>、</w:t>
      </w:r>
      <w:r w:rsidRPr="00D13BF5">
        <w:rPr>
          <w:color w:val="FF0000"/>
          <w:szCs w:val="21"/>
        </w:rPr>
        <w:t>副次と分けず</w:t>
      </w:r>
      <w:r w:rsidRPr="00D13BF5">
        <w:rPr>
          <w:rFonts w:hint="eastAsia"/>
          <w:color w:val="FF0000"/>
          <w:szCs w:val="21"/>
        </w:rPr>
        <w:t>に</w:t>
      </w:r>
      <w:r w:rsidRPr="00D13BF5">
        <w:rPr>
          <w:color w:val="FF0000"/>
          <w:szCs w:val="21"/>
        </w:rPr>
        <w:t>評価項目として列挙しても良い</w:t>
      </w:r>
      <w:r w:rsidRPr="00D13BF5">
        <w:rPr>
          <w:rFonts w:hint="eastAsia"/>
          <w:color w:val="FF0000"/>
          <w:szCs w:val="21"/>
        </w:rPr>
        <w:t>。</w:t>
      </w:r>
    </w:p>
    <w:p w14:paraId="5BDAD21B" w14:textId="77777777" w:rsidR="008A44CD" w:rsidRPr="00D13BF5" w:rsidRDefault="008A44CD" w:rsidP="008A44CD">
      <w:pPr>
        <w:rPr>
          <w:color w:val="FF0000"/>
          <w:szCs w:val="21"/>
        </w:rPr>
      </w:pPr>
      <w:r w:rsidRPr="00D13BF5">
        <w:rPr>
          <w:rFonts w:hint="eastAsia"/>
          <w:color w:val="FF0000"/>
          <w:szCs w:val="21"/>
        </w:rPr>
        <w:t>安全性の評価についても必ず記載する。</w:t>
      </w:r>
    </w:p>
    <w:p w14:paraId="74BB45C0" w14:textId="77777777" w:rsidR="008A44CD" w:rsidRPr="00D13BF5" w:rsidRDefault="008A44CD" w:rsidP="008A44CD">
      <w:pPr>
        <w:rPr>
          <w:szCs w:val="21"/>
        </w:rPr>
      </w:pPr>
    </w:p>
    <w:p w14:paraId="4F6FBED3" w14:textId="2DFFB9C5" w:rsidR="008A44CD" w:rsidRPr="00D13BF5" w:rsidRDefault="008A44CD" w:rsidP="00BF11A6">
      <w:pPr>
        <w:pStyle w:val="2"/>
        <w:rPr>
          <w:rFonts w:ascii="HG丸ｺﾞｼｯｸM-PRO" w:eastAsia="HG丸ｺﾞｼｯｸM-PRO" w:hAnsi="HG丸ｺﾞｼｯｸM-PRO"/>
          <w:b w:val="0"/>
          <w:sz w:val="21"/>
          <w:szCs w:val="21"/>
        </w:rPr>
      </w:pPr>
      <w:bookmarkStart w:id="136" w:name="_Toc1410387"/>
      <w:r w:rsidRPr="00D13BF5">
        <w:rPr>
          <w:rFonts w:ascii="HG丸ｺﾞｼｯｸM-PRO" w:eastAsia="HG丸ｺﾞｼｯｸM-PRO" w:hAnsi="HG丸ｺﾞｼｯｸM-PRO"/>
          <w:b w:val="0"/>
          <w:sz w:val="21"/>
          <w:szCs w:val="21"/>
        </w:rPr>
        <w:t xml:space="preserve">3.1 </w:t>
      </w:r>
      <w:r w:rsidRPr="00D13BF5">
        <w:rPr>
          <w:rFonts w:ascii="HG丸ｺﾞｼｯｸM-PRO" w:eastAsia="HG丸ｺﾞｼｯｸM-PRO" w:hAnsi="HG丸ｺﾞｼｯｸM-PRO" w:hint="eastAsia"/>
          <w:b w:val="0"/>
          <w:sz w:val="21"/>
          <w:szCs w:val="21"/>
        </w:rPr>
        <w:t>主要評価項目</w:t>
      </w:r>
      <w:bookmarkEnd w:id="136"/>
    </w:p>
    <w:p w14:paraId="0CF88A09" w14:textId="77777777" w:rsidR="008A44CD" w:rsidRPr="00D13BF5" w:rsidRDefault="008A44CD" w:rsidP="008A44CD">
      <w:pPr>
        <w:rPr>
          <w:color w:val="FF0000"/>
          <w:szCs w:val="21"/>
        </w:rPr>
      </w:pPr>
      <w:r w:rsidRPr="00D13BF5">
        <w:rPr>
          <w:color w:val="FF0000"/>
          <w:szCs w:val="21"/>
        </w:rPr>
        <w:t>設定根拠についても記載</w:t>
      </w:r>
      <w:r w:rsidRPr="00D13BF5">
        <w:rPr>
          <w:rFonts w:hint="eastAsia"/>
          <w:color w:val="FF0000"/>
          <w:szCs w:val="21"/>
        </w:rPr>
        <w:t>する</w:t>
      </w:r>
      <w:r w:rsidRPr="00D13BF5">
        <w:rPr>
          <w:color w:val="FF0000"/>
          <w:szCs w:val="21"/>
        </w:rPr>
        <w:t>。</w:t>
      </w:r>
      <w:r w:rsidRPr="00D13BF5">
        <w:rPr>
          <w:rFonts w:hint="eastAsia"/>
          <w:color w:val="FF0000"/>
          <w:szCs w:val="21"/>
        </w:rPr>
        <w:t>また、</w:t>
      </w:r>
      <w:r w:rsidRPr="00D13BF5">
        <w:rPr>
          <w:rFonts w:cs="Times New Roman" w:hint="eastAsia"/>
          <w:color w:val="FF0000"/>
          <w:szCs w:val="21"/>
        </w:rPr>
        <w:t>設定した主要評価項目の定義および算出方法を記載すること。</w:t>
      </w:r>
    </w:p>
    <w:p w14:paraId="35D42588" w14:textId="77777777" w:rsidR="008A44CD" w:rsidRPr="00D13BF5" w:rsidRDefault="008A44CD" w:rsidP="008A44CD">
      <w:pPr>
        <w:rPr>
          <w:color w:val="0070C0"/>
          <w:szCs w:val="21"/>
        </w:rPr>
      </w:pPr>
      <w:r w:rsidRPr="00D13BF5">
        <w:rPr>
          <w:rFonts w:hint="eastAsia"/>
          <w:color w:val="0070C0"/>
          <w:szCs w:val="21"/>
        </w:rPr>
        <w:t>【記載</w:t>
      </w:r>
      <w:r w:rsidRPr="00D13BF5">
        <w:rPr>
          <w:color w:val="0070C0"/>
          <w:szCs w:val="21"/>
        </w:rPr>
        <w:t>例</w:t>
      </w:r>
      <w:r w:rsidRPr="00D13BF5">
        <w:rPr>
          <w:rFonts w:hint="eastAsia"/>
          <w:color w:val="0070C0"/>
          <w:szCs w:val="21"/>
        </w:rPr>
        <w:t>】</w:t>
      </w:r>
    </w:p>
    <w:p w14:paraId="26B096F8" w14:textId="725C99E0" w:rsidR="008A44CD" w:rsidRPr="00D13BF5" w:rsidRDefault="008A44CD" w:rsidP="009B34C7">
      <w:pPr>
        <w:pStyle w:val="a3"/>
        <w:numPr>
          <w:ilvl w:val="0"/>
          <w:numId w:val="37"/>
        </w:numPr>
        <w:ind w:leftChars="0"/>
        <w:rPr>
          <w:color w:val="0070C0"/>
          <w:szCs w:val="21"/>
        </w:rPr>
      </w:pPr>
      <w:r w:rsidRPr="00D13BF5">
        <w:rPr>
          <w:rFonts w:hint="eastAsia"/>
          <w:color w:val="0070C0"/>
          <w:szCs w:val="21"/>
        </w:rPr>
        <w:t>奏効率</w:t>
      </w:r>
      <w:r w:rsidRPr="00D13BF5">
        <w:rPr>
          <w:color w:val="0070C0"/>
          <w:szCs w:val="21"/>
        </w:rPr>
        <w:t>：RECISTガイドライン</w:t>
      </w:r>
      <w:r w:rsidRPr="00D13BF5">
        <w:rPr>
          <w:rFonts w:hint="eastAsia"/>
          <w:color w:val="0070C0"/>
          <w:szCs w:val="21"/>
        </w:rPr>
        <w:t>の</w:t>
      </w:r>
      <w:r w:rsidRPr="00D13BF5">
        <w:rPr>
          <w:color w:val="0070C0"/>
          <w:szCs w:val="21"/>
        </w:rPr>
        <w:t>効果判定に基づ</w:t>
      </w:r>
      <w:r w:rsidRPr="00D13BF5">
        <w:rPr>
          <w:rFonts w:hint="eastAsia"/>
          <w:color w:val="0070C0"/>
          <w:szCs w:val="21"/>
        </w:rPr>
        <w:t>き、</w:t>
      </w:r>
      <w:r w:rsidR="00D13BF5" w:rsidRPr="00D13BF5">
        <w:rPr>
          <w:color w:val="0070C0"/>
          <w:szCs w:val="21"/>
        </w:rPr>
        <w:t>研究薬</w:t>
      </w:r>
      <w:r w:rsidRPr="00D13BF5">
        <w:rPr>
          <w:color w:val="0070C0"/>
          <w:szCs w:val="21"/>
        </w:rPr>
        <w:t>投与終了4週後のPR又はCRと判定された症例の割合。</w:t>
      </w:r>
    </w:p>
    <w:p w14:paraId="5F9C6349" w14:textId="77777777" w:rsidR="008A44CD" w:rsidRPr="00D13BF5" w:rsidRDefault="008A44CD" w:rsidP="00BC28A2">
      <w:pPr>
        <w:rPr>
          <w:color w:val="0070C0"/>
          <w:szCs w:val="21"/>
        </w:rPr>
      </w:pPr>
      <w:r w:rsidRPr="00D13BF5">
        <w:rPr>
          <w:rFonts w:hint="eastAsia"/>
          <w:color w:val="0070C0"/>
          <w:szCs w:val="21"/>
        </w:rPr>
        <w:t>［設定根拠］</w:t>
      </w:r>
    </w:p>
    <w:p w14:paraId="6175D73E" w14:textId="7DF6B86A" w:rsidR="008A44CD" w:rsidRPr="00086F22" w:rsidRDefault="008A44CD" w:rsidP="00086F22">
      <w:pPr>
        <w:pStyle w:val="a3"/>
        <w:numPr>
          <w:ilvl w:val="0"/>
          <w:numId w:val="37"/>
        </w:numPr>
        <w:ind w:leftChars="0"/>
        <w:rPr>
          <w:color w:val="0070C0"/>
          <w:szCs w:val="21"/>
        </w:rPr>
      </w:pPr>
      <w:r w:rsidRPr="00D13BF5">
        <w:rPr>
          <w:rFonts w:hint="eastAsia"/>
          <w:color w:val="0070C0"/>
          <w:szCs w:val="21"/>
        </w:rPr>
        <w:t>本研究は・・・癌患者における腫瘍縮小効果について、○○併用療法と△△療法の比較を主目的としているため。</w:t>
      </w:r>
    </w:p>
    <w:p w14:paraId="00CF5A57" w14:textId="4DCF4B6C" w:rsidR="008A44CD" w:rsidRPr="00D13BF5" w:rsidRDefault="008A44CD" w:rsidP="009B34C7">
      <w:pPr>
        <w:pStyle w:val="a3"/>
        <w:numPr>
          <w:ilvl w:val="0"/>
          <w:numId w:val="37"/>
        </w:numPr>
        <w:ind w:leftChars="0"/>
        <w:rPr>
          <w:color w:val="0070C0"/>
          <w:szCs w:val="21"/>
        </w:rPr>
      </w:pPr>
      <w:r w:rsidRPr="00D13BF5">
        <w:rPr>
          <w:color w:val="0070C0"/>
          <w:szCs w:val="21"/>
        </w:rPr>
        <w:t>abc重症度基準に基づく</w:t>
      </w:r>
      <w:r w:rsidRPr="00D13BF5">
        <w:rPr>
          <w:rFonts w:hint="eastAsia"/>
          <w:color w:val="0070C0"/>
          <w:szCs w:val="21"/>
        </w:rPr>
        <w:t>、</w:t>
      </w:r>
      <w:r w:rsidRPr="00D13BF5">
        <w:rPr>
          <w:color w:val="0070C0"/>
          <w:szCs w:val="21"/>
        </w:rPr>
        <w:t>○○スコア変化量（○○スコアの判定基準は別紙）</w:t>
      </w:r>
    </w:p>
    <w:p w14:paraId="2DC975E7" w14:textId="658821EE" w:rsidR="008A44CD" w:rsidRPr="00D13BF5" w:rsidRDefault="00D13BF5" w:rsidP="009B34C7">
      <w:pPr>
        <w:pStyle w:val="a3"/>
        <w:numPr>
          <w:ilvl w:val="0"/>
          <w:numId w:val="37"/>
        </w:numPr>
        <w:ind w:leftChars="0"/>
        <w:rPr>
          <w:color w:val="0070C0"/>
          <w:szCs w:val="21"/>
        </w:rPr>
      </w:pPr>
      <w:r w:rsidRPr="00D13BF5">
        <w:rPr>
          <w:rFonts w:hint="eastAsia"/>
          <w:color w:val="0070C0"/>
          <w:szCs w:val="21"/>
        </w:rPr>
        <w:t>研究薬</w:t>
      </w:r>
      <w:r w:rsidR="008A44CD" w:rsidRPr="00D13BF5">
        <w:rPr>
          <w:rFonts w:hint="eastAsia"/>
          <w:color w:val="0070C0"/>
          <w:szCs w:val="21"/>
        </w:rPr>
        <w:t>投与前</w:t>
      </w:r>
      <w:r w:rsidR="008A44CD" w:rsidRPr="00D13BF5">
        <w:rPr>
          <w:color w:val="0070C0"/>
          <w:szCs w:val="21"/>
        </w:rPr>
        <w:t>1週間の平均値と投与最終週の平均値の差の比較</w:t>
      </w:r>
    </w:p>
    <w:p w14:paraId="24BCDE89" w14:textId="77777777" w:rsidR="008A44CD" w:rsidRPr="00D13BF5" w:rsidRDefault="008A44CD" w:rsidP="00BC28A2">
      <w:pPr>
        <w:rPr>
          <w:color w:val="0070C0"/>
          <w:szCs w:val="21"/>
        </w:rPr>
      </w:pPr>
      <w:r w:rsidRPr="00D13BF5">
        <w:rPr>
          <w:rFonts w:hint="eastAsia"/>
          <w:color w:val="0070C0"/>
          <w:szCs w:val="21"/>
        </w:rPr>
        <w:t>［設定根拠］</w:t>
      </w:r>
    </w:p>
    <w:p w14:paraId="520D8D9C" w14:textId="1BEE17CA" w:rsidR="008A44CD" w:rsidRPr="00086F22" w:rsidRDefault="008A44CD" w:rsidP="00086F22">
      <w:pPr>
        <w:pStyle w:val="a3"/>
        <w:numPr>
          <w:ilvl w:val="0"/>
          <w:numId w:val="37"/>
        </w:numPr>
        <w:ind w:leftChars="0"/>
        <w:rPr>
          <w:color w:val="0070C0"/>
          <w:szCs w:val="21"/>
        </w:rPr>
      </w:pPr>
      <w:r w:rsidRPr="00D13BF5">
        <w:rPr>
          <w:color w:val="0070C0"/>
          <w:szCs w:val="21"/>
        </w:rPr>
        <w:t>abc重症度基準に基づく□□スコアは一般的に○○の判定基準に用いられている指標である。abcは日内変動があるため週平均値を用いることとした。この週平均値は海外でも効果の指標として汎用されている。また、プラセボに対する</w:t>
      </w:r>
      <w:r w:rsidR="00D13BF5" w:rsidRPr="00D13BF5">
        <w:rPr>
          <w:color w:val="0070C0"/>
          <w:szCs w:val="21"/>
        </w:rPr>
        <w:t>研究</w:t>
      </w:r>
      <w:r w:rsidR="00337166">
        <w:rPr>
          <w:rFonts w:hint="eastAsia"/>
          <w:color w:val="0070C0"/>
          <w:szCs w:val="21"/>
        </w:rPr>
        <w:t>対象</w:t>
      </w:r>
      <w:r w:rsidR="00D13BF5" w:rsidRPr="00D13BF5">
        <w:rPr>
          <w:color w:val="0070C0"/>
          <w:szCs w:val="21"/>
        </w:rPr>
        <w:t>薬</w:t>
      </w:r>
      <w:r w:rsidRPr="00D13BF5">
        <w:rPr>
          <w:color w:val="0070C0"/>
          <w:szCs w:val="21"/>
        </w:rPr>
        <w:t>の優越性も報告されているため主要評価項目の妥当性を損なう理由はないと考える。</w:t>
      </w:r>
    </w:p>
    <w:p w14:paraId="6CFE7EBF" w14:textId="099755BB" w:rsidR="008A44CD" w:rsidRPr="00D13BF5" w:rsidRDefault="00D13BF5" w:rsidP="009B34C7">
      <w:pPr>
        <w:pStyle w:val="a3"/>
        <w:numPr>
          <w:ilvl w:val="0"/>
          <w:numId w:val="37"/>
        </w:numPr>
        <w:ind w:leftChars="0"/>
        <w:rPr>
          <w:color w:val="0070C0"/>
          <w:szCs w:val="21"/>
        </w:rPr>
      </w:pPr>
      <w:r w:rsidRPr="00D13BF5">
        <w:rPr>
          <w:rFonts w:hint="eastAsia"/>
          <w:color w:val="0070C0"/>
          <w:szCs w:val="21"/>
        </w:rPr>
        <w:t>研究薬</w:t>
      </w:r>
      <w:r w:rsidR="008A44CD" w:rsidRPr="00D13BF5">
        <w:rPr>
          <w:rFonts w:hint="eastAsia"/>
          <w:color w:val="0070C0"/>
          <w:szCs w:val="21"/>
        </w:rPr>
        <w:t>投与</w:t>
      </w:r>
      <w:r w:rsidR="008A44CD" w:rsidRPr="00D13BF5">
        <w:rPr>
          <w:color w:val="0070C0"/>
          <w:szCs w:val="21"/>
        </w:rPr>
        <w:t>24週時点での◎◎検査値が陰性となった患者の割合（陰性化率）</w:t>
      </w:r>
    </w:p>
    <w:p w14:paraId="7A5166DC" w14:textId="77777777" w:rsidR="008A44CD" w:rsidRPr="00D13BF5" w:rsidRDefault="008A44CD" w:rsidP="00BC28A2">
      <w:pPr>
        <w:rPr>
          <w:color w:val="0070C0"/>
          <w:szCs w:val="21"/>
        </w:rPr>
      </w:pPr>
      <w:r w:rsidRPr="00D13BF5">
        <w:rPr>
          <w:rFonts w:hint="eastAsia"/>
          <w:color w:val="0070C0"/>
          <w:szCs w:val="21"/>
        </w:rPr>
        <w:t>［設定根拠］</w:t>
      </w:r>
    </w:p>
    <w:p w14:paraId="1FE40155" w14:textId="0442BA8E" w:rsidR="008A44CD" w:rsidRPr="00D13BF5" w:rsidRDefault="008A44CD" w:rsidP="009B34C7">
      <w:pPr>
        <w:pStyle w:val="a3"/>
        <w:numPr>
          <w:ilvl w:val="2"/>
          <w:numId w:val="37"/>
        </w:numPr>
        <w:ind w:leftChars="0" w:left="709" w:hanging="283"/>
        <w:rPr>
          <w:color w:val="0070C0"/>
          <w:szCs w:val="21"/>
        </w:rPr>
      </w:pPr>
      <w:r w:rsidRPr="00D13BF5">
        <w:rPr>
          <w:rFonts w:hint="eastAsia"/>
          <w:color w:val="0070C0"/>
          <w:szCs w:val="21"/>
        </w:rPr>
        <w:t>検査値は対象疾患の主な診断基準として用いられている項目であり、減少するだけでは臨床的意義は少なく、陰性となることが重要であるため、陰性化率を比較する。</w:t>
      </w:r>
    </w:p>
    <w:p w14:paraId="0913D3A7" w14:textId="77777777" w:rsidR="008A44CD" w:rsidRPr="00D13BF5" w:rsidRDefault="008A44CD" w:rsidP="008A44CD">
      <w:pPr>
        <w:rPr>
          <w:szCs w:val="21"/>
        </w:rPr>
      </w:pPr>
    </w:p>
    <w:p w14:paraId="58AB62DE" w14:textId="0D6BCA7B" w:rsidR="008A44CD" w:rsidRPr="00D13BF5" w:rsidRDefault="008A44CD" w:rsidP="00BF11A6">
      <w:pPr>
        <w:pStyle w:val="2"/>
        <w:rPr>
          <w:rFonts w:ascii="HG丸ｺﾞｼｯｸM-PRO" w:eastAsia="HG丸ｺﾞｼｯｸM-PRO" w:hAnsi="HG丸ｺﾞｼｯｸM-PRO"/>
          <w:b w:val="0"/>
          <w:sz w:val="21"/>
          <w:szCs w:val="21"/>
        </w:rPr>
      </w:pPr>
      <w:bookmarkStart w:id="137" w:name="_Toc1410388"/>
      <w:r w:rsidRPr="00D13BF5">
        <w:rPr>
          <w:rFonts w:ascii="HG丸ｺﾞｼｯｸM-PRO" w:eastAsia="HG丸ｺﾞｼｯｸM-PRO" w:hAnsi="HG丸ｺﾞｼｯｸM-PRO" w:hint="eastAsia"/>
          <w:b w:val="0"/>
          <w:sz w:val="21"/>
          <w:szCs w:val="21"/>
        </w:rPr>
        <w:t>3.2 副次評価項目</w:t>
      </w:r>
      <w:bookmarkEnd w:id="137"/>
    </w:p>
    <w:p w14:paraId="41FCB724" w14:textId="77777777" w:rsidR="008A44CD" w:rsidRPr="00D13BF5" w:rsidRDefault="008A44CD" w:rsidP="008A44CD">
      <w:pPr>
        <w:widowControl/>
        <w:jc w:val="left"/>
        <w:rPr>
          <w:rFonts w:cs="Times New Roman"/>
          <w:color w:val="FF0000"/>
          <w:szCs w:val="21"/>
        </w:rPr>
      </w:pPr>
      <w:r w:rsidRPr="00D13BF5">
        <w:rPr>
          <w:rFonts w:cs="Times New Roman" w:hint="eastAsia"/>
          <w:color w:val="FF0000"/>
          <w:szCs w:val="21"/>
        </w:rPr>
        <w:t>各項目を箇条書きし、定義および算出方法を述べる。</w:t>
      </w:r>
    </w:p>
    <w:p w14:paraId="170AA76A" w14:textId="77777777" w:rsidR="008A44CD" w:rsidRPr="00D13BF5" w:rsidRDefault="008A44CD" w:rsidP="008A44CD">
      <w:pPr>
        <w:widowControl/>
        <w:jc w:val="left"/>
        <w:rPr>
          <w:rFonts w:cs="Times New Roman"/>
          <w:color w:val="000000" w:themeColor="text1"/>
          <w:szCs w:val="21"/>
        </w:rPr>
      </w:pPr>
    </w:p>
    <w:p w14:paraId="0EC53DFD" w14:textId="610B6A0F" w:rsidR="008A44CD" w:rsidRPr="00D13BF5" w:rsidRDefault="008A44CD" w:rsidP="00BF11A6">
      <w:pPr>
        <w:pStyle w:val="2"/>
        <w:rPr>
          <w:rFonts w:ascii="HG丸ｺﾞｼｯｸM-PRO" w:eastAsia="HG丸ｺﾞｼｯｸM-PRO" w:hAnsi="HG丸ｺﾞｼｯｸM-PRO" w:cs="HG丸ｺﾞｼｯｸM-PRO"/>
          <w:b w:val="0"/>
          <w:color w:val="000000" w:themeColor="text1"/>
          <w:sz w:val="21"/>
          <w:szCs w:val="21"/>
        </w:rPr>
      </w:pPr>
      <w:bookmarkStart w:id="138" w:name="_Toc1115975"/>
      <w:bookmarkStart w:id="139" w:name="_Toc1410389"/>
      <w:r w:rsidRPr="00D13BF5">
        <w:rPr>
          <w:rFonts w:ascii="HG丸ｺﾞｼｯｸM-PRO" w:eastAsia="HG丸ｺﾞｼｯｸM-PRO" w:hAnsi="HG丸ｺﾞｼｯｸM-PRO" w:cs="Times New Roman" w:hint="eastAsia"/>
          <w:b w:val="0"/>
          <w:color w:val="000000" w:themeColor="text1"/>
          <w:sz w:val="21"/>
          <w:szCs w:val="21"/>
        </w:rPr>
        <w:t xml:space="preserve">3.3 </w:t>
      </w:r>
      <w:r w:rsidRPr="00D13BF5">
        <w:rPr>
          <w:rFonts w:ascii="HG丸ｺﾞｼｯｸM-PRO" w:eastAsia="HG丸ｺﾞｼｯｸM-PRO" w:hAnsi="HG丸ｺﾞｼｯｸM-PRO" w:cs="HG丸ｺﾞｼｯｸM-PRO" w:hint="eastAsia"/>
          <w:b w:val="0"/>
          <w:color w:val="000000" w:themeColor="text1"/>
          <w:sz w:val="21"/>
          <w:szCs w:val="21"/>
        </w:rPr>
        <w:t>安全性評価項目</w:t>
      </w:r>
      <w:bookmarkEnd w:id="138"/>
      <w:bookmarkEnd w:id="139"/>
    </w:p>
    <w:p w14:paraId="3FE7DA64" w14:textId="77777777" w:rsidR="008A44CD" w:rsidRPr="00D13BF5" w:rsidRDefault="008A44CD" w:rsidP="008A44CD">
      <w:pPr>
        <w:rPr>
          <w:color w:val="FF0000"/>
          <w:szCs w:val="21"/>
        </w:rPr>
      </w:pPr>
      <w:r w:rsidRPr="00D13BF5">
        <w:rPr>
          <w:rFonts w:hint="eastAsia"/>
          <w:color w:val="FF0000"/>
          <w:szCs w:val="21"/>
        </w:rPr>
        <w:t>（主要・副次評価項目で安全性評価を含まない場合のみ）</w:t>
      </w:r>
    </w:p>
    <w:p w14:paraId="3CB2131B" w14:textId="5CAC715B" w:rsidR="008A44CD" w:rsidRPr="00D13BF5" w:rsidRDefault="008A44CD" w:rsidP="008A44CD">
      <w:pPr>
        <w:rPr>
          <w:color w:val="FF0000"/>
          <w:szCs w:val="21"/>
        </w:rPr>
      </w:pPr>
      <w:r w:rsidRPr="00D13BF5">
        <w:rPr>
          <w:rFonts w:hint="eastAsia"/>
          <w:color w:val="FF0000"/>
          <w:szCs w:val="21"/>
        </w:rPr>
        <w:t>安全性評価項目として懸念される特定の副作用等があれば、評価項目に加える。ない場合には、有害事象とする。</w:t>
      </w:r>
    </w:p>
    <w:p w14:paraId="5E859EBA" w14:textId="71AC72C6" w:rsidR="00D71BF0" w:rsidRPr="00D13BF5" w:rsidRDefault="00D71BF0" w:rsidP="008A44CD">
      <w:pPr>
        <w:rPr>
          <w:color w:val="FF0000"/>
          <w:szCs w:val="21"/>
        </w:rPr>
      </w:pPr>
    </w:p>
    <w:p w14:paraId="29388374" w14:textId="213B0100" w:rsidR="00D71BF0" w:rsidRPr="00D13BF5" w:rsidRDefault="00D71BF0" w:rsidP="00D71BF0">
      <w:pPr>
        <w:keepNext/>
        <w:outlineLvl w:val="0"/>
        <w:rPr>
          <w:color w:val="000000" w:themeColor="text1"/>
          <w:szCs w:val="21"/>
        </w:rPr>
      </w:pPr>
      <w:bookmarkStart w:id="140" w:name="_Toc1115976"/>
      <w:bookmarkStart w:id="141" w:name="_Toc1410390"/>
      <w:r w:rsidRPr="00D13BF5">
        <w:rPr>
          <w:rFonts w:hint="eastAsia"/>
          <w:color w:val="000000" w:themeColor="text1"/>
          <w:szCs w:val="21"/>
        </w:rPr>
        <w:t>4. 研究の方法</w:t>
      </w:r>
      <w:bookmarkEnd w:id="140"/>
      <w:bookmarkEnd w:id="141"/>
    </w:p>
    <w:p w14:paraId="7817CC75" w14:textId="5F09FEA3" w:rsidR="00D71BF0" w:rsidRPr="00D13BF5" w:rsidRDefault="00D71BF0" w:rsidP="00BF11A6">
      <w:pPr>
        <w:pStyle w:val="2"/>
        <w:rPr>
          <w:rFonts w:ascii="HG丸ｺﾞｼｯｸM-PRO" w:eastAsia="HG丸ｺﾞｼｯｸM-PRO" w:hAnsi="HG丸ｺﾞｼｯｸM-PRO"/>
          <w:b w:val="0"/>
          <w:sz w:val="21"/>
          <w:szCs w:val="21"/>
        </w:rPr>
      </w:pPr>
      <w:bookmarkStart w:id="142" w:name="_Toc1115977"/>
      <w:bookmarkStart w:id="143" w:name="_Toc1410391"/>
      <w:r w:rsidRPr="00D13BF5">
        <w:rPr>
          <w:rFonts w:ascii="HG丸ｺﾞｼｯｸM-PRO" w:eastAsia="HG丸ｺﾞｼｯｸM-PRO" w:hAnsi="HG丸ｺﾞｼｯｸM-PRO"/>
          <w:b w:val="0"/>
          <w:sz w:val="21"/>
          <w:szCs w:val="21"/>
        </w:rPr>
        <w:t>4.1</w:t>
      </w:r>
      <w:r w:rsidRPr="00D13BF5">
        <w:rPr>
          <w:rFonts w:ascii="HG丸ｺﾞｼｯｸM-PRO" w:eastAsia="HG丸ｺﾞｼｯｸM-PRO" w:hAnsi="HG丸ｺﾞｼｯｸM-PRO" w:hint="eastAsia"/>
          <w:b w:val="0"/>
          <w:sz w:val="21"/>
          <w:szCs w:val="21"/>
        </w:rPr>
        <w:t xml:space="preserve"> 研究の種類・デザイン</w:t>
      </w:r>
      <w:bookmarkEnd w:id="142"/>
      <w:bookmarkEnd w:id="143"/>
    </w:p>
    <w:p w14:paraId="440BA41B" w14:textId="77777777" w:rsidR="00D71BF0" w:rsidRPr="00D13BF5" w:rsidRDefault="00D71BF0" w:rsidP="00D71BF0">
      <w:pPr>
        <w:widowControl/>
        <w:rPr>
          <w:rFonts w:cs="Times New Roman"/>
          <w:color w:val="FF0000"/>
          <w:szCs w:val="21"/>
        </w:rPr>
      </w:pPr>
      <w:r w:rsidRPr="00D13BF5">
        <w:rPr>
          <w:rFonts w:cs="Times New Roman" w:hint="eastAsia"/>
          <w:color w:val="FF0000"/>
          <w:szCs w:val="21"/>
        </w:rPr>
        <w:t>以下について分かるように記載する。</w:t>
      </w:r>
    </w:p>
    <w:p w14:paraId="0DA3868A" w14:textId="10AB9671" w:rsidR="00D71BF0" w:rsidRPr="00D13BF5" w:rsidRDefault="000601F5" w:rsidP="009B34C7">
      <w:pPr>
        <w:pStyle w:val="a3"/>
        <w:widowControl/>
        <w:numPr>
          <w:ilvl w:val="1"/>
          <w:numId w:val="30"/>
        </w:numPr>
        <w:ind w:leftChars="0" w:left="426" w:hanging="284"/>
        <w:rPr>
          <w:rFonts w:cs="Times New Roman"/>
          <w:color w:val="FF0000"/>
          <w:szCs w:val="21"/>
        </w:rPr>
      </w:pPr>
      <w:r w:rsidRPr="00D13BF5">
        <w:rPr>
          <w:rFonts w:cs="Times New Roman" w:hint="eastAsia"/>
          <w:color w:val="FF0000"/>
          <w:szCs w:val="21"/>
        </w:rPr>
        <w:t>研究</w:t>
      </w:r>
      <w:r w:rsidR="00D71BF0" w:rsidRPr="00D13BF5">
        <w:rPr>
          <w:rFonts w:cs="Times New Roman" w:hint="eastAsia"/>
          <w:color w:val="FF0000"/>
          <w:szCs w:val="21"/>
        </w:rPr>
        <w:t>の性質（探索的</w:t>
      </w:r>
      <w:r w:rsidR="00B357C6" w:rsidRPr="00D13BF5">
        <w:rPr>
          <w:rFonts w:cs="Times New Roman" w:hint="eastAsia"/>
          <w:color w:val="FF0000"/>
          <w:szCs w:val="21"/>
        </w:rPr>
        <w:t>/</w:t>
      </w:r>
      <w:r w:rsidR="00D71BF0" w:rsidRPr="00D13BF5">
        <w:rPr>
          <w:rFonts w:cs="Times New Roman" w:hint="eastAsia"/>
          <w:color w:val="FF0000"/>
          <w:szCs w:val="21"/>
        </w:rPr>
        <w:t>検証的）</w:t>
      </w:r>
    </w:p>
    <w:p w14:paraId="556D10BB" w14:textId="075AE49C" w:rsidR="00D71BF0" w:rsidRPr="00D13BF5" w:rsidRDefault="000601F5" w:rsidP="009B34C7">
      <w:pPr>
        <w:pStyle w:val="a3"/>
        <w:widowControl/>
        <w:numPr>
          <w:ilvl w:val="1"/>
          <w:numId w:val="30"/>
        </w:numPr>
        <w:ind w:leftChars="0" w:left="426" w:hanging="284"/>
        <w:rPr>
          <w:rFonts w:cs="Times New Roman"/>
          <w:color w:val="FF0000"/>
          <w:szCs w:val="21"/>
        </w:rPr>
      </w:pPr>
      <w:r w:rsidRPr="00D13BF5">
        <w:rPr>
          <w:rFonts w:cs="Times New Roman" w:hint="eastAsia"/>
          <w:color w:val="FF0000"/>
          <w:szCs w:val="21"/>
        </w:rPr>
        <w:t>研究</w:t>
      </w:r>
      <w:r w:rsidR="00D71BF0" w:rsidRPr="00D13BF5">
        <w:rPr>
          <w:rFonts w:cs="Times New Roman" w:hint="eastAsia"/>
          <w:color w:val="FF0000"/>
          <w:szCs w:val="21"/>
        </w:rPr>
        <w:t>デザイン（並行群間</w:t>
      </w:r>
      <w:r w:rsidR="00B357C6" w:rsidRPr="00D13BF5">
        <w:rPr>
          <w:rFonts w:cs="Times New Roman" w:hint="eastAsia"/>
          <w:color w:val="FF0000"/>
          <w:szCs w:val="21"/>
        </w:rPr>
        <w:t>/</w:t>
      </w:r>
      <w:r w:rsidR="00D71BF0" w:rsidRPr="00D13BF5">
        <w:rPr>
          <w:rFonts w:cs="Times New Roman" w:hint="eastAsia"/>
          <w:color w:val="FF0000"/>
          <w:szCs w:val="21"/>
        </w:rPr>
        <w:t>シングルアーム</w:t>
      </w:r>
      <w:r w:rsidR="00B357C6" w:rsidRPr="00D13BF5">
        <w:rPr>
          <w:rFonts w:cs="Times New Roman" w:hint="eastAsia"/>
          <w:color w:val="FF0000"/>
          <w:szCs w:val="21"/>
        </w:rPr>
        <w:t>/</w:t>
      </w:r>
      <w:r w:rsidR="00D71BF0" w:rsidRPr="00D13BF5">
        <w:rPr>
          <w:rFonts w:cs="Times New Roman" w:hint="eastAsia"/>
          <w:color w:val="FF0000"/>
          <w:szCs w:val="21"/>
        </w:rPr>
        <w:t>クロスオーバーなど）</w:t>
      </w:r>
    </w:p>
    <w:p w14:paraId="5427C367" w14:textId="43F636FB" w:rsidR="00D71BF0" w:rsidRPr="00D13BF5" w:rsidRDefault="00D71BF0" w:rsidP="009B34C7">
      <w:pPr>
        <w:pStyle w:val="a3"/>
        <w:widowControl/>
        <w:numPr>
          <w:ilvl w:val="1"/>
          <w:numId w:val="30"/>
        </w:numPr>
        <w:ind w:leftChars="0" w:left="426" w:hanging="284"/>
        <w:rPr>
          <w:rFonts w:cs="Times New Roman"/>
          <w:color w:val="FF0000"/>
          <w:szCs w:val="21"/>
        </w:rPr>
      </w:pPr>
      <w:r w:rsidRPr="00D13BF5">
        <w:rPr>
          <w:rFonts w:cs="Times New Roman" w:hint="eastAsia"/>
          <w:color w:val="FF0000"/>
          <w:szCs w:val="21"/>
        </w:rPr>
        <w:t>ランダム化の有無</w:t>
      </w:r>
    </w:p>
    <w:p w14:paraId="14802EB9" w14:textId="70657704" w:rsidR="00D71BF0" w:rsidRPr="00D13BF5" w:rsidRDefault="00D71BF0" w:rsidP="009B34C7">
      <w:pPr>
        <w:pStyle w:val="a3"/>
        <w:widowControl/>
        <w:numPr>
          <w:ilvl w:val="1"/>
          <w:numId w:val="30"/>
        </w:numPr>
        <w:ind w:leftChars="0" w:left="426" w:hanging="284"/>
        <w:rPr>
          <w:rFonts w:cs="Times New Roman"/>
          <w:color w:val="FF0000"/>
          <w:szCs w:val="21"/>
        </w:rPr>
      </w:pPr>
      <w:r w:rsidRPr="00D13BF5">
        <w:rPr>
          <w:rFonts w:cs="Times New Roman" w:hint="eastAsia"/>
          <w:color w:val="FF0000"/>
          <w:szCs w:val="21"/>
        </w:rPr>
        <w:t>盲検の種類（単盲検</w:t>
      </w:r>
      <w:r w:rsidR="00B357C6" w:rsidRPr="00D13BF5">
        <w:rPr>
          <w:rFonts w:cs="Times New Roman" w:hint="eastAsia"/>
          <w:color w:val="FF0000"/>
          <w:szCs w:val="21"/>
        </w:rPr>
        <w:t>/</w:t>
      </w:r>
      <w:r w:rsidRPr="00D13BF5">
        <w:rPr>
          <w:rFonts w:cs="Times New Roman" w:hint="eastAsia"/>
          <w:color w:val="FF0000"/>
          <w:szCs w:val="21"/>
        </w:rPr>
        <w:t>二重盲検</w:t>
      </w:r>
      <w:r w:rsidR="00B357C6" w:rsidRPr="00D13BF5">
        <w:rPr>
          <w:rFonts w:cs="Times New Roman" w:hint="eastAsia"/>
          <w:color w:val="FF0000"/>
          <w:szCs w:val="21"/>
        </w:rPr>
        <w:t>/</w:t>
      </w:r>
      <w:r w:rsidRPr="00D13BF5">
        <w:rPr>
          <w:rFonts w:cs="Times New Roman" w:hint="eastAsia"/>
          <w:color w:val="FF0000"/>
          <w:szCs w:val="21"/>
        </w:rPr>
        <w:t>非盲検）</w:t>
      </w:r>
    </w:p>
    <w:p w14:paraId="148D1CB1" w14:textId="3B1804CC" w:rsidR="00D71BF0" w:rsidRPr="00D13BF5" w:rsidRDefault="00D71BF0" w:rsidP="009B34C7">
      <w:pPr>
        <w:pStyle w:val="a3"/>
        <w:widowControl/>
        <w:numPr>
          <w:ilvl w:val="1"/>
          <w:numId w:val="30"/>
        </w:numPr>
        <w:ind w:leftChars="0" w:left="426" w:hanging="284"/>
        <w:rPr>
          <w:rFonts w:cs="Times New Roman"/>
          <w:color w:val="FF0000"/>
          <w:szCs w:val="21"/>
        </w:rPr>
      </w:pPr>
      <w:r w:rsidRPr="00D13BF5">
        <w:rPr>
          <w:rFonts w:cs="Times New Roman" w:hint="eastAsia"/>
          <w:color w:val="FF0000"/>
          <w:szCs w:val="21"/>
        </w:rPr>
        <w:t>対照の種類（プラセボ</w:t>
      </w:r>
      <w:r w:rsidR="00B357C6" w:rsidRPr="00D13BF5">
        <w:rPr>
          <w:rFonts w:cs="Times New Roman" w:hint="eastAsia"/>
          <w:color w:val="FF0000"/>
          <w:szCs w:val="21"/>
        </w:rPr>
        <w:t>/</w:t>
      </w:r>
      <w:r w:rsidRPr="00D13BF5">
        <w:rPr>
          <w:rFonts w:cs="Times New Roman" w:hint="eastAsia"/>
          <w:color w:val="FF0000"/>
          <w:szCs w:val="21"/>
        </w:rPr>
        <w:t>シャム対照、実薬</w:t>
      </w:r>
      <w:r w:rsidR="00B357C6" w:rsidRPr="00D13BF5">
        <w:rPr>
          <w:rFonts w:cs="Times New Roman" w:hint="eastAsia"/>
          <w:color w:val="FF0000"/>
          <w:szCs w:val="21"/>
        </w:rPr>
        <w:t>/</w:t>
      </w:r>
      <w:r w:rsidRPr="00D13BF5">
        <w:rPr>
          <w:rFonts w:cs="Times New Roman" w:hint="eastAsia"/>
          <w:color w:val="FF0000"/>
          <w:szCs w:val="21"/>
        </w:rPr>
        <w:t>標準治療対照、ヒストリカルコントロール、無治療対照など）</w:t>
      </w:r>
    </w:p>
    <w:p w14:paraId="04926F99" w14:textId="77777777" w:rsidR="00D71BF0" w:rsidRPr="00D13BF5" w:rsidRDefault="00D71BF0" w:rsidP="00D71BF0">
      <w:pPr>
        <w:widowControl/>
        <w:rPr>
          <w:rFonts w:cs="Times New Roman"/>
          <w:color w:val="0070C0"/>
          <w:szCs w:val="21"/>
        </w:rPr>
      </w:pPr>
      <w:r w:rsidRPr="00D13BF5">
        <w:rPr>
          <w:rFonts w:cs="Times New Roman" w:hint="eastAsia"/>
          <w:color w:val="0070C0"/>
          <w:szCs w:val="21"/>
        </w:rPr>
        <w:t>【記載例】</w:t>
      </w:r>
    </w:p>
    <w:p w14:paraId="00CFE407" w14:textId="7B68FDC6" w:rsidR="00D71BF0" w:rsidRPr="00D13BF5" w:rsidRDefault="00D71BF0" w:rsidP="00D71BF0">
      <w:pPr>
        <w:widowControl/>
        <w:ind w:firstLineChars="100" w:firstLine="210"/>
        <w:rPr>
          <w:rFonts w:cs="Times New Roman"/>
          <w:color w:val="0070C0"/>
          <w:szCs w:val="21"/>
        </w:rPr>
      </w:pPr>
      <w:r w:rsidRPr="00D13BF5">
        <w:rPr>
          <w:rFonts w:cs="Times New Roman" w:hint="eastAsia"/>
          <w:color w:val="0070C0"/>
          <w:szCs w:val="21"/>
        </w:rPr>
        <w:t>本研究は検証的、並行群間、二重盲検、プラセボ対照、ランダム化比較</w:t>
      </w:r>
      <w:r w:rsidR="000601F5" w:rsidRPr="00D13BF5">
        <w:rPr>
          <w:rFonts w:cs="Times New Roman" w:hint="eastAsia"/>
          <w:color w:val="0070C0"/>
          <w:szCs w:val="21"/>
        </w:rPr>
        <w:t>研究</w:t>
      </w:r>
      <w:r w:rsidRPr="00D13BF5">
        <w:rPr>
          <w:rFonts w:cs="Times New Roman" w:hint="eastAsia"/>
          <w:color w:val="0070C0"/>
          <w:szCs w:val="21"/>
        </w:rPr>
        <w:t>である。</w:t>
      </w:r>
    </w:p>
    <w:p w14:paraId="7C8E7C3B" w14:textId="1BF2C130" w:rsidR="00D71BF0" w:rsidRPr="00D13BF5" w:rsidRDefault="00D71BF0" w:rsidP="00D71BF0">
      <w:pPr>
        <w:widowControl/>
        <w:rPr>
          <w:rFonts w:cs="Times New Roman"/>
          <w:color w:val="0070C0"/>
          <w:szCs w:val="21"/>
        </w:rPr>
      </w:pPr>
    </w:p>
    <w:p w14:paraId="4AEA1193" w14:textId="2F31547E" w:rsidR="00D71BF0" w:rsidRPr="00D13BF5" w:rsidRDefault="00D71BF0" w:rsidP="00BF11A6">
      <w:pPr>
        <w:pStyle w:val="2"/>
        <w:rPr>
          <w:rFonts w:ascii="HG丸ｺﾞｼｯｸM-PRO" w:eastAsia="HG丸ｺﾞｼｯｸM-PRO" w:hAnsi="HG丸ｺﾞｼｯｸM-PRO" w:cs="Times New Roman"/>
          <w:b w:val="0"/>
          <w:color w:val="000000" w:themeColor="text1"/>
          <w:sz w:val="21"/>
          <w:szCs w:val="21"/>
        </w:rPr>
      </w:pPr>
      <w:bookmarkStart w:id="144" w:name="_Toc1410392"/>
      <w:r w:rsidRPr="00D13BF5">
        <w:rPr>
          <w:rFonts w:ascii="HG丸ｺﾞｼｯｸM-PRO" w:eastAsia="HG丸ｺﾞｼｯｸM-PRO" w:hAnsi="HG丸ｺﾞｼｯｸM-PRO" w:cs="Times New Roman" w:hint="eastAsia"/>
          <w:b w:val="0"/>
          <w:color w:val="000000" w:themeColor="text1"/>
          <w:sz w:val="21"/>
          <w:szCs w:val="21"/>
        </w:rPr>
        <w:t>4.2 科学的合理性の根拠</w:t>
      </w:r>
      <w:bookmarkEnd w:id="144"/>
    </w:p>
    <w:p w14:paraId="611F323E" w14:textId="77777777" w:rsidR="00D71BF0" w:rsidRPr="00D13BF5" w:rsidRDefault="00D71BF0" w:rsidP="00D71BF0">
      <w:pPr>
        <w:pStyle w:val="ad"/>
        <w:rPr>
          <w:iCs/>
          <w:color w:val="FF0000"/>
          <w:szCs w:val="21"/>
        </w:rPr>
      </w:pPr>
      <w:r w:rsidRPr="00D13BF5">
        <w:rPr>
          <w:rFonts w:hint="eastAsia"/>
          <w:b/>
          <w:iCs/>
          <w:color w:val="FF0000"/>
          <w:szCs w:val="21"/>
        </w:rPr>
        <w:t>4.1研究デザイン全般</w:t>
      </w:r>
      <w:r w:rsidRPr="00D13BF5">
        <w:rPr>
          <w:rFonts w:hint="eastAsia"/>
          <w:iCs/>
          <w:color w:val="FF0000"/>
          <w:szCs w:val="21"/>
        </w:rPr>
        <w:t>に記載した方法の選択理由・根拠・妥当性を、研究仮説に照らして具体的に記載する。たとえば、以下のような内容を記載する。</w:t>
      </w:r>
    </w:p>
    <w:p w14:paraId="04D76020" w14:textId="0FA0CE47" w:rsidR="00D71BF0" w:rsidRPr="00D13BF5" w:rsidRDefault="00D71BF0" w:rsidP="009B34C7">
      <w:pPr>
        <w:pStyle w:val="ad"/>
        <w:numPr>
          <w:ilvl w:val="1"/>
          <w:numId w:val="29"/>
        </w:numPr>
        <w:ind w:left="426" w:hanging="284"/>
        <w:rPr>
          <w:iCs/>
          <w:color w:val="FF0000"/>
          <w:szCs w:val="21"/>
        </w:rPr>
      </w:pPr>
      <w:r w:rsidRPr="00D13BF5">
        <w:rPr>
          <w:rFonts w:hint="eastAsia"/>
          <w:iCs/>
          <w:color w:val="FF0000"/>
          <w:szCs w:val="21"/>
        </w:rPr>
        <w:t>研究デザインの選択根拠・妥当性（研究の種類の選択理由）</w:t>
      </w:r>
    </w:p>
    <w:p w14:paraId="558F58CE" w14:textId="27163391" w:rsidR="00D71BF0" w:rsidRPr="00D13BF5" w:rsidRDefault="00D71BF0" w:rsidP="009B34C7">
      <w:pPr>
        <w:pStyle w:val="ad"/>
        <w:numPr>
          <w:ilvl w:val="1"/>
          <w:numId w:val="29"/>
        </w:numPr>
        <w:ind w:left="426" w:rightChars="-117" w:right="-246" w:hanging="284"/>
        <w:rPr>
          <w:color w:val="FF0000"/>
          <w:szCs w:val="21"/>
        </w:rPr>
      </w:pPr>
      <w:r w:rsidRPr="00D13BF5">
        <w:rPr>
          <w:rFonts w:hint="eastAsia"/>
          <w:color w:val="FF0000"/>
          <w:szCs w:val="21"/>
        </w:rPr>
        <w:t>対照群の選択根拠・妥当性（プラセボ対照、実薬対照、用量-反応関係、ヒストリカル対照など）</w:t>
      </w:r>
    </w:p>
    <w:p w14:paraId="774EC4FA" w14:textId="19C4F6E1" w:rsidR="00D71BF0" w:rsidRPr="00D13BF5" w:rsidRDefault="00D71BF0" w:rsidP="009B34C7">
      <w:pPr>
        <w:pStyle w:val="ad"/>
        <w:numPr>
          <w:ilvl w:val="1"/>
          <w:numId w:val="29"/>
        </w:numPr>
        <w:ind w:left="426" w:hanging="284"/>
        <w:rPr>
          <w:color w:val="FF0000"/>
          <w:szCs w:val="21"/>
        </w:rPr>
      </w:pPr>
      <w:r w:rsidRPr="00D13BF5">
        <w:rPr>
          <w:rFonts w:hint="eastAsia"/>
          <w:color w:val="FF0000"/>
          <w:szCs w:val="21"/>
        </w:rPr>
        <w:t>バイアスを最小化する方法の妥当性</w:t>
      </w:r>
    </w:p>
    <w:p w14:paraId="23E7AB79" w14:textId="343FC7DE" w:rsidR="00D71BF0" w:rsidRPr="00D13BF5" w:rsidRDefault="00D71BF0" w:rsidP="009B34C7">
      <w:pPr>
        <w:pStyle w:val="ad"/>
        <w:numPr>
          <w:ilvl w:val="1"/>
          <w:numId w:val="29"/>
        </w:numPr>
        <w:ind w:left="426" w:hanging="284"/>
        <w:rPr>
          <w:color w:val="FF0000"/>
          <w:szCs w:val="21"/>
        </w:rPr>
      </w:pPr>
      <w:r w:rsidRPr="00D13BF5">
        <w:rPr>
          <w:rFonts w:hint="eastAsia"/>
          <w:color w:val="FF0000"/>
          <w:szCs w:val="21"/>
        </w:rPr>
        <w:t>層別化する場合の予定する層の選択根拠・妥当性</w:t>
      </w:r>
    </w:p>
    <w:p w14:paraId="09AA1627" w14:textId="0DE356FC" w:rsidR="00D71BF0" w:rsidRPr="00D13BF5" w:rsidRDefault="00D71BF0" w:rsidP="009B34C7">
      <w:pPr>
        <w:pStyle w:val="ad"/>
        <w:numPr>
          <w:ilvl w:val="1"/>
          <w:numId w:val="29"/>
        </w:numPr>
        <w:ind w:left="426" w:hanging="284"/>
        <w:rPr>
          <w:color w:val="FF0000"/>
          <w:szCs w:val="21"/>
        </w:rPr>
      </w:pPr>
      <w:r w:rsidRPr="00D13BF5">
        <w:rPr>
          <w:rFonts w:hint="eastAsia"/>
          <w:color w:val="FF0000"/>
          <w:szCs w:val="21"/>
        </w:rPr>
        <w:t>介入の継続期間の根拠・妥当性（十分な曝露期間であるか）</w:t>
      </w:r>
    </w:p>
    <w:p w14:paraId="5D209DCC" w14:textId="658CB206" w:rsidR="00D71BF0" w:rsidRPr="00D13BF5" w:rsidRDefault="00D71BF0" w:rsidP="009B34C7">
      <w:pPr>
        <w:pStyle w:val="ad"/>
        <w:numPr>
          <w:ilvl w:val="1"/>
          <w:numId w:val="29"/>
        </w:numPr>
        <w:ind w:left="426" w:hanging="284"/>
        <w:rPr>
          <w:color w:val="FF0000"/>
          <w:szCs w:val="21"/>
        </w:rPr>
      </w:pPr>
      <w:r w:rsidRPr="00D13BF5">
        <w:rPr>
          <w:rFonts w:hint="eastAsia"/>
          <w:color w:val="FF0000"/>
          <w:szCs w:val="21"/>
        </w:rPr>
        <w:t>盲検化しない場合または困難な場合はその理由</w:t>
      </w:r>
    </w:p>
    <w:p w14:paraId="248677DB" w14:textId="77777777" w:rsidR="00842266" w:rsidRPr="00D13BF5" w:rsidRDefault="00842266" w:rsidP="00D71BF0">
      <w:pPr>
        <w:pStyle w:val="ad"/>
        <w:ind w:firstLineChars="100" w:firstLine="210"/>
        <w:rPr>
          <w:szCs w:val="21"/>
        </w:rPr>
      </w:pPr>
    </w:p>
    <w:p w14:paraId="35460E36" w14:textId="77C10A81" w:rsidR="00842266" w:rsidRPr="00D13BF5" w:rsidRDefault="00842266" w:rsidP="00BF11A6">
      <w:pPr>
        <w:pStyle w:val="2"/>
        <w:rPr>
          <w:rFonts w:ascii="HG丸ｺﾞｼｯｸM-PRO" w:eastAsia="HG丸ｺﾞｼｯｸM-PRO" w:hAnsi="HG丸ｺﾞｼｯｸM-PRO" w:cs="Times New Roman"/>
          <w:b w:val="0"/>
          <w:color w:val="000000" w:themeColor="text1"/>
          <w:sz w:val="21"/>
          <w:szCs w:val="21"/>
        </w:rPr>
      </w:pPr>
      <w:bookmarkStart w:id="145" w:name="_Toc1410393"/>
      <w:r w:rsidRPr="00D13BF5">
        <w:rPr>
          <w:rFonts w:ascii="HG丸ｺﾞｼｯｸM-PRO" w:eastAsia="HG丸ｺﾞｼｯｸM-PRO" w:hAnsi="HG丸ｺﾞｼｯｸM-PRO" w:cs="Times New Roman" w:hint="eastAsia"/>
          <w:b w:val="0"/>
          <w:color w:val="000000" w:themeColor="text1"/>
          <w:sz w:val="21"/>
          <w:szCs w:val="21"/>
        </w:rPr>
        <w:t>4.</w:t>
      </w:r>
      <w:r w:rsidRPr="00D13BF5">
        <w:rPr>
          <w:rFonts w:ascii="HG丸ｺﾞｼｯｸM-PRO" w:eastAsia="HG丸ｺﾞｼｯｸM-PRO" w:hAnsi="HG丸ｺﾞｼｯｸM-PRO" w:cs="Times New Roman"/>
          <w:b w:val="0"/>
          <w:color w:val="000000" w:themeColor="text1"/>
          <w:sz w:val="21"/>
          <w:szCs w:val="21"/>
        </w:rPr>
        <w:t>3</w:t>
      </w:r>
      <w:r w:rsidRPr="00D13BF5">
        <w:rPr>
          <w:rFonts w:ascii="HG丸ｺﾞｼｯｸM-PRO" w:eastAsia="HG丸ｺﾞｼｯｸM-PRO" w:hAnsi="HG丸ｺﾞｼｯｸM-PRO" w:cs="Times New Roman" w:hint="eastAsia"/>
          <w:b w:val="0"/>
          <w:color w:val="000000" w:themeColor="text1"/>
          <w:sz w:val="21"/>
          <w:szCs w:val="21"/>
        </w:rPr>
        <w:t xml:space="preserve"> </w:t>
      </w:r>
      <w:r w:rsidR="00313C46" w:rsidRPr="00D13BF5">
        <w:rPr>
          <w:rFonts w:ascii="HG丸ｺﾞｼｯｸM-PRO" w:eastAsia="HG丸ｺﾞｼｯｸM-PRO" w:hAnsi="HG丸ｺﾞｼｯｸM-PRO" w:cs="Times New Roman" w:hint="eastAsia"/>
          <w:b w:val="0"/>
          <w:color w:val="000000" w:themeColor="text1"/>
          <w:sz w:val="21"/>
          <w:szCs w:val="21"/>
        </w:rPr>
        <w:t>割付方法</w:t>
      </w:r>
      <w:bookmarkEnd w:id="145"/>
    </w:p>
    <w:p w14:paraId="248737C1" w14:textId="04FA9BA9" w:rsidR="00313C46" w:rsidRPr="00D13BF5" w:rsidRDefault="00313C46" w:rsidP="00313C46">
      <w:pPr>
        <w:rPr>
          <w:color w:val="FF0000"/>
          <w:szCs w:val="21"/>
        </w:rPr>
      </w:pPr>
      <w:r w:rsidRPr="00D13BF5">
        <w:rPr>
          <w:rFonts w:hint="eastAsia"/>
          <w:color w:val="FF0000"/>
          <w:szCs w:val="21"/>
        </w:rPr>
        <w:t>比較</w:t>
      </w:r>
      <w:r w:rsidR="000601F5" w:rsidRPr="00D13BF5">
        <w:rPr>
          <w:rFonts w:hint="eastAsia"/>
          <w:color w:val="FF0000"/>
          <w:szCs w:val="21"/>
        </w:rPr>
        <w:t>研究</w:t>
      </w:r>
      <w:r w:rsidRPr="00D13BF5">
        <w:rPr>
          <w:rFonts w:hint="eastAsia"/>
          <w:color w:val="FF0000"/>
          <w:szCs w:val="21"/>
        </w:rPr>
        <w:t>の場合は、割付方法（ランダム化の手順等）、盲検化の方法を記載する。</w:t>
      </w:r>
    </w:p>
    <w:p w14:paraId="7272B5DC" w14:textId="0DA4AB2A" w:rsidR="00313C46" w:rsidRPr="00D13BF5" w:rsidRDefault="00313C46" w:rsidP="00313C46">
      <w:pPr>
        <w:rPr>
          <w:b/>
          <w:color w:val="FF0000"/>
          <w:szCs w:val="21"/>
        </w:rPr>
      </w:pPr>
      <w:r w:rsidRPr="00D13BF5">
        <w:rPr>
          <w:rFonts w:hint="eastAsia"/>
          <w:color w:val="FF0000"/>
          <w:szCs w:val="21"/>
        </w:rPr>
        <w:t>本研究とは関係しない独立した割付担当者（氏名</w:t>
      </w:r>
      <w:r w:rsidR="00B357C6" w:rsidRPr="00D13BF5">
        <w:rPr>
          <w:rFonts w:hint="eastAsia"/>
          <w:color w:val="FF0000"/>
          <w:szCs w:val="21"/>
        </w:rPr>
        <w:t>/</w:t>
      </w:r>
      <w:r w:rsidRPr="00D13BF5">
        <w:rPr>
          <w:rFonts w:hint="eastAsia"/>
          <w:color w:val="FF0000"/>
          <w:szCs w:val="21"/>
        </w:rPr>
        <w:t>所属等）を記載する。</w:t>
      </w:r>
    </w:p>
    <w:p w14:paraId="35B7B574" w14:textId="77777777" w:rsidR="00313C46" w:rsidRPr="00D13BF5" w:rsidRDefault="00313C46" w:rsidP="00313C46">
      <w:pPr>
        <w:rPr>
          <w:szCs w:val="21"/>
        </w:rPr>
      </w:pPr>
    </w:p>
    <w:p w14:paraId="63B8F8C8" w14:textId="77777777" w:rsidR="00313C46" w:rsidRPr="00D13BF5" w:rsidRDefault="00313C46" w:rsidP="00313C46">
      <w:pPr>
        <w:rPr>
          <w:color w:val="FF0000"/>
          <w:szCs w:val="21"/>
        </w:rPr>
      </w:pPr>
      <w:r w:rsidRPr="00D13BF5">
        <w:rPr>
          <w:rFonts w:hint="eastAsia"/>
          <w:color w:val="FF0000"/>
          <w:szCs w:val="21"/>
        </w:rPr>
        <w:t>注意：封筒法によるランダム割付は、割付前に開封され、ランダム割付が崩れる可能性があるので使用せず、中央登録・中央割付にする。</w:t>
      </w:r>
    </w:p>
    <w:p w14:paraId="4A2D0219" w14:textId="6F67596A" w:rsidR="00313C46" w:rsidRPr="00D13BF5" w:rsidRDefault="00313C46" w:rsidP="00313C46">
      <w:pPr>
        <w:rPr>
          <w:b/>
          <w:color w:val="FF0000"/>
          <w:szCs w:val="21"/>
        </w:rPr>
      </w:pPr>
      <w:r w:rsidRPr="00D13BF5">
        <w:rPr>
          <w:rFonts w:hint="eastAsia"/>
          <w:color w:val="FF0000"/>
          <w:szCs w:val="21"/>
        </w:rPr>
        <w:t>二重盲検化比較</w:t>
      </w:r>
      <w:r w:rsidR="000601F5" w:rsidRPr="00D13BF5">
        <w:rPr>
          <w:rFonts w:hint="eastAsia"/>
          <w:color w:val="FF0000"/>
          <w:szCs w:val="21"/>
        </w:rPr>
        <w:t>研究</w:t>
      </w:r>
      <w:r w:rsidRPr="00D13BF5">
        <w:rPr>
          <w:rFonts w:hint="eastAsia"/>
          <w:color w:val="FF0000"/>
          <w:szCs w:val="21"/>
        </w:rPr>
        <w:t>における有害事象や中間解析のために一部キーオープン（盲検解除）する必要がある場合には、その手順（ブラインド化されていないデータを知りえる立場にある独立データモニタリング委員会の設置・運営、エマージェンシーキーの管理・開封手順、中間解析時のデータの取扱方法等）を記載する。</w:t>
      </w:r>
    </w:p>
    <w:p w14:paraId="3BB65312" w14:textId="77777777" w:rsidR="00313C46" w:rsidRPr="00D13BF5" w:rsidRDefault="00313C46" w:rsidP="00313C46">
      <w:pPr>
        <w:rPr>
          <w:color w:val="0070C0"/>
          <w:szCs w:val="21"/>
        </w:rPr>
      </w:pPr>
      <w:r w:rsidRPr="00D13BF5">
        <w:rPr>
          <w:rFonts w:hint="eastAsia"/>
          <w:color w:val="0070C0"/>
          <w:szCs w:val="21"/>
        </w:rPr>
        <w:t>【記載</w:t>
      </w:r>
      <w:r w:rsidRPr="00D13BF5">
        <w:rPr>
          <w:color w:val="0070C0"/>
          <w:szCs w:val="21"/>
        </w:rPr>
        <w:t>例</w:t>
      </w:r>
      <w:r w:rsidRPr="00D13BF5">
        <w:rPr>
          <w:rFonts w:hint="eastAsia"/>
          <w:color w:val="0070C0"/>
          <w:szCs w:val="21"/>
        </w:rPr>
        <w:t>】</w:t>
      </w:r>
    </w:p>
    <w:p w14:paraId="5C9DB925" w14:textId="3BE8B023" w:rsidR="00313C46" w:rsidRPr="00D13BF5" w:rsidRDefault="00313C46" w:rsidP="009B34C7">
      <w:pPr>
        <w:pStyle w:val="a3"/>
        <w:numPr>
          <w:ilvl w:val="0"/>
          <w:numId w:val="38"/>
        </w:numPr>
        <w:ind w:leftChars="0"/>
        <w:rPr>
          <w:color w:val="0070C0"/>
          <w:szCs w:val="21"/>
        </w:rPr>
      </w:pPr>
      <w:r w:rsidRPr="00D13BF5">
        <w:rPr>
          <w:rFonts w:hint="eastAsia"/>
          <w:color w:val="0070C0"/>
          <w:szCs w:val="21"/>
        </w:rPr>
        <w:t>割付方法：性別、××検査値（・・</w:t>
      </w:r>
      <w:r w:rsidR="00CA4D90" w:rsidRPr="00D13BF5">
        <w:rPr>
          <w:color w:val="0070C0"/>
          <w:szCs w:val="21"/>
        </w:rPr>
        <w:t>mg</w:t>
      </w:r>
      <w:r w:rsidR="00B357C6" w:rsidRPr="00D13BF5">
        <w:rPr>
          <w:color w:val="0070C0"/>
          <w:szCs w:val="21"/>
        </w:rPr>
        <w:t>/</w:t>
      </w:r>
      <w:r w:rsidRPr="00D13BF5">
        <w:rPr>
          <w:color w:val="0070C0"/>
          <w:szCs w:val="21"/>
        </w:rPr>
        <w:t>dL以上、未満）、・・・その他、を割付因子とした層別割付</w:t>
      </w:r>
    </w:p>
    <w:p w14:paraId="29D4B7F4" w14:textId="77777777" w:rsidR="00313C46" w:rsidRPr="00D13BF5" w:rsidRDefault="00313C46" w:rsidP="00BC28A2">
      <w:pPr>
        <w:ind w:leftChars="200" w:left="420"/>
        <w:rPr>
          <w:color w:val="0070C0"/>
          <w:szCs w:val="21"/>
        </w:rPr>
      </w:pPr>
      <w:r w:rsidRPr="00D13BF5">
        <w:rPr>
          <w:rFonts w:hint="eastAsia"/>
          <w:color w:val="0070C0"/>
          <w:szCs w:val="21"/>
        </w:rPr>
        <w:t>割付担当者：△△科　○○　○○</w:t>
      </w:r>
    </w:p>
    <w:p w14:paraId="60A1DA9D" w14:textId="77777777" w:rsidR="00313C46" w:rsidRPr="00D13BF5" w:rsidRDefault="00313C46" w:rsidP="00BC28A2">
      <w:pPr>
        <w:ind w:leftChars="200" w:left="420"/>
        <w:rPr>
          <w:color w:val="0070C0"/>
          <w:szCs w:val="21"/>
        </w:rPr>
      </w:pPr>
      <w:r w:rsidRPr="00D13BF5">
        <w:rPr>
          <w:rFonts w:hint="eastAsia"/>
          <w:color w:val="0070C0"/>
          <w:szCs w:val="21"/>
        </w:rPr>
        <w:t>研究対象者の各治療群への割付は、中央登録方式にて行う。予め作成したランダム割付表に従い、症例登録順に順次各治療群に割付け、研究対象者登録番号と治療群名を記載した登録確認書を発行する。割付表は割付担当者が保管し、研究責任医師および研究分担医師には開示しない。</w:t>
      </w:r>
    </w:p>
    <w:p w14:paraId="3C4CA41C" w14:textId="77777777" w:rsidR="00313C46" w:rsidRPr="00D13BF5" w:rsidRDefault="00313C46" w:rsidP="00313C46">
      <w:pPr>
        <w:rPr>
          <w:b/>
          <w:color w:val="0070C0"/>
          <w:szCs w:val="21"/>
        </w:rPr>
      </w:pPr>
    </w:p>
    <w:p w14:paraId="63408F4D" w14:textId="582EB9FA" w:rsidR="00313C46" w:rsidRPr="00D13BF5" w:rsidRDefault="00313C46" w:rsidP="009B34C7">
      <w:pPr>
        <w:pStyle w:val="a3"/>
        <w:numPr>
          <w:ilvl w:val="0"/>
          <w:numId w:val="38"/>
        </w:numPr>
        <w:ind w:leftChars="0"/>
        <w:rPr>
          <w:color w:val="0070C0"/>
          <w:szCs w:val="21"/>
        </w:rPr>
      </w:pPr>
      <w:r w:rsidRPr="00D13BF5">
        <w:rPr>
          <w:rFonts w:cs="Times New Roman" w:hint="eastAsia"/>
          <w:color w:val="0070C0"/>
          <w:szCs w:val="21"/>
        </w:rPr>
        <w:t>重篤な有害事象の発生等により、研究責任医師又は研究分担医師が当該</w:t>
      </w:r>
      <w:r w:rsidR="001D3276" w:rsidRPr="00D13BF5">
        <w:rPr>
          <w:rFonts w:cs="Times New Roman" w:hint="eastAsia"/>
          <w:color w:val="0070C0"/>
          <w:szCs w:val="21"/>
        </w:rPr>
        <w:t>研究対象者</w:t>
      </w:r>
      <w:r w:rsidRPr="00D13BF5">
        <w:rPr>
          <w:rFonts w:cs="Times New Roman" w:hint="eastAsia"/>
          <w:color w:val="0070C0"/>
          <w:szCs w:val="21"/>
        </w:rPr>
        <w:t>の治療法を決定するために割付薬剤の種類を緊急に知る必要が生じた場合には、研究事務局に連絡の上、研究事務局から緊急割付コード保管責任者に指示し、当該省令の緊急割付コードを開封することができるものとする。</w:t>
      </w:r>
    </w:p>
    <w:p w14:paraId="3EC6619A" w14:textId="77777777" w:rsidR="00313C46" w:rsidRPr="00D13BF5" w:rsidRDefault="00313C46" w:rsidP="00BC28A2">
      <w:pPr>
        <w:ind w:left="420"/>
        <w:rPr>
          <w:rFonts w:cs="Times New Roman"/>
          <w:color w:val="0070C0"/>
          <w:szCs w:val="21"/>
        </w:rPr>
      </w:pPr>
      <w:r w:rsidRPr="00D13BF5">
        <w:rPr>
          <w:rFonts w:cs="Times New Roman" w:hint="eastAsia"/>
          <w:color w:val="0070C0"/>
          <w:szCs w:val="21"/>
        </w:rPr>
        <w:t>開封結果は緊急割付コード補完責任者より、研究事務局に通知される。緊急割付コード開封手順は別途定める。開封した場合、緊急割付コード保管責任者は開封が必要であると判断した理由及び開封結果を知らせた範囲を記録に残す。</w:t>
      </w:r>
    </w:p>
    <w:p w14:paraId="5B9B289C" w14:textId="77777777" w:rsidR="00313C46" w:rsidRPr="00D13BF5" w:rsidRDefault="00313C46" w:rsidP="00313C46">
      <w:pPr>
        <w:rPr>
          <w:rFonts w:cs="Times New Roman"/>
          <w:color w:val="0070C0"/>
          <w:szCs w:val="21"/>
        </w:rPr>
      </w:pPr>
    </w:p>
    <w:p w14:paraId="6A71D671" w14:textId="77777777" w:rsidR="00313C46" w:rsidRPr="00D13BF5" w:rsidRDefault="00313C46" w:rsidP="00BC28A2">
      <w:pPr>
        <w:ind w:firstLine="420"/>
        <w:rPr>
          <w:rFonts w:cs="Times New Roman"/>
          <w:color w:val="0070C0"/>
          <w:szCs w:val="21"/>
        </w:rPr>
      </w:pPr>
      <w:r w:rsidRPr="00D13BF5">
        <w:rPr>
          <w:rFonts w:cs="Times New Roman" w:hint="eastAsia"/>
          <w:color w:val="0070C0"/>
          <w:szCs w:val="21"/>
        </w:rPr>
        <w:t>緊急割付コード保管責任者：</w:t>
      </w:r>
    </w:p>
    <w:p w14:paraId="7FBC0199" w14:textId="3CB5CE51" w:rsidR="00D71BF0" w:rsidRPr="00D13BF5" w:rsidRDefault="00D71BF0" w:rsidP="008A44CD">
      <w:pPr>
        <w:rPr>
          <w:color w:val="000000" w:themeColor="text1"/>
          <w:szCs w:val="21"/>
        </w:rPr>
      </w:pPr>
    </w:p>
    <w:p w14:paraId="300192CC" w14:textId="77777777" w:rsidR="000F10CD" w:rsidRPr="00D13BF5" w:rsidRDefault="000F10CD" w:rsidP="000F10CD">
      <w:pPr>
        <w:pStyle w:val="1"/>
        <w:rPr>
          <w:rFonts w:ascii="HG丸ｺﾞｼｯｸM-PRO" w:eastAsia="HG丸ｺﾞｼｯｸM-PRO" w:hAnsi="HG丸ｺﾞｼｯｸM-PRO"/>
          <w:color w:val="000000" w:themeColor="text1"/>
          <w:sz w:val="21"/>
          <w:szCs w:val="21"/>
        </w:rPr>
      </w:pPr>
      <w:bookmarkStart w:id="146" w:name="_Toc421539335"/>
      <w:bookmarkStart w:id="147" w:name="_Toc489428839"/>
      <w:bookmarkStart w:id="148" w:name="_Toc1115978"/>
      <w:bookmarkStart w:id="149" w:name="_Toc1410394"/>
      <w:r w:rsidRPr="00D13BF5">
        <w:rPr>
          <w:rFonts w:ascii="HG丸ｺﾞｼｯｸM-PRO" w:eastAsia="HG丸ｺﾞｼｯｸM-PRO" w:hAnsi="HG丸ｺﾞｼｯｸM-PRO" w:hint="eastAsia"/>
          <w:color w:val="000000" w:themeColor="text1"/>
          <w:sz w:val="21"/>
          <w:szCs w:val="21"/>
        </w:rPr>
        <w:t xml:space="preserve">5. </w:t>
      </w:r>
      <w:bookmarkStart w:id="150" w:name="_Toc421539336"/>
      <w:bookmarkStart w:id="151" w:name="_Toc489428840"/>
      <w:bookmarkEnd w:id="146"/>
      <w:bookmarkEnd w:id="147"/>
      <w:r w:rsidRPr="00D13BF5">
        <w:rPr>
          <w:rFonts w:ascii="HG丸ｺﾞｼｯｸM-PRO" w:eastAsia="HG丸ｺﾞｼｯｸM-PRO" w:hAnsi="HG丸ｺﾞｼｯｸM-PRO" w:hint="eastAsia"/>
          <w:color w:val="000000" w:themeColor="text1"/>
          <w:sz w:val="21"/>
          <w:szCs w:val="21"/>
        </w:rPr>
        <w:t>対象集団</w:t>
      </w:r>
      <w:bookmarkEnd w:id="148"/>
      <w:bookmarkEnd w:id="149"/>
    </w:p>
    <w:p w14:paraId="47697A98" w14:textId="77777777" w:rsidR="000F10CD" w:rsidRPr="00D13BF5" w:rsidRDefault="000F10CD" w:rsidP="00BF11A6">
      <w:pPr>
        <w:pStyle w:val="2"/>
        <w:rPr>
          <w:rFonts w:ascii="HG丸ｺﾞｼｯｸM-PRO" w:eastAsia="HG丸ｺﾞｼｯｸM-PRO" w:hAnsi="HG丸ｺﾞｼｯｸM-PRO"/>
          <w:b w:val="0"/>
          <w:color w:val="000000" w:themeColor="text1"/>
          <w:sz w:val="21"/>
          <w:szCs w:val="21"/>
        </w:rPr>
      </w:pPr>
      <w:bookmarkStart w:id="152" w:name="_Toc1115979"/>
      <w:bookmarkStart w:id="153" w:name="_Toc1410395"/>
      <w:r w:rsidRPr="00D13BF5">
        <w:rPr>
          <w:rFonts w:ascii="HG丸ｺﾞｼｯｸM-PRO" w:eastAsia="HG丸ｺﾞｼｯｸM-PRO" w:hAnsi="HG丸ｺﾞｼｯｸM-PRO" w:hint="eastAsia"/>
          <w:b w:val="0"/>
          <w:color w:val="000000" w:themeColor="text1"/>
          <w:sz w:val="21"/>
          <w:szCs w:val="21"/>
        </w:rPr>
        <w:t>5.1対象疾患</w:t>
      </w:r>
      <w:bookmarkStart w:id="154" w:name="_Toc421539337"/>
      <w:bookmarkEnd w:id="150"/>
      <w:bookmarkEnd w:id="151"/>
      <w:bookmarkEnd w:id="152"/>
      <w:bookmarkEnd w:id="153"/>
    </w:p>
    <w:p w14:paraId="3490F4EF" w14:textId="77777777" w:rsidR="000F10CD" w:rsidRPr="00D13BF5" w:rsidRDefault="000F10CD" w:rsidP="000F10CD">
      <w:pPr>
        <w:widowControl/>
        <w:jc w:val="left"/>
        <w:rPr>
          <w:color w:val="FF0000"/>
          <w:szCs w:val="21"/>
        </w:rPr>
      </w:pPr>
      <w:r w:rsidRPr="00D13BF5">
        <w:rPr>
          <w:rFonts w:hint="eastAsia"/>
          <w:color w:val="FF0000"/>
          <w:szCs w:val="21"/>
        </w:rPr>
        <w:t>具体的な疾患名を</w:t>
      </w:r>
      <w:r w:rsidRPr="00D13BF5">
        <w:rPr>
          <w:color w:val="FF0000"/>
          <w:szCs w:val="21"/>
        </w:rPr>
        <w:t>記載</w:t>
      </w:r>
      <w:r w:rsidRPr="00D13BF5">
        <w:rPr>
          <w:rFonts w:hint="eastAsia"/>
          <w:color w:val="FF0000"/>
          <w:szCs w:val="21"/>
        </w:rPr>
        <w:t>する</w:t>
      </w:r>
      <w:r w:rsidRPr="00D13BF5">
        <w:rPr>
          <w:color w:val="FF0000"/>
          <w:szCs w:val="21"/>
        </w:rPr>
        <w:t>。</w:t>
      </w:r>
    </w:p>
    <w:p w14:paraId="381134E4" w14:textId="77777777" w:rsidR="000F10CD" w:rsidRPr="00D13BF5" w:rsidRDefault="000F10CD" w:rsidP="000F10CD">
      <w:pPr>
        <w:rPr>
          <w:color w:val="0070C0"/>
          <w:szCs w:val="21"/>
        </w:rPr>
      </w:pPr>
      <w:r w:rsidRPr="00D13BF5">
        <w:rPr>
          <w:rFonts w:hint="eastAsia"/>
          <w:color w:val="0070C0"/>
          <w:szCs w:val="21"/>
        </w:rPr>
        <w:t>【記載</w:t>
      </w:r>
      <w:r w:rsidRPr="00D13BF5">
        <w:rPr>
          <w:color w:val="0070C0"/>
          <w:szCs w:val="21"/>
        </w:rPr>
        <w:t>例</w:t>
      </w:r>
      <w:r w:rsidRPr="00D13BF5">
        <w:rPr>
          <w:rFonts w:hint="eastAsia"/>
          <w:color w:val="0070C0"/>
          <w:szCs w:val="21"/>
        </w:rPr>
        <w:t>】</w:t>
      </w:r>
    </w:p>
    <w:p w14:paraId="0726CDEC" w14:textId="77777777" w:rsidR="000F10CD" w:rsidRPr="00D13BF5" w:rsidRDefault="000F10CD" w:rsidP="000F10CD">
      <w:pPr>
        <w:rPr>
          <w:szCs w:val="21"/>
        </w:rPr>
      </w:pPr>
      <w:r w:rsidRPr="00D13BF5">
        <w:rPr>
          <w:rFonts w:hint="eastAsia"/>
          <w:color w:val="0070C0"/>
          <w:szCs w:val="21"/>
        </w:rPr>
        <w:t>〇〇癌</w:t>
      </w:r>
    </w:p>
    <w:p w14:paraId="76B687F6" w14:textId="08A991E1" w:rsidR="000F10CD" w:rsidRPr="00D13BF5" w:rsidRDefault="000F10CD" w:rsidP="00B77848">
      <w:pPr>
        <w:pStyle w:val="2"/>
        <w:rPr>
          <w:rFonts w:ascii="HG丸ｺﾞｼｯｸM-PRO" w:eastAsia="HG丸ｺﾞｼｯｸM-PRO" w:hAnsi="HG丸ｺﾞｼｯｸM-PRO"/>
          <w:b w:val="0"/>
          <w:color w:val="000000" w:themeColor="text1"/>
          <w:sz w:val="21"/>
          <w:szCs w:val="21"/>
        </w:rPr>
      </w:pPr>
      <w:bookmarkStart w:id="155" w:name="_Toc1115980"/>
      <w:bookmarkStart w:id="156" w:name="_Toc1410396"/>
      <w:bookmarkStart w:id="157" w:name="_Toc489428841"/>
      <w:r w:rsidRPr="00D13BF5">
        <w:rPr>
          <w:rFonts w:ascii="HG丸ｺﾞｼｯｸM-PRO" w:eastAsia="HG丸ｺﾞｼｯｸM-PRO" w:hAnsi="HG丸ｺﾞｼｯｸM-PRO" w:hint="eastAsia"/>
          <w:b w:val="0"/>
          <w:color w:val="000000" w:themeColor="text1"/>
          <w:sz w:val="21"/>
          <w:szCs w:val="21"/>
        </w:rPr>
        <w:t>5.2. 適格性基準</w:t>
      </w:r>
      <w:bookmarkEnd w:id="155"/>
      <w:bookmarkEnd w:id="156"/>
    </w:p>
    <w:p w14:paraId="538ACF2B" w14:textId="1C7DD947" w:rsidR="000F10CD" w:rsidRPr="00D13BF5" w:rsidRDefault="000F10CD" w:rsidP="00BF11A6">
      <w:pPr>
        <w:pStyle w:val="3"/>
        <w:ind w:leftChars="0" w:left="836" w:hangingChars="398" w:hanging="836"/>
        <w:rPr>
          <w:rFonts w:ascii="HG丸ｺﾞｼｯｸM-PRO" w:eastAsia="HG丸ｺﾞｼｯｸM-PRO" w:hAnsi="HG丸ｺﾞｼｯｸM-PRO"/>
          <w:color w:val="000000" w:themeColor="text1"/>
          <w:szCs w:val="21"/>
        </w:rPr>
      </w:pPr>
      <w:bookmarkStart w:id="158" w:name="_Toc1115981"/>
      <w:bookmarkStart w:id="159" w:name="_Toc1410397"/>
      <w:r w:rsidRPr="00D13BF5">
        <w:rPr>
          <w:rFonts w:ascii="HG丸ｺﾞｼｯｸM-PRO" w:eastAsia="HG丸ｺﾞｼｯｸM-PRO" w:hAnsi="HG丸ｺﾞｼｯｸM-PRO" w:hint="eastAsia"/>
          <w:color w:val="000000" w:themeColor="text1"/>
          <w:szCs w:val="21"/>
        </w:rPr>
        <w:t>5.2.1 選択基準</w:t>
      </w:r>
      <w:bookmarkStart w:id="160" w:name="_Toc421539338"/>
      <w:bookmarkEnd w:id="154"/>
      <w:bookmarkEnd w:id="157"/>
      <w:bookmarkEnd w:id="158"/>
      <w:bookmarkEnd w:id="159"/>
    </w:p>
    <w:p w14:paraId="0F3A868E" w14:textId="7A5A9DE5" w:rsidR="000F10CD" w:rsidRPr="00D13BF5" w:rsidRDefault="000F10CD" w:rsidP="000F10CD">
      <w:pPr>
        <w:widowControl/>
        <w:jc w:val="left"/>
        <w:rPr>
          <w:color w:val="FF0000"/>
          <w:szCs w:val="21"/>
        </w:rPr>
      </w:pPr>
      <w:r w:rsidRPr="00D13BF5">
        <w:rPr>
          <w:rFonts w:hint="eastAsia"/>
          <w:color w:val="FF0000"/>
          <w:szCs w:val="21"/>
        </w:rPr>
        <w:t>年齢、性別、疾患分類などの詳細（罹病期間</w:t>
      </w:r>
      <w:r w:rsidR="00B357C6" w:rsidRPr="00D13BF5">
        <w:rPr>
          <w:rFonts w:hint="eastAsia"/>
          <w:color w:val="FF0000"/>
          <w:szCs w:val="21"/>
        </w:rPr>
        <w:t>/</w:t>
      </w:r>
      <w:r w:rsidRPr="00D13BF5">
        <w:rPr>
          <w:rFonts w:hint="eastAsia"/>
          <w:color w:val="FF0000"/>
          <w:szCs w:val="21"/>
        </w:rPr>
        <w:t>病期</w:t>
      </w:r>
      <w:r w:rsidR="00B357C6" w:rsidRPr="00D13BF5">
        <w:rPr>
          <w:rFonts w:hint="eastAsia"/>
          <w:color w:val="FF0000"/>
          <w:szCs w:val="21"/>
        </w:rPr>
        <w:t>/</w:t>
      </w:r>
      <w:r w:rsidRPr="00D13BF5">
        <w:rPr>
          <w:rFonts w:hint="eastAsia"/>
          <w:color w:val="FF0000"/>
          <w:szCs w:val="21"/>
        </w:rPr>
        <w:t>病型</w:t>
      </w:r>
      <w:r w:rsidR="00B357C6" w:rsidRPr="00D13BF5">
        <w:rPr>
          <w:rFonts w:hint="eastAsia"/>
          <w:color w:val="FF0000"/>
          <w:szCs w:val="21"/>
        </w:rPr>
        <w:t>/</w:t>
      </w:r>
      <w:r w:rsidRPr="00D13BF5">
        <w:rPr>
          <w:rFonts w:hint="eastAsia"/>
          <w:color w:val="FF0000"/>
          <w:szCs w:val="21"/>
        </w:rPr>
        <w:t>重症度等）、入院</w:t>
      </w:r>
      <w:r w:rsidR="00B357C6" w:rsidRPr="00D13BF5">
        <w:rPr>
          <w:rFonts w:hint="eastAsia"/>
          <w:color w:val="FF0000"/>
          <w:szCs w:val="21"/>
        </w:rPr>
        <w:t>/</w:t>
      </w:r>
      <w:r w:rsidRPr="00D13BF5">
        <w:rPr>
          <w:rFonts w:hint="eastAsia"/>
          <w:color w:val="FF0000"/>
          <w:szCs w:val="21"/>
        </w:rPr>
        <w:t>外来、前治療等の規定および</w:t>
      </w:r>
      <w:r w:rsidRPr="00D13BF5">
        <w:rPr>
          <w:color w:val="FF0000"/>
          <w:szCs w:val="21"/>
        </w:rPr>
        <w:t>その</w:t>
      </w:r>
      <w:r w:rsidRPr="00D13BF5">
        <w:rPr>
          <w:rFonts w:hint="eastAsia"/>
          <w:color w:val="FF0000"/>
          <w:szCs w:val="21"/>
        </w:rPr>
        <w:t>設定</w:t>
      </w:r>
      <w:r w:rsidRPr="00D13BF5">
        <w:rPr>
          <w:color w:val="FF0000"/>
          <w:szCs w:val="21"/>
        </w:rPr>
        <w:t>根拠</w:t>
      </w:r>
      <w:r w:rsidRPr="00D13BF5">
        <w:rPr>
          <w:rFonts w:hint="eastAsia"/>
          <w:color w:val="FF0000"/>
          <w:szCs w:val="21"/>
        </w:rPr>
        <w:t>を箇条書きで記載する。</w:t>
      </w:r>
    </w:p>
    <w:p w14:paraId="5348B892" w14:textId="77777777" w:rsidR="000F10CD" w:rsidRPr="00D13BF5" w:rsidRDefault="000F10CD" w:rsidP="000F10CD">
      <w:pPr>
        <w:widowControl/>
        <w:jc w:val="left"/>
        <w:rPr>
          <w:color w:val="FF0000"/>
          <w:szCs w:val="21"/>
        </w:rPr>
      </w:pPr>
      <w:r w:rsidRPr="00D13BF5">
        <w:rPr>
          <w:color w:val="FF0000"/>
          <w:szCs w:val="21"/>
        </w:rPr>
        <w:t>選択基準とは研究の結果、治療法の有効性が示された場合に、その治療法を適応することが妥当とみなせる対象集団を規定するもの</w:t>
      </w:r>
      <w:r w:rsidRPr="00D13BF5">
        <w:rPr>
          <w:rFonts w:hint="eastAsia"/>
          <w:color w:val="FF0000"/>
          <w:szCs w:val="21"/>
        </w:rPr>
        <w:t>（</w:t>
      </w:r>
      <w:r w:rsidRPr="00D13BF5">
        <w:rPr>
          <w:color w:val="FF0000"/>
          <w:szCs w:val="21"/>
        </w:rPr>
        <w:t>外的妥当性</w:t>
      </w:r>
      <w:r w:rsidRPr="00D13BF5">
        <w:rPr>
          <w:rFonts w:hint="eastAsia"/>
          <w:color w:val="FF0000"/>
          <w:szCs w:val="21"/>
        </w:rPr>
        <w:t>）</w:t>
      </w:r>
      <w:r w:rsidRPr="00D13BF5">
        <w:rPr>
          <w:color w:val="FF0000"/>
          <w:szCs w:val="21"/>
        </w:rPr>
        <w:t>。</w:t>
      </w:r>
    </w:p>
    <w:p w14:paraId="27DDA1B7" w14:textId="77777777" w:rsidR="000F10CD" w:rsidRPr="00D13BF5" w:rsidRDefault="000F10CD" w:rsidP="000F10CD">
      <w:pPr>
        <w:widowControl/>
        <w:jc w:val="left"/>
        <w:rPr>
          <w:color w:val="FF0000"/>
          <w:szCs w:val="21"/>
        </w:rPr>
      </w:pPr>
      <w:r w:rsidRPr="00D13BF5">
        <w:rPr>
          <w:rFonts w:hint="eastAsia"/>
          <w:color w:val="FF0000"/>
          <w:szCs w:val="21"/>
        </w:rPr>
        <w:t>学会等で標準的な評価基準を用いる場合は別紙又は付表として添付する。</w:t>
      </w:r>
    </w:p>
    <w:p w14:paraId="7C91B9CD" w14:textId="2436583C" w:rsidR="000F10CD" w:rsidRPr="00D13BF5" w:rsidRDefault="000F10CD" w:rsidP="000F10CD">
      <w:pPr>
        <w:widowControl/>
        <w:jc w:val="left"/>
        <w:rPr>
          <w:color w:val="FF0000"/>
          <w:szCs w:val="21"/>
        </w:rPr>
      </w:pPr>
      <w:r w:rsidRPr="00D13BF5">
        <w:rPr>
          <w:rFonts w:hint="eastAsia"/>
          <w:color w:val="FF0000"/>
          <w:szCs w:val="21"/>
        </w:rPr>
        <w:t>可能な限り数値等を用いて定量的、客観的な基準により対象患者の基準を記載する。</w:t>
      </w:r>
      <w:r w:rsidRPr="00D13BF5">
        <w:rPr>
          <w:rFonts w:cs="ＭＳ明朝" w:hint="eastAsia"/>
          <w:color w:val="FF0000"/>
          <w:kern w:val="0"/>
          <w:szCs w:val="21"/>
        </w:rPr>
        <w:t>臓器障害やステージ分類など</w:t>
      </w:r>
      <w:r w:rsidRPr="00D13BF5">
        <w:rPr>
          <w:rFonts w:cs="ＭＳ明朝" w:hint="eastAsia"/>
          <w:b/>
          <w:color w:val="FF0000"/>
          <w:kern w:val="0"/>
          <w:szCs w:val="21"/>
        </w:rPr>
        <w:t>具体的に</w:t>
      </w:r>
      <w:r w:rsidRPr="00D13BF5">
        <w:rPr>
          <w:rFonts w:cs="ＭＳ明朝" w:hint="eastAsia"/>
          <w:color w:val="FF0000"/>
          <w:kern w:val="0"/>
          <w:szCs w:val="21"/>
        </w:rPr>
        <w:t>規定することが望ましい。</w:t>
      </w:r>
      <w:r w:rsidRPr="00D13BF5">
        <w:rPr>
          <w:rFonts w:hint="eastAsia"/>
          <w:color w:val="FF0000"/>
          <w:szCs w:val="21"/>
        </w:rPr>
        <w:t>（「貧血患者」ではなく、「ヘモグロビン</w:t>
      </w:r>
      <w:r w:rsidR="00CA62BB" w:rsidRPr="00D13BF5">
        <w:rPr>
          <w:color w:val="FF0000"/>
          <w:szCs w:val="21"/>
        </w:rPr>
        <w:t>10</w:t>
      </w:r>
      <w:r w:rsidR="0082730D">
        <w:rPr>
          <w:color w:val="FF0000"/>
          <w:szCs w:val="21"/>
        </w:rPr>
        <w:t xml:space="preserve"> </w:t>
      </w:r>
      <w:r w:rsidR="00CA62BB" w:rsidRPr="00D13BF5">
        <w:rPr>
          <w:color w:val="FF0000"/>
          <w:szCs w:val="21"/>
        </w:rPr>
        <w:t>g</w:t>
      </w:r>
      <w:r w:rsidR="00B357C6" w:rsidRPr="00D13BF5">
        <w:rPr>
          <w:color w:val="FF0000"/>
          <w:szCs w:val="21"/>
        </w:rPr>
        <w:t>/</w:t>
      </w:r>
      <w:r w:rsidRPr="00D13BF5">
        <w:rPr>
          <w:color w:val="FF0000"/>
          <w:szCs w:val="21"/>
        </w:rPr>
        <w:t>dL</w:t>
      </w:r>
      <w:r w:rsidRPr="00D13BF5">
        <w:rPr>
          <w:rFonts w:hint="eastAsia"/>
          <w:color w:val="FF0000"/>
          <w:szCs w:val="21"/>
        </w:rPr>
        <w:t>以下」、コントロール不良の糖尿病ではなく、「HbA1c 8.5</w:t>
      </w:r>
      <w:r w:rsidRPr="00D13BF5">
        <w:rPr>
          <w:color w:val="FF0000"/>
          <w:szCs w:val="21"/>
        </w:rPr>
        <w:t xml:space="preserve"> %</w:t>
      </w:r>
      <w:r w:rsidRPr="00D13BF5">
        <w:rPr>
          <w:rFonts w:hint="eastAsia"/>
          <w:color w:val="FF0000"/>
          <w:szCs w:val="21"/>
        </w:rPr>
        <w:t>以上」等）</w:t>
      </w:r>
    </w:p>
    <w:p w14:paraId="7D91E2E2" w14:textId="77777777" w:rsidR="000F10CD" w:rsidRPr="00D13BF5" w:rsidRDefault="000F10CD" w:rsidP="000F10CD">
      <w:pPr>
        <w:widowControl/>
        <w:jc w:val="left"/>
        <w:rPr>
          <w:color w:val="FF0000"/>
          <w:szCs w:val="21"/>
        </w:rPr>
      </w:pPr>
      <w:r w:rsidRPr="00D13BF5">
        <w:rPr>
          <w:rFonts w:hint="eastAsia"/>
          <w:color w:val="FF0000"/>
          <w:szCs w:val="21"/>
        </w:rPr>
        <w:t>各選択基準の設定根拠について適宜記載する。</w:t>
      </w:r>
    </w:p>
    <w:p w14:paraId="60B9EA37" w14:textId="77777777" w:rsidR="000F10CD" w:rsidRPr="00D13BF5" w:rsidRDefault="000F10CD" w:rsidP="000F10CD">
      <w:pPr>
        <w:rPr>
          <w:szCs w:val="21"/>
        </w:rPr>
      </w:pPr>
      <w:r w:rsidRPr="00D13BF5">
        <w:rPr>
          <w:rFonts w:hint="eastAsia"/>
          <w:color w:val="0070C0"/>
          <w:szCs w:val="21"/>
        </w:rPr>
        <w:t>【記載</w:t>
      </w:r>
      <w:r w:rsidRPr="00D13BF5">
        <w:rPr>
          <w:color w:val="0070C0"/>
          <w:szCs w:val="21"/>
        </w:rPr>
        <w:t>例</w:t>
      </w:r>
      <w:r w:rsidRPr="00D13BF5">
        <w:rPr>
          <w:rFonts w:hint="eastAsia"/>
          <w:color w:val="0070C0"/>
          <w:szCs w:val="21"/>
        </w:rPr>
        <w:t>】</w:t>
      </w:r>
    </w:p>
    <w:p w14:paraId="575B3265" w14:textId="6822CDD1" w:rsidR="000F10CD" w:rsidRPr="00D13BF5" w:rsidRDefault="000F10CD" w:rsidP="009B34C7">
      <w:pPr>
        <w:pStyle w:val="a3"/>
        <w:numPr>
          <w:ilvl w:val="0"/>
          <w:numId w:val="39"/>
        </w:numPr>
        <w:ind w:leftChars="0"/>
        <w:rPr>
          <w:color w:val="0070C0"/>
          <w:szCs w:val="21"/>
        </w:rPr>
      </w:pPr>
      <w:r w:rsidRPr="00D13BF5">
        <w:rPr>
          <w:color w:val="0070C0"/>
          <w:szCs w:val="21"/>
        </w:rPr>
        <w:t>同意取得時の年齢が20歳以上、○○歳以下の女性患者。</w:t>
      </w:r>
    </w:p>
    <w:p w14:paraId="60A9348A" w14:textId="3906D8F7" w:rsidR="000F10CD" w:rsidRPr="00D13BF5" w:rsidRDefault="000F10CD" w:rsidP="009B34C7">
      <w:pPr>
        <w:pStyle w:val="a3"/>
        <w:numPr>
          <w:ilvl w:val="0"/>
          <w:numId w:val="39"/>
        </w:numPr>
        <w:ind w:leftChars="0"/>
        <w:rPr>
          <w:color w:val="0070C0"/>
          <w:szCs w:val="21"/>
        </w:rPr>
      </w:pPr>
      <w:r w:rsidRPr="00D13BF5">
        <w:rPr>
          <w:color w:val="0070C0"/>
          <w:szCs w:val="21"/>
        </w:rPr>
        <w:t>組み込み1年以内に○○○の診断基準</w:t>
      </w:r>
      <w:r w:rsidRPr="00D13BF5">
        <w:rPr>
          <w:rFonts w:hint="eastAsia"/>
          <w:color w:val="0070C0"/>
          <w:szCs w:val="21"/>
        </w:rPr>
        <w:t>（</w:t>
      </w:r>
      <w:r w:rsidRPr="00D13BF5">
        <w:rPr>
          <w:color w:val="0070C0"/>
          <w:szCs w:val="21"/>
        </w:rPr>
        <w:t>別紙</w:t>
      </w:r>
      <w:r w:rsidRPr="00D13BF5">
        <w:rPr>
          <w:rFonts w:hint="eastAsia"/>
          <w:color w:val="0070C0"/>
          <w:szCs w:val="21"/>
        </w:rPr>
        <w:t>）</w:t>
      </w:r>
      <w:r w:rsidRPr="00D13BF5">
        <w:rPr>
          <w:color w:val="0070C0"/>
          <w:szCs w:val="21"/>
        </w:rPr>
        <w:t>に合致する患者。</w:t>
      </w:r>
    </w:p>
    <w:p w14:paraId="565188E5" w14:textId="3D707937" w:rsidR="000F10CD" w:rsidRPr="00D13BF5" w:rsidRDefault="000F10CD" w:rsidP="009B34C7">
      <w:pPr>
        <w:pStyle w:val="a3"/>
        <w:numPr>
          <w:ilvl w:val="0"/>
          <w:numId w:val="39"/>
        </w:numPr>
        <w:ind w:leftChars="0"/>
        <w:rPr>
          <w:color w:val="0070C0"/>
          <w:szCs w:val="21"/>
        </w:rPr>
      </w:pPr>
      <w:r w:rsidRPr="00D13BF5">
        <w:rPr>
          <w:rFonts w:hint="eastAsia"/>
          <w:color w:val="0070C0"/>
          <w:szCs w:val="21"/>
        </w:rPr>
        <w:t>研究</w:t>
      </w:r>
      <w:r w:rsidRPr="00D13BF5">
        <w:rPr>
          <w:color w:val="0070C0"/>
          <w:szCs w:val="21"/>
        </w:rPr>
        <w:t>開始4週前の血清中◎◎検査値が検出限界以上を示し、××が・・mg</w:t>
      </w:r>
      <w:r w:rsidR="00B357C6" w:rsidRPr="00D13BF5">
        <w:rPr>
          <w:color w:val="0070C0"/>
          <w:szCs w:val="21"/>
        </w:rPr>
        <w:t>/</w:t>
      </w:r>
      <w:r w:rsidRPr="00D13BF5">
        <w:rPr>
          <w:color w:val="0070C0"/>
          <w:szCs w:val="21"/>
        </w:rPr>
        <w:t>dL以上の患者。</w:t>
      </w:r>
    </w:p>
    <w:p w14:paraId="10FD8F36" w14:textId="0A779BA6" w:rsidR="000F10CD" w:rsidRPr="00D13BF5" w:rsidRDefault="000F10CD" w:rsidP="009B34C7">
      <w:pPr>
        <w:pStyle w:val="a3"/>
        <w:numPr>
          <w:ilvl w:val="0"/>
          <w:numId w:val="39"/>
        </w:numPr>
        <w:ind w:leftChars="0"/>
        <w:rPr>
          <w:color w:val="0070C0"/>
          <w:szCs w:val="21"/>
        </w:rPr>
      </w:pPr>
      <w:r w:rsidRPr="00D13BF5">
        <w:rPr>
          <w:color w:val="0070C0"/>
          <w:szCs w:val="21"/>
        </w:rPr>
        <w:t>外来の場合に、・・週の通院が可能な患者。</w:t>
      </w:r>
    </w:p>
    <w:p w14:paraId="6A6BD22C" w14:textId="0773318D" w:rsidR="000F10CD" w:rsidRPr="00D13BF5" w:rsidRDefault="000F10CD" w:rsidP="009B34C7">
      <w:pPr>
        <w:pStyle w:val="a3"/>
        <w:numPr>
          <w:ilvl w:val="0"/>
          <w:numId w:val="39"/>
        </w:numPr>
        <w:ind w:leftChars="0"/>
        <w:rPr>
          <w:color w:val="0070C0"/>
          <w:szCs w:val="21"/>
        </w:rPr>
      </w:pPr>
      <w:r w:rsidRPr="00D13BF5">
        <w:rPr>
          <w:color w:val="0070C0"/>
          <w:szCs w:val="21"/>
        </w:rPr>
        <w:t>本</w:t>
      </w:r>
      <w:r w:rsidRPr="00D13BF5">
        <w:rPr>
          <w:rFonts w:hint="eastAsia"/>
          <w:color w:val="0070C0"/>
          <w:szCs w:val="21"/>
        </w:rPr>
        <w:t>研究</w:t>
      </w:r>
      <w:r w:rsidRPr="00D13BF5">
        <w:rPr>
          <w:color w:val="0070C0"/>
          <w:szCs w:val="21"/>
        </w:rPr>
        <w:t>の参加に関して同意が文書で得られる患者。</w:t>
      </w:r>
    </w:p>
    <w:p w14:paraId="456ACDBB" w14:textId="77777777" w:rsidR="000F10CD" w:rsidRPr="00D13BF5" w:rsidRDefault="000F10CD" w:rsidP="000F10CD">
      <w:pPr>
        <w:rPr>
          <w:color w:val="0070C0"/>
          <w:szCs w:val="21"/>
        </w:rPr>
      </w:pPr>
    </w:p>
    <w:p w14:paraId="2D63606B" w14:textId="77777777" w:rsidR="000F10CD" w:rsidRPr="00D13BF5" w:rsidRDefault="000F10CD" w:rsidP="000F10CD">
      <w:pPr>
        <w:rPr>
          <w:color w:val="0070C0"/>
          <w:szCs w:val="21"/>
        </w:rPr>
      </w:pPr>
      <w:r w:rsidRPr="00D13BF5">
        <w:rPr>
          <w:rFonts w:hint="eastAsia"/>
          <w:color w:val="0070C0"/>
          <w:szCs w:val="21"/>
        </w:rPr>
        <w:t>［選択基準の設定根拠］</w:t>
      </w:r>
    </w:p>
    <w:p w14:paraId="5876A869" w14:textId="77777777" w:rsidR="000F10CD" w:rsidRPr="00D13BF5" w:rsidRDefault="000F10CD" w:rsidP="000F10CD">
      <w:pPr>
        <w:ind w:leftChars="67" w:left="561" w:hangingChars="200" w:hanging="420"/>
        <w:rPr>
          <w:color w:val="0070C0"/>
          <w:szCs w:val="21"/>
        </w:rPr>
      </w:pPr>
      <w:r w:rsidRPr="00D13BF5">
        <w:rPr>
          <w:color w:val="0070C0"/>
          <w:szCs w:val="21"/>
        </w:rPr>
        <w:t>1</w:t>
      </w:r>
      <w:r w:rsidRPr="00D13BF5">
        <w:rPr>
          <w:rFonts w:hint="eastAsia"/>
          <w:color w:val="0070C0"/>
          <w:szCs w:val="21"/>
        </w:rPr>
        <w:t>：本研究への参加について本人の意思で判断できる年齢の下限として20歳と設定し、可能な範囲で高齢者のデータを集積する目的から○○歳を上限と設定した。</w:t>
      </w:r>
    </w:p>
    <w:p w14:paraId="5B279F2E" w14:textId="77777777" w:rsidR="000F10CD" w:rsidRPr="00D13BF5" w:rsidRDefault="000F10CD" w:rsidP="000F10CD">
      <w:pPr>
        <w:ind w:leftChars="67" w:left="561" w:hangingChars="200" w:hanging="420"/>
        <w:rPr>
          <w:color w:val="0070C0"/>
          <w:szCs w:val="21"/>
        </w:rPr>
      </w:pPr>
      <w:r w:rsidRPr="00D13BF5">
        <w:rPr>
          <w:color w:val="0070C0"/>
          <w:szCs w:val="21"/>
        </w:rPr>
        <w:t>2, 3</w:t>
      </w:r>
      <w:r w:rsidRPr="00D13BF5">
        <w:rPr>
          <w:rFonts w:hint="eastAsia"/>
          <w:color w:val="0070C0"/>
          <w:szCs w:val="21"/>
        </w:rPr>
        <w:t>：○○診療ガイドラインでは、・・・とされていることから、本研究の対象となる疾患として設定した。</w:t>
      </w:r>
    </w:p>
    <w:p w14:paraId="1A129C27" w14:textId="77777777" w:rsidR="000F10CD" w:rsidRPr="00D13BF5" w:rsidRDefault="000F10CD" w:rsidP="000F10CD">
      <w:pPr>
        <w:ind w:leftChars="67" w:left="561" w:hangingChars="200" w:hanging="420"/>
        <w:rPr>
          <w:color w:val="0070C0"/>
          <w:szCs w:val="21"/>
        </w:rPr>
      </w:pPr>
      <w:r w:rsidRPr="00D13BF5">
        <w:rPr>
          <w:color w:val="0070C0"/>
          <w:szCs w:val="21"/>
        </w:rPr>
        <w:t>4</w:t>
      </w:r>
      <w:r w:rsidRPr="00D13BF5">
        <w:rPr>
          <w:rFonts w:hint="eastAsia"/>
          <w:color w:val="0070C0"/>
          <w:szCs w:val="21"/>
        </w:rPr>
        <w:t>：入院によるライフスタイルへの介入は評価に影響を与える可能性が高いため、外来患者を対象とした。</w:t>
      </w:r>
    </w:p>
    <w:p w14:paraId="56FD41FC" w14:textId="77777777" w:rsidR="000F10CD" w:rsidRPr="00D13BF5" w:rsidRDefault="000F10CD" w:rsidP="000F10CD">
      <w:pPr>
        <w:ind w:firstLineChars="50" w:firstLine="105"/>
        <w:rPr>
          <w:color w:val="0070C0"/>
          <w:szCs w:val="21"/>
        </w:rPr>
      </w:pPr>
      <w:r w:rsidRPr="00D13BF5">
        <w:rPr>
          <w:rFonts w:cs="ＭＳ 明朝"/>
          <w:color w:val="0070C0"/>
          <w:szCs w:val="21"/>
        </w:rPr>
        <w:t>5</w:t>
      </w:r>
      <w:r w:rsidRPr="00D13BF5">
        <w:rPr>
          <w:rFonts w:hint="eastAsia"/>
          <w:color w:val="0070C0"/>
          <w:szCs w:val="21"/>
        </w:rPr>
        <w:t>：本研究を実施するにあたっての基本事項として設定した。</w:t>
      </w:r>
    </w:p>
    <w:p w14:paraId="4CD934C4" w14:textId="77777777" w:rsidR="000F10CD" w:rsidRPr="00D13BF5" w:rsidRDefault="000F10CD" w:rsidP="000F10CD">
      <w:pPr>
        <w:pStyle w:val="2"/>
        <w:keepNext w:val="0"/>
        <w:rPr>
          <w:rFonts w:ascii="HG丸ｺﾞｼｯｸM-PRO" w:eastAsia="HG丸ｺﾞｼｯｸM-PRO" w:hAnsi="HG丸ｺﾞｼｯｸM-PRO"/>
          <w:b w:val="0"/>
          <w:color w:val="000000" w:themeColor="text1"/>
          <w:sz w:val="21"/>
          <w:szCs w:val="21"/>
        </w:rPr>
      </w:pPr>
      <w:bookmarkStart w:id="161" w:name="_Toc489428842"/>
    </w:p>
    <w:p w14:paraId="75AE4769" w14:textId="536664F0" w:rsidR="000F10CD" w:rsidRPr="00D13BF5" w:rsidRDefault="000F10CD" w:rsidP="00BF11A6">
      <w:pPr>
        <w:pStyle w:val="3"/>
        <w:ind w:leftChars="0" w:left="836" w:hangingChars="398" w:hanging="836"/>
        <w:rPr>
          <w:rFonts w:ascii="HG丸ｺﾞｼｯｸM-PRO" w:eastAsia="HG丸ｺﾞｼｯｸM-PRO" w:hAnsi="HG丸ｺﾞｼｯｸM-PRO"/>
          <w:color w:val="000000" w:themeColor="text1"/>
          <w:szCs w:val="21"/>
        </w:rPr>
      </w:pPr>
      <w:bookmarkStart w:id="162" w:name="_Toc1115982"/>
      <w:bookmarkStart w:id="163" w:name="_Toc1410398"/>
      <w:r w:rsidRPr="00D13BF5">
        <w:rPr>
          <w:rFonts w:ascii="HG丸ｺﾞｼｯｸM-PRO" w:eastAsia="HG丸ｺﾞｼｯｸM-PRO" w:hAnsi="HG丸ｺﾞｼｯｸM-PRO" w:hint="eastAsia"/>
          <w:color w:val="000000" w:themeColor="text1"/>
          <w:szCs w:val="21"/>
        </w:rPr>
        <w:t>5.2.2 除外基準</w:t>
      </w:r>
      <w:bookmarkEnd w:id="160"/>
      <w:bookmarkEnd w:id="161"/>
      <w:bookmarkEnd w:id="162"/>
      <w:bookmarkEnd w:id="163"/>
    </w:p>
    <w:p w14:paraId="39F6840D" w14:textId="77777777" w:rsidR="000F10CD" w:rsidRPr="00D13BF5" w:rsidRDefault="000F10CD" w:rsidP="000F10CD">
      <w:pPr>
        <w:widowControl/>
        <w:jc w:val="left"/>
        <w:rPr>
          <w:color w:val="FF0000"/>
          <w:szCs w:val="21"/>
        </w:rPr>
      </w:pPr>
      <w:r w:rsidRPr="00D13BF5">
        <w:rPr>
          <w:rFonts w:hint="eastAsia"/>
          <w:color w:val="FF0000"/>
          <w:szCs w:val="21"/>
        </w:rPr>
        <w:t>選択基準と除外基準で二重の内容とならないように規定および</w:t>
      </w:r>
      <w:r w:rsidRPr="00D13BF5">
        <w:rPr>
          <w:color w:val="FF0000"/>
          <w:szCs w:val="21"/>
        </w:rPr>
        <w:t>その</w:t>
      </w:r>
      <w:r w:rsidRPr="00D13BF5">
        <w:rPr>
          <w:rFonts w:hint="eastAsia"/>
          <w:color w:val="FF0000"/>
          <w:szCs w:val="21"/>
        </w:rPr>
        <w:t>設定</w:t>
      </w:r>
      <w:r w:rsidRPr="00D13BF5">
        <w:rPr>
          <w:color w:val="FF0000"/>
          <w:szCs w:val="21"/>
        </w:rPr>
        <w:t>根拠</w:t>
      </w:r>
      <w:r w:rsidRPr="00D13BF5">
        <w:rPr>
          <w:rFonts w:hint="eastAsia"/>
          <w:color w:val="FF0000"/>
          <w:szCs w:val="21"/>
        </w:rPr>
        <w:t>を箇条書きで記載する。</w:t>
      </w:r>
      <w:r w:rsidRPr="00D13BF5">
        <w:rPr>
          <w:color w:val="FF0000"/>
          <w:szCs w:val="21"/>
        </w:rPr>
        <w:t>除外基準とは</w:t>
      </w:r>
      <w:r w:rsidRPr="00D13BF5">
        <w:rPr>
          <w:rFonts w:hint="eastAsia"/>
          <w:color w:val="FF0000"/>
          <w:szCs w:val="21"/>
        </w:rPr>
        <w:t>、</w:t>
      </w:r>
      <w:r w:rsidRPr="00D13BF5">
        <w:rPr>
          <w:color w:val="FF0000"/>
          <w:szCs w:val="21"/>
        </w:rPr>
        <w:t>選択基準で示される対象集団には</w:t>
      </w:r>
      <w:r w:rsidRPr="00D13BF5">
        <w:rPr>
          <w:rFonts w:hint="eastAsia"/>
          <w:color w:val="FF0000"/>
          <w:szCs w:val="21"/>
        </w:rPr>
        <w:t>含まれる</w:t>
      </w:r>
      <w:r w:rsidRPr="00D13BF5">
        <w:rPr>
          <w:color w:val="FF0000"/>
          <w:szCs w:val="21"/>
        </w:rPr>
        <w:t>ものの、研究に組み入れることが倫理的でないか、有効性・安全性の評価に影響を及ぼすと判断される対象を除外する条件を規定するもの</w:t>
      </w:r>
      <w:r w:rsidRPr="00D13BF5">
        <w:rPr>
          <w:rFonts w:hint="eastAsia"/>
          <w:color w:val="FF0000"/>
          <w:szCs w:val="21"/>
        </w:rPr>
        <w:t>（</w:t>
      </w:r>
      <w:r w:rsidRPr="00D13BF5">
        <w:rPr>
          <w:color w:val="FF0000"/>
          <w:szCs w:val="21"/>
        </w:rPr>
        <w:t>倫理性と内的妥当性</w:t>
      </w:r>
      <w:r w:rsidRPr="00D13BF5">
        <w:rPr>
          <w:rFonts w:hint="eastAsia"/>
          <w:color w:val="FF0000"/>
          <w:szCs w:val="21"/>
        </w:rPr>
        <w:t>）</w:t>
      </w:r>
      <w:r w:rsidRPr="00D13BF5">
        <w:rPr>
          <w:color w:val="FF0000"/>
          <w:szCs w:val="21"/>
        </w:rPr>
        <w:t>。</w:t>
      </w:r>
    </w:p>
    <w:p w14:paraId="4134B8C5" w14:textId="2A923585" w:rsidR="000F10CD" w:rsidRPr="00D13BF5" w:rsidRDefault="000F10CD" w:rsidP="000F10CD">
      <w:pPr>
        <w:widowControl/>
        <w:jc w:val="left"/>
        <w:rPr>
          <w:color w:val="FF0000"/>
          <w:szCs w:val="21"/>
        </w:rPr>
      </w:pPr>
      <w:r w:rsidRPr="00D13BF5">
        <w:rPr>
          <w:rFonts w:hint="eastAsia"/>
          <w:color w:val="FF0000"/>
          <w:szCs w:val="21"/>
        </w:rPr>
        <w:t>使用する医薬品（</w:t>
      </w:r>
      <w:r w:rsidR="00D13BF5" w:rsidRPr="00D13BF5">
        <w:rPr>
          <w:rFonts w:hint="eastAsia"/>
          <w:color w:val="FF0000"/>
          <w:szCs w:val="21"/>
        </w:rPr>
        <w:t>研究</w:t>
      </w:r>
      <w:r w:rsidR="002A00A0">
        <w:rPr>
          <w:rFonts w:hint="eastAsia"/>
          <w:color w:val="FF0000"/>
          <w:szCs w:val="21"/>
        </w:rPr>
        <w:t>対象</w:t>
      </w:r>
      <w:r w:rsidR="00D13BF5" w:rsidRPr="00D13BF5">
        <w:rPr>
          <w:rFonts w:hint="eastAsia"/>
          <w:color w:val="FF0000"/>
          <w:szCs w:val="21"/>
        </w:rPr>
        <w:t>薬</w:t>
      </w:r>
      <w:r w:rsidR="002A00A0">
        <w:rPr>
          <w:rFonts w:hint="eastAsia"/>
          <w:color w:val="FF0000"/>
          <w:szCs w:val="21"/>
        </w:rPr>
        <w:t>、対照薬、併用薬）の禁忌の内容は除外基準に含める（未承認薬や適用</w:t>
      </w:r>
      <w:r w:rsidRPr="00D13BF5">
        <w:rPr>
          <w:rFonts w:hint="eastAsia"/>
          <w:color w:val="FF0000"/>
          <w:szCs w:val="21"/>
        </w:rPr>
        <w:t>外使用はこの限りではない）。設定根拠が明らかでない項目は、設定根拠を付記する。</w:t>
      </w:r>
    </w:p>
    <w:p w14:paraId="1EA13370" w14:textId="77777777" w:rsidR="000F10CD" w:rsidRPr="00D13BF5" w:rsidRDefault="000F10CD" w:rsidP="000F10CD">
      <w:pPr>
        <w:rPr>
          <w:color w:val="0070C0"/>
          <w:szCs w:val="21"/>
        </w:rPr>
      </w:pPr>
      <w:r w:rsidRPr="00D13BF5">
        <w:rPr>
          <w:rFonts w:hint="eastAsia"/>
          <w:color w:val="0070C0"/>
          <w:szCs w:val="21"/>
        </w:rPr>
        <w:t>【記載</w:t>
      </w:r>
      <w:r w:rsidRPr="00D13BF5">
        <w:rPr>
          <w:color w:val="0070C0"/>
          <w:szCs w:val="21"/>
        </w:rPr>
        <w:t>例</w:t>
      </w:r>
      <w:r w:rsidRPr="00D13BF5">
        <w:rPr>
          <w:rFonts w:hint="eastAsia"/>
          <w:color w:val="0070C0"/>
          <w:szCs w:val="21"/>
        </w:rPr>
        <w:t>】</w:t>
      </w:r>
    </w:p>
    <w:p w14:paraId="293F094F" w14:textId="76DB8FF1" w:rsidR="000F10CD" w:rsidRPr="00D13BF5" w:rsidRDefault="000F10CD" w:rsidP="009B34C7">
      <w:pPr>
        <w:pStyle w:val="a3"/>
        <w:numPr>
          <w:ilvl w:val="0"/>
          <w:numId w:val="40"/>
        </w:numPr>
        <w:ind w:leftChars="0"/>
        <w:rPr>
          <w:color w:val="0070C0"/>
          <w:szCs w:val="21"/>
        </w:rPr>
      </w:pPr>
      <w:r w:rsidRPr="00D13BF5">
        <w:rPr>
          <w:color w:val="0070C0"/>
          <w:szCs w:val="21"/>
        </w:rPr>
        <w:t>本剤投与開始前、3カ月以内に××を有する薬剤を投与された患者。</w:t>
      </w:r>
    </w:p>
    <w:p w14:paraId="7254E952" w14:textId="6432CA51" w:rsidR="000F10CD" w:rsidRPr="00D13BF5" w:rsidRDefault="000F10CD" w:rsidP="009B34C7">
      <w:pPr>
        <w:pStyle w:val="a3"/>
        <w:numPr>
          <w:ilvl w:val="0"/>
          <w:numId w:val="40"/>
        </w:numPr>
        <w:ind w:leftChars="0"/>
        <w:rPr>
          <w:color w:val="0070C0"/>
          <w:szCs w:val="21"/>
        </w:rPr>
      </w:pPr>
      <w:r w:rsidRPr="00D13BF5">
        <w:rPr>
          <w:color w:val="0070C0"/>
          <w:szCs w:val="21"/>
        </w:rPr>
        <w:t>非代償性肝硬変の患者</w:t>
      </w:r>
      <w:r w:rsidRPr="00D13BF5">
        <w:rPr>
          <w:rFonts w:hint="eastAsia"/>
          <w:color w:val="0070C0"/>
          <w:szCs w:val="21"/>
        </w:rPr>
        <w:t>（Child-Pugh分類グレードB）</w:t>
      </w:r>
      <w:r w:rsidRPr="00D13BF5">
        <w:rPr>
          <w:color w:val="0070C0"/>
          <w:szCs w:val="21"/>
        </w:rPr>
        <w:t>。</w:t>
      </w:r>
    </w:p>
    <w:p w14:paraId="3E87F5E3" w14:textId="683A0484" w:rsidR="000F10CD" w:rsidRPr="00D13BF5" w:rsidRDefault="000F10CD" w:rsidP="009B34C7">
      <w:pPr>
        <w:pStyle w:val="a3"/>
        <w:numPr>
          <w:ilvl w:val="0"/>
          <w:numId w:val="40"/>
        </w:numPr>
        <w:ind w:leftChars="0"/>
        <w:rPr>
          <w:color w:val="0070C0"/>
          <w:szCs w:val="21"/>
        </w:rPr>
      </w:pPr>
      <w:r w:rsidRPr="00D13BF5">
        <w:rPr>
          <w:color w:val="0070C0"/>
          <w:szCs w:val="21"/>
        </w:rPr>
        <w:t>重篤な腎疾患を有する患者</w:t>
      </w:r>
      <w:r w:rsidRPr="00D13BF5">
        <w:rPr>
          <w:rFonts w:hint="eastAsia"/>
          <w:color w:val="0070C0"/>
          <w:szCs w:val="21"/>
        </w:rPr>
        <w:t>（</w:t>
      </w:r>
      <w:r w:rsidRPr="00D13BF5">
        <w:rPr>
          <w:color w:val="0070C0"/>
          <w:szCs w:val="21"/>
        </w:rPr>
        <w:t>血清Cr 2.0 mg</w:t>
      </w:r>
      <w:r w:rsidR="00B357C6" w:rsidRPr="00D13BF5">
        <w:rPr>
          <w:color w:val="0070C0"/>
          <w:szCs w:val="21"/>
        </w:rPr>
        <w:t>/</w:t>
      </w:r>
      <w:r w:rsidRPr="00D13BF5">
        <w:rPr>
          <w:color w:val="0070C0"/>
          <w:szCs w:val="21"/>
        </w:rPr>
        <w:t>dL以上</w:t>
      </w:r>
      <w:r w:rsidRPr="00D13BF5">
        <w:rPr>
          <w:rFonts w:hint="eastAsia"/>
          <w:color w:val="0070C0"/>
          <w:szCs w:val="21"/>
        </w:rPr>
        <w:t>あるいはCKDステージ４以上）</w:t>
      </w:r>
      <w:r w:rsidRPr="00D13BF5">
        <w:rPr>
          <w:color w:val="0070C0"/>
          <w:szCs w:val="21"/>
        </w:rPr>
        <w:t>。</w:t>
      </w:r>
    </w:p>
    <w:p w14:paraId="00F0CC20" w14:textId="41DDA2CC" w:rsidR="000F10CD" w:rsidRPr="00D13BF5" w:rsidRDefault="000F10CD" w:rsidP="009B34C7">
      <w:pPr>
        <w:pStyle w:val="a3"/>
        <w:numPr>
          <w:ilvl w:val="0"/>
          <w:numId w:val="40"/>
        </w:numPr>
        <w:ind w:leftChars="0"/>
        <w:rPr>
          <w:color w:val="0070C0"/>
          <w:szCs w:val="21"/>
        </w:rPr>
      </w:pPr>
      <w:r w:rsidRPr="00D13BF5">
        <w:rPr>
          <w:color w:val="0070C0"/>
          <w:szCs w:val="21"/>
        </w:rPr>
        <w:t>血液学的検査値及び生化学的検査値が下記の値以下である患者。</w:t>
      </w:r>
    </w:p>
    <w:p w14:paraId="30D3A61E" w14:textId="795AE219" w:rsidR="000F10CD" w:rsidRPr="00D13BF5" w:rsidRDefault="000F10CD" w:rsidP="009B34C7">
      <w:pPr>
        <w:pStyle w:val="a3"/>
        <w:numPr>
          <w:ilvl w:val="0"/>
          <w:numId w:val="41"/>
        </w:numPr>
        <w:ind w:leftChars="0" w:left="426" w:hanging="216"/>
        <w:rPr>
          <w:color w:val="0070C0"/>
          <w:szCs w:val="21"/>
        </w:rPr>
      </w:pPr>
      <w:r w:rsidRPr="00D13BF5">
        <w:rPr>
          <w:rFonts w:hint="eastAsia"/>
          <w:color w:val="0070C0"/>
          <w:szCs w:val="21"/>
        </w:rPr>
        <w:t xml:space="preserve">ヘモグロビン　</w:t>
      </w:r>
      <w:r w:rsidRPr="00D13BF5">
        <w:rPr>
          <w:color w:val="0070C0"/>
          <w:szCs w:val="21"/>
        </w:rPr>
        <w:t>12 g</w:t>
      </w:r>
      <w:r w:rsidR="00B357C6" w:rsidRPr="00D13BF5">
        <w:rPr>
          <w:color w:val="0070C0"/>
          <w:szCs w:val="21"/>
        </w:rPr>
        <w:t>/</w:t>
      </w:r>
      <w:r w:rsidRPr="00D13BF5">
        <w:rPr>
          <w:color w:val="0070C0"/>
          <w:szCs w:val="21"/>
        </w:rPr>
        <w:t>dL</w:t>
      </w:r>
      <w:r w:rsidRPr="00D13BF5">
        <w:rPr>
          <w:rFonts w:hint="eastAsia"/>
          <w:color w:val="0070C0"/>
          <w:szCs w:val="21"/>
        </w:rPr>
        <w:t>（</w:t>
      </w:r>
      <w:r w:rsidRPr="00D13BF5">
        <w:rPr>
          <w:color w:val="0070C0"/>
          <w:szCs w:val="21"/>
        </w:rPr>
        <w:t>女性</w:t>
      </w:r>
      <w:r w:rsidRPr="00D13BF5">
        <w:rPr>
          <w:rFonts w:hint="eastAsia"/>
          <w:color w:val="0070C0"/>
          <w:szCs w:val="21"/>
        </w:rPr>
        <w:t>）</w:t>
      </w:r>
      <w:r w:rsidRPr="00D13BF5">
        <w:rPr>
          <w:color w:val="0070C0"/>
          <w:szCs w:val="21"/>
        </w:rPr>
        <w:t>または13 g</w:t>
      </w:r>
      <w:r w:rsidR="00B357C6" w:rsidRPr="00D13BF5">
        <w:rPr>
          <w:color w:val="0070C0"/>
          <w:szCs w:val="21"/>
        </w:rPr>
        <w:t>/</w:t>
      </w:r>
      <w:r w:rsidRPr="00D13BF5">
        <w:rPr>
          <w:color w:val="0070C0"/>
          <w:szCs w:val="21"/>
        </w:rPr>
        <w:t>dL</w:t>
      </w:r>
      <w:r w:rsidRPr="00D13BF5">
        <w:rPr>
          <w:rFonts w:hint="eastAsia"/>
          <w:color w:val="0070C0"/>
          <w:szCs w:val="21"/>
        </w:rPr>
        <w:t>（</w:t>
      </w:r>
      <w:r w:rsidRPr="00D13BF5">
        <w:rPr>
          <w:color w:val="0070C0"/>
          <w:szCs w:val="21"/>
        </w:rPr>
        <w:t>男性</w:t>
      </w:r>
      <w:r w:rsidRPr="00D13BF5">
        <w:rPr>
          <w:rFonts w:hint="eastAsia"/>
          <w:color w:val="0070C0"/>
          <w:szCs w:val="21"/>
        </w:rPr>
        <w:t>）</w:t>
      </w:r>
    </w:p>
    <w:p w14:paraId="4298931C" w14:textId="56977900" w:rsidR="000F10CD" w:rsidRPr="00D13BF5" w:rsidRDefault="000F10CD" w:rsidP="009B34C7">
      <w:pPr>
        <w:pStyle w:val="a3"/>
        <w:numPr>
          <w:ilvl w:val="0"/>
          <w:numId w:val="40"/>
        </w:numPr>
        <w:ind w:leftChars="0"/>
        <w:rPr>
          <w:color w:val="0070C0"/>
          <w:szCs w:val="21"/>
        </w:rPr>
      </w:pPr>
      <w:r w:rsidRPr="00D13BF5">
        <w:rPr>
          <w:rFonts w:hint="eastAsia"/>
          <w:color w:val="0070C0"/>
          <w:szCs w:val="21"/>
        </w:rPr>
        <w:t xml:space="preserve">白血球数　</w:t>
      </w:r>
      <w:r w:rsidRPr="00D13BF5">
        <w:rPr>
          <w:color w:val="0070C0"/>
          <w:szCs w:val="21"/>
        </w:rPr>
        <w:t xml:space="preserve">3000 </w:t>
      </w:r>
      <w:r w:rsidR="00B357C6" w:rsidRPr="00D13BF5">
        <w:rPr>
          <w:color w:val="0070C0"/>
          <w:szCs w:val="21"/>
        </w:rPr>
        <w:t>/</w:t>
      </w:r>
      <w:r w:rsidRPr="00D13BF5">
        <w:rPr>
          <w:color w:val="0070C0"/>
          <w:szCs w:val="21"/>
        </w:rPr>
        <w:t>mm</w:t>
      </w:r>
      <w:r w:rsidRPr="00D13BF5">
        <w:rPr>
          <w:color w:val="0070C0"/>
          <w:szCs w:val="21"/>
          <w:vertAlign w:val="superscript"/>
        </w:rPr>
        <w:t>3</w:t>
      </w:r>
    </w:p>
    <w:p w14:paraId="72505FB7" w14:textId="62682678" w:rsidR="000F10CD" w:rsidRPr="00D13BF5" w:rsidRDefault="000F10CD" w:rsidP="00510AF8">
      <w:pPr>
        <w:pStyle w:val="a3"/>
        <w:ind w:leftChars="0" w:left="420"/>
        <w:rPr>
          <w:color w:val="0070C0"/>
          <w:szCs w:val="21"/>
        </w:rPr>
      </w:pPr>
      <w:r w:rsidRPr="00D13BF5">
        <w:rPr>
          <w:color w:val="0070C0"/>
          <w:szCs w:val="21"/>
        </w:rPr>
        <w:t>▽▽薬</w:t>
      </w:r>
      <w:r w:rsidRPr="00D13BF5">
        <w:rPr>
          <w:rFonts w:hint="eastAsia"/>
          <w:color w:val="0070C0"/>
          <w:szCs w:val="21"/>
        </w:rPr>
        <w:t>（</w:t>
      </w:r>
      <w:r w:rsidRPr="00D13BF5">
        <w:rPr>
          <w:color w:val="0070C0"/>
          <w:szCs w:val="21"/>
        </w:rPr>
        <w:t>併用禁忌薬</w:t>
      </w:r>
      <w:r w:rsidRPr="00D13BF5">
        <w:rPr>
          <w:rFonts w:hint="eastAsia"/>
          <w:color w:val="0070C0"/>
          <w:szCs w:val="21"/>
        </w:rPr>
        <w:t>）</w:t>
      </w:r>
      <w:r w:rsidRPr="00D13BF5">
        <w:rPr>
          <w:color w:val="0070C0"/>
          <w:szCs w:val="21"/>
        </w:rPr>
        <w:t>を服用中の患者。</w:t>
      </w:r>
    </w:p>
    <w:p w14:paraId="1074DD07" w14:textId="79505F32" w:rsidR="000F10CD" w:rsidRPr="00D13BF5" w:rsidRDefault="000F10CD" w:rsidP="009B34C7">
      <w:pPr>
        <w:pStyle w:val="a3"/>
        <w:numPr>
          <w:ilvl w:val="0"/>
          <w:numId w:val="40"/>
        </w:numPr>
        <w:ind w:leftChars="0"/>
        <w:rPr>
          <w:color w:val="0070C0"/>
          <w:szCs w:val="21"/>
        </w:rPr>
      </w:pPr>
      <w:r w:rsidRPr="00D13BF5">
        <w:rPr>
          <w:color w:val="0070C0"/>
          <w:szCs w:val="21"/>
        </w:rPr>
        <w:t>以下の合併症を有する患者。</w:t>
      </w:r>
    </w:p>
    <w:p w14:paraId="6E501E98" w14:textId="77777777" w:rsidR="000F10CD" w:rsidRPr="00D13BF5" w:rsidRDefault="000F10CD" w:rsidP="00510AF8">
      <w:pPr>
        <w:pStyle w:val="a3"/>
        <w:ind w:leftChars="0" w:left="420"/>
        <w:rPr>
          <w:color w:val="0070C0"/>
          <w:szCs w:val="21"/>
        </w:rPr>
      </w:pPr>
      <w:r w:rsidRPr="00D13BF5">
        <w:rPr>
          <w:rFonts w:hint="eastAsia"/>
          <w:color w:val="0070C0"/>
          <w:szCs w:val="21"/>
        </w:rPr>
        <w:t>他の原因による肝疾患、精神疾患、痙攣発作及び発作性疾患、心疾患。</w:t>
      </w:r>
    </w:p>
    <w:p w14:paraId="12B2B13F" w14:textId="5B2E6B20" w:rsidR="000F10CD" w:rsidRPr="00D13BF5" w:rsidRDefault="000F10CD" w:rsidP="009B34C7">
      <w:pPr>
        <w:pStyle w:val="a3"/>
        <w:numPr>
          <w:ilvl w:val="0"/>
          <w:numId w:val="40"/>
        </w:numPr>
        <w:ind w:leftChars="0"/>
        <w:rPr>
          <w:color w:val="0070C0"/>
          <w:szCs w:val="21"/>
        </w:rPr>
      </w:pPr>
      <w:r w:rsidRPr="00D13BF5">
        <w:rPr>
          <w:color w:val="0070C0"/>
          <w:szCs w:val="21"/>
        </w:rPr>
        <w:t>過去に×××製剤又は□□□製剤で、重篤な副作用を発現した経緯のある患者</w:t>
      </w:r>
      <w:r w:rsidRPr="00D13BF5">
        <w:rPr>
          <w:rFonts w:hint="eastAsia"/>
          <w:color w:val="0070C0"/>
          <w:szCs w:val="21"/>
        </w:rPr>
        <w:t>。</w:t>
      </w:r>
    </w:p>
    <w:p w14:paraId="6C467375" w14:textId="493F15A7" w:rsidR="000F10CD" w:rsidRPr="00D13BF5" w:rsidRDefault="000F10CD" w:rsidP="009B34C7">
      <w:pPr>
        <w:pStyle w:val="a3"/>
        <w:numPr>
          <w:ilvl w:val="0"/>
          <w:numId w:val="40"/>
        </w:numPr>
        <w:ind w:leftChars="0"/>
        <w:rPr>
          <w:color w:val="0070C0"/>
          <w:szCs w:val="21"/>
        </w:rPr>
      </w:pPr>
      <w:r w:rsidRPr="00D13BF5">
        <w:rPr>
          <w:color w:val="0070C0"/>
          <w:szCs w:val="21"/>
        </w:rPr>
        <w:t>×××製剤及び□□□製剤の投与禁忌の項目に該当する患者。</w:t>
      </w:r>
    </w:p>
    <w:p w14:paraId="65C84AD5" w14:textId="0468FB89" w:rsidR="000F10CD" w:rsidRPr="00D13BF5" w:rsidRDefault="000F10CD" w:rsidP="009B34C7">
      <w:pPr>
        <w:pStyle w:val="a3"/>
        <w:numPr>
          <w:ilvl w:val="0"/>
          <w:numId w:val="40"/>
        </w:numPr>
        <w:ind w:leftChars="0"/>
        <w:rPr>
          <w:color w:val="0070C0"/>
          <w:szCs w:val="21"/>
        </w:rPr>
      </w:pPr>
      <w:r w:rsidRPr="00D13BF5">
        <w:rPr>
          <w:color w:val="0070C0"/>
          <w:szCs w:val="21"/>
        </w:rPr>
        <w:t>妊娠及び授乳中の</w:t>
      </w:r>
      <w:r w:rsidRPr="00D13BF5">
        <w:rPr>
          <w:rFonts w:hint="eastAsia"/>
          <w:color w:val="0070C0"/>
          <w:szCs w:val="21"/>
        </w:rPr>
        <w:t>女性</w:t>
      </w:r>
      <w:r w:rsidRPr="00D13BF5">
        <w:rPr>
          <w:color w:val="0070C0"/>
          <w:szCs w:val="21"/>
        </w:rPr>
        <w:t>、妊娠している可能性のある女性</w:t>
      </w:r>
      <w:r w:rsidRPr="00D13BF5">
        <w:rPr>
          <w:rFonts w:hint="eastAsia"/>
          <w:color w:val="0070C0"/>
          <w:szCs w:val="21"/>
        </w:rPr>
        <w:t>又は</w:t>
      </w:r>
      <w:r w:rsidRPr="00D13BF5">
        <w:rPr>
          <w:color w:val="0070C0"/>
          <w:szCs w:val="21"/>
        </w:rPr>
        <w:t>挙児希望の女性。</w:t>
      </w:r>
    </w:p>
    <w:p w14:paraId="6DA5473D" w14:textId="45D71701" w:rsidR="00174CE2" w:rsidRPr="003A250E" w:rsidRDefault="003A250E" w:rsidP="003A250E">
      <w:pPr>
        <w:numPr>
          <w:ilvl w:val="0"/>
          <w:numId w:val="40"/>
        </w:numPr>
        <w:rPr>
          <w:color w:val="0070C0"/>
          <w:szCs w:val="21"/>
        </w:rPr>
      </w:pPr>
      <w:r>
        <w:rPr>
          <w:rFonts w:hint="eastAsia"/>
          <w:color w:val="0070C0"/>
          <w:szCs w:val="21"/>
        </w:rPr>
        <w:t>本研究に参加中に、研究対象薬又は研究手順を用いたほかの臨床研究</w:t>
      </w:r>
      <w:r w:rsidR="00C01624" w:rsidRPr="003A250E">
        <w:rPr>
          <w:rFonts w:hint="eastAsia"/>
          <w:color w:val="0070C0"/>
          <w:szCs w:val="21"/>
        </w:rPr>
        <w:t>に参加している、又は参加する意思がある</w:t>
      </w:r>
      <w:r w:rsidRPr="00D13BF5">
        <w:rPr>
          <w:color w:val="0070C0"/>
          <w:szCs w:val="21"/>
        </w:rPr>
        <w:t>患者</w:t>
      </w:r>
      <w:r w:rsidR="00C01624" w:rsidRPr="003A250E">
        <w:rPr>
          <w:rFonts w:hint="eastAsia"/>
          <w:color w:val="0070C0"/>
          <w:szCs w:val="21"/>
        </w:rPr>
        <w:t>。</w:t>
      </w:r>
    </w:p>
    <w:p w14:paraId="78AADBCE" w14:textId="419EC10B" w:rsidR="00174CE2" w:rsidRPr="003A250E" w:rsidRDefault="003A250E" w:rsidP="003A250E">
      <w:pPr>
        <w:numPr>
          <w:ilvl w:val="0"/>
          <w:numId w:val="40"/>
        </w:numPr>
        <w:rPr>
          <w:color w:val="0070C0"/>
          <w:szCs w:val="21"/>
        </w:rPr>
      </w:pPr>
      <w:r>
        <w:rPr>
          <w:rFonts w:hint="eastAsia"/>
          <w:color w:val="0070C0"/>
          <w:szCs w:val="21"/>
        </w:rPr>
        <w:t>研究責任医師等の意見として、研究参加が研究対象</w:t>
      </w:r>
      <w:r w:rsidR="00C01624" w:rsidRPr="003A250E">
        <w:rPr>
          <w:rFonts w:hint="eastAsia"/>
          <w:color w:val="0070C0"/>
          <w:szCs w:val="21"/>
        </w:rPr>
        <w:t>者の最大利益とならない場合（</w:t>
      </w:r>
      <w:r>
        <w:rPr>
          <w:rFonts w:hint="eastAsia"/>
          <w:color w:val="0070C0"/>
          <w:szCs w:val="21"/>
        </w:rPr>
        <w:t>研究対象者の福祉を損なうなど）、又は</w:t>
      </w:r>
      <w:r w:rsidR="00D76082">
        <w:rPr>
          <w:rFonts w:hint="eastAsia"/>
          <w:color w:val="0070C0"/>
          <w:szCs w:val="21"/>
        </w:rPr>
        <w:t>臨床研究</w:t>
      </w:r>
      <w:r w:rsidR="00C01624" w:rsidRPr="003A250E">
        <w:rPr>
          <w:rFonts w:hint="eastAsia"/>
          <w:color w:val="0070C0"/>
          <w:szCs w:val="21"/>
        </w:rPr>
        <w:t>実施計画書特有の評価を妨げる、制限する、あるいは混同させると判断される場合。</w:t>
      </w:r>
    </w:p>
    <w:p w14:paraId="4DBF565C" w14:textId="64C376B4" w:rsidR="00174CE2" w:rsidRPr="003A250E" w:rsidRDefault="003A250E" w:rsidP="003A250E">
      <w:pPr>
        <w:numPr>
          <w:ilvl w:val="0"/>
          <w:numId w:val="40"/>
        </w:numPr>
        <w:rPr>
          <w:color w:val="0070C0"/>
          <w:szCs w:val="21"/>
        </w:rPr>
      </w:pPr>
      <w:r>
        <w:rPr>
          <w:rFonts w:hint="eastAsia"/>
          <w:color w:val="0070C0"/>
          <w:szCs w:val="21"/>
        </w:rPr>
        <w:t>研究</w:t>
      </w:r>
      <w:r w:rsidR="00C01624" w:rsidRPr="003A250E">
        <w:rPr>
          <w:rFonts w:hint="eastAsia"/>
          <w:color w:val="0070C0"/>
          <w:szCs w:val="21"/>
        </w:rPr>
        <w:t>責任医師等又は実施医療機関の指示により</w:t>
      </w:r>
      <w:r>
        <w:rPr>
          <w:rFonts w:hint="eastAsia"/>
          <w:color w:val="0070C0"/>
          <w:szCs w:val="21"/>
        </w:rPr>
        <w:t>、本研究又はほかの臨床研究に直接関与する研究</w:t>
      </w:r>
      <w:r w:rsidR="00C01624" w:rsidRPr="003A250E">
        <w:rPr>
          <w:rFonts w:hint="eastAsia"/>
          <w:color w:val="0070C0"/>
          <w:szCs w:val="21"/>
        </w:rPr>
        <w:t>責</w:t>
      </w:r>
      <w:r>
        <w:rPr>
          <w:rFonts w:hint="eastAsia"/>
          <w:color w:val="0070C0"/>
          <w:szCs w:val="21"/>
        </w:rPr>
        <w:t>任医師等又は実施医療機関の被雇用者、又はそのような被雇用者や研究</w:t>
      </w:r>
      <w:r w:rsidR="00C01624" w:rsidRPr="003A250E">
        <w:rPr>
          <w:rFonts w:hint="eastAsia"/>
          <w:color w:val="0070C0"/>
          <w:szCs w:val="21"/>
        </w:rPr>
        <w:t>責任医師等の家族。</w:t>
      </w:r>
    </w:p>
    <w:p w14:paraId="05B7A8BE" w14:textId="77777777" w:rsidR="000F10CD" w:rsidRPr="00D13BF5" w:rsidRDefault="000F10CD" w:rsidP="000F10CD">
      <w:pPr>
        <w:rPr>
          <w:color w:val="0070C0"/>
          <w:szCs w:val="21"/>
        </w:rPr>
      </w:pPr>
      <w:r w:rsidRPr="00D13BF5">
        <w:rPr>
          <w:rFonts w:hint="eastAsia"/>
          <w:color w:val="0070C0"/>
          <w:szCs w:val="21"/>
        </w:rPr>
        <w:t>［除外基準の設定根拠］</w:t>
      </w:r>
    </w:p>
    <w:p w14:paraId="71D125E3" w14:textId="77777777" w:rsidR="000F10CD" w:rsidRPr="00D13BF5" w:rsidRDefault="000F10CD" w:rsidP="000F10CD">
      <w:pPr>
        <w:ind w:leftChars="67" w:left="141"/>
        <w:rPr>
          <w:color w:val="0070C0"/>
          <w:szCs w:val="21"/>
        </w:rPr>
      </w:pPr>
      <w:r w:rsidRPr="00D13BF5">
        <w:rPr>
          <w:color w:val="0070C0"/>
          <w:szCs w:val="21"/>
        </w:rPr>
        <w:t>1</w:t>
      </w:r>
      <w:r w:rsidRPr="00D13BF5">
        <w:rPr>
          <w:rFonts w:hint="eastAsia"/>
          <w:color w:val="0070C0"/>
          <w:szCs w:val="21"/>
        </w:rPr>
        <w:t>：本研究での介入治療の効果を正確に評価するために除外した。</w:t>
      </w:r>
    </w:p>
    <w:p w14:paraId="7FA75D63" w14:textId="77777777" w:rsidR="000F10CD" w:rsidRPr="00D13BF5" w:rsidRDefault="000F10CD" w:rsidP="000F10CD">
      <w:pPr>
        <w:ind w:leftChars="67" w:left="141"/>
        <w:rPr>
          <w:color w:val="0070C0"/>
          <w:szCs w:val="21"/>
        </w:rPr>
      </w:pPr>
      <w:r w:rsidRPr="00D13BF5">
        <w:rPr>
          <w:rFonts w:hint="eastAsia"/>
          <w:color w:val="0070C0"/>
          <w:szCs w:val="21"/>
        </w:rPr>
        <w:t>2-8：研究対象者の安全性に配慮して除外した。</w:t>
      </w:r>
    </w:p>
    <w:p w14:paraId="52B69CC5" w14:textId="36B1D4FA" w:rsidR="000F10CD" w:rsidRPr="00D13BF5" w:rsidRDefault="000F10CD" w:rsidP="000F10CD">
      <w:pPr>
        <w:ind w:firstLineChars="50" w:firstLine="105"/>
        <w:rPr>
          <w:color w:val="0070C0"/>
          <w:szCs w:val="21"/>
        </w:rPr>
      </w:pPr>
      <w:r w:rsidRPr="00D13BF5">
        <w:rPr>
          <w:rFonts w:hint="eastAsia"/>
          <w:color w:val="0070C0"/>
          <w:szCs w:val="21"/>
        </w:rPr>
        <w:t>9-1</w:t>
      </w:r>
      <w:r w:rsidR="003A250E">
        <w:rPr>
          <w:rFonts w:hint="eastAsia"/>
          <w:color w:val="0070C0"/>
          <w:szCs w:val="21"/>
        </w:rPr>
        <w:t>２</w:t>
      </w:r>
      <w:r w:rsidRPr="00D13BF5">
        <w:rPr>
          <w:rFonts w:hint="eastAsia"/>
          <w:color w:val="0070C0"/>
          <w:szCs w:val="21"/>
        </w:rPr>
        <w:t>：本研究を実施するにあたっての基本事項として設定した。</w:t>
      </w:r>
    </w:p>
    <w:p w14:paraId="2DDB58DF" w14:textId="44E82DF4" w:rsidR="004F7A81" w:rsidRPr="00D13BF5" w:rsidRDefault="004F7A81" w:rsidP="004F7A81">
      <w:pPr>
        <w:widowControl/>
        <w:jc w:val="left"/>
        <w:rPr>
          <w:rFonts w:cs="Times New Roman"/>
          <w:szCs w:val="21"/>
        </w:rPr>
      </w:pPr>
    </w:p>
    <w:p w14:paraId="1A37C73B" w14:textId="21A8F8DE" w:rsidR="000F10CD" w:rsidRPr="00D13BF5" w:rsidRDefault="000F10CD" w:rsidP="00BF11A6">
      <w:pPr>
        <w:pStyle w:val="2"/>
        <w:rPr>
          <w:rFonts w:ascii="HG丸ｺﾞｼｯｸM-PRO" w:eastAsia="HG丸ｺﾞｼｯｸM-PRO" w:hAnsi="HG丸ｺﾞｼｯｸM-PRO" w:cs="Times New Roman"/>
          <w:b w:val="0"/>
          <w:sz w:val="21"/>
          <w:szCs w:val="21"/>
        </w:rPr>
      </w:pPr>
      <w:bookmarkStart w:id="164" w:name="_Toc1410399"/>
      <w:r w:rsidRPr="00D13BF5">
        <w:rPr>
          <w:rFonts w:ascii="HG丸ｺﾞｼｯｸM-PRO" w:eastAsia="HG丸ｺﾞｼｯｸM-PRO" w:hAnsi="HG丸ｺﾞｼｯｸM-PRO" w:cs="Times New Roman" w:hint="eastAsia"/>
          <w:b w:val="0"/>
          <w:sz w:val="21"/>
          <w:szCs w:val="21"/>
        </w:rPr>
        <w:t>5.3 目標症例数</w:t>
      </w:r>
      <w:bookmarkEnd w:id="164"/>
    </w:p>
    <w:p w14:paraId="6A60148B" w14:textId="3D90BA8C" w:rsidR="000F10CD" w:rsidRPr="00D13BF5" w:rsidRDefault="000F10CD" w:rsidP="00BF11A6">
      <w:pPr>
        <w:pStyle w:val="3"/>
        <w:ind w:leftChars="0" w:left="836" w:hangingChars="398" w:hanging="836"/>
        <w:rPr>
          <w:rFonts w:ascii="HG丸ｺﾞｼｯｸM-PRO" w:eastAsia="HG丸ｺﾞｼｯｸM-PRO" w:hAnsi="HG丸ｺﾞｼｯｸM-PRO" w:cs="Times New Roman"/>
          <w:szCs w:val="21"/>
        </w:rPr>
      </w:pPr>
      <w:bookmarkStart w:id="165" w:name="_Toc1410400"/>
      <w:r w:rsidRPr="00D13BF5">
        <w:rPr>
          <w:rFonts w:ascii="HG丸ｺﾞｼｯｸM-PRO" w:eastAsia="HG丸ｺﾞｼｯｸM-PRO" w:hAnsi="HG丸ｺﾞｼｯｸM-PRO" w:cs="Times New Roman" w:hint="eastAsia"/>
          <w:szCs w:val="21"/>
        </w:rPr>
        <w:t>5.3.1 目標症例数</w:t>
      </w:r>
      <w:bookmarkEnd w:id="165"/>
    </w:p>
    <w:p w14:paraId="2E1F3C24" w14:textId="7A08FBB6" w:rsidR="006C6554" w:rsidRPr="00D13BF5" w:rsidRDefault="006C6554" w:rsidP="006C6554">
      <w:pPr>
        <w:pStyle w:val="ad"/>
        <w:rPr>
          <w:color w:val="FF0000"/>
          <w:szCs w:val="21"/>
        </w:rPr>
      </w:pPr>
      <w:r w:rsidRPr="00D13BF5">
        <w:rPr>
          <w:rFonts w:hint="eastAsia"/>
          <w:color w:val="FF0000"/>
          <w:szCs w:val="21"/>
        </w:rPr>
        <w:t>目標症例数を、</w:t>
      </w:r>
      <w:r w:rsidR="000601F5" w:rsidRPr="00D13BF5">
        <w:rPr>
          <w:rFonts w:hint="eastAsia"/>
          <w:color w:val="FF0000"/>
          <w:szCs w:val="21"/>
        </w:rPr>
        <w:t>研究</w:t>
      </w:r>
      <w:r w:rsidRPr="00D13BF5">
        <w:rPr>
          <w:rFonts w:hint="eastAsia"/>
          <w:color w:val="FF0000"/>
          <w:szCs w:val="21"/>
        </w:rPr>
        <w:t>群ごと及び全体の合計に分けてそれぞれ示す。設定根拠は、</w:t>
      </w:r>
      <w:r w:rsidR="003A3B54" w:rsidRPr="00D13BF5">
        <w:rPr>
          <w:rFonts w:hint="eastAsia"/>
          <w:b/>
          <w:color w:val="FF0000"/>
          <w:szCs w:val="21"/>
        </w:rPr>
        <w:t>5.3</w:t>
      </w:r>
      <w:r w:rsidRPr="00D13BF5">
        <w:rPr>
          <w:rFonts w:hint="eastAsia"/>
          <w:b/>
          <w:color w:val="FF0000"/>
          <w:szCs w:val="21"/>
        </w:rPr>
        <w:t>.2症例数の設定根拠</w:t>
      </w:r>
      <w:r w:rsidRPr="00D13BF5">
        <w:rPr>
          <w:rFonts w:hint="eastAsia"/>
          <w:color w:val="FF0000"/>
          <w:szCs w:val="21"/>
        </w:rPr>
        <w:t>で示し、ここには記載しない。</w:t>
      </w:r>
    </w:p>
    <w:p w14:paraId="4177D693" w14:textId="77777777" w:rsidR="006C6554" w:rsidRPr="00D13BF5" w:rsidRDefault="006C6554" w:rsidP="006C6554">
      <w:pPr>
        <w:rPr>
          <w:color w:val="0070C0"/>
          <w:szCs w:val="21"/>
        </w:rPr>
      </w:pPr>
      <w:r w:rsidRPr="00D13BF5">
        <w:rPr>
          <w:rFonts w:hint="eastAsia"/>
          <w:color w:val="0070C0"/>
          <w:szCs w:val="21"/>
        </w:rPr>
        <w:t>【記載</w:t>
      </w:r>
      <w:r w:rsidRPr="00D13BF5">
        <w:rPr>
          <w:color w:val="0070C0"/>
          <w:szCs w:val="21"/>
        </w:rPr>
        <w:t>例</w:t>
      </w:r>
      <w:r w:rsidRPr="00D13BF5">
        <w:rPr>
          <w:rFonts w:hint="eastAsia"/>
          <w:color w:val="0070C0"/>
          <w:szCs w:val="21"/>
        </w:rPr>
        <w:t>】</w:t>
      </w:r>
    </w:p>
    <w:p w14:paraId="2EDCAD4C" w14:textId="15BBBECD" w:rsidR="006C6554" w:rsidRPr="00D13BF5" w:rsidRDefault="006C6554" w:rsidP="006C6554">
      <w:pPr>
        <w:pStyle w:val="af1"/>
        <w:rPr>
          <w:rFonts w:ascii="HG丸ｺﾞｼｯｸM-PRO" w:eastAsia="HG丸ｺﾞｼｯｸM-PRO" w:hAnsi="HG丸ｺﾞｼｯｸM-PRO"/>
          <w:sz w:val="21"/>
          <w:szCs w:val="21"/>
        </w:rPr>
      </w:pPr>
      <w:r w:rsidRPr="00D13BF5">
        <w:rPr>
          <w:rFonts w:ascii="HG丸ｺﾞｼｯｸM-PRO" w:eastAsia="HG丸ｺﾞｼｯｸM-PRO" w:hAnsi="HG丸ｺﾞｼｯｸM-PRO" w:hint="eastAsia"/>
          <w:sz w:val="21"/>
          <w:szCs w:val="21"/>
        </w:rPr>
        <w:t>目標症例数：　A群52例、B群52例（合計104例）</w:t>
      </w:r>
    </w:p>
    <w:p w14:paraId="5E938DF8" w14:textId="7292A33C" w:rsidR="006C6554" w:rsidRPr="00D13BF5" w:rsidRDefault="006C6554" w:rsidP="006C6554">
      <w:pPr>
        <w:pStyle w:val="af1"/>
        <w:rPr>
          <w:rFonts w:ascii="HG丸ｺﾞｼｯｸM-PRO" w:eastAsia="HG丸ｺﾞｼｯｸM-PRO" w:hAnsi="HG丸ｺﾞｼｯｸM-PRO"/>
          <w:sz w:val="21"/>
          <w:szCs w:val="21"/>
        </w:rPr>
      </w:pPr>
    </w:p>
    <w:p w14:paraId="3AF1DAB1" w14:textId="3125AABC" w:rsidR="006C6554" w:rsidRPr="00D13BF5" w:rsidRDefault="006C6554" w:rsidP="00B77848">
      <w:pPr>
        <w:pStyle w:val="af1"/>
        <w:outlineLvl w:val="2"/>
        <w:rPr>
          <w:rFonts w:ascii="HG丸ｺﾞｼｯｸM-PRO" w:eastAsia="HG丸ｺﾞｼｯｸM-PRO" w:hAnsi="HG丸ｺﾞｼｯｸM-PRO"/>
          <w:color w:val="000000" w:themeColor="text1"/>
          <w:sz w:val="21"/>
          <w:szCs w:val="21"/>
        </w:rPr>
      </w:pPr>
      <w:bookmarkStart w:id="166" w:name="_Toc1410401"/>
      <w:r w:rsidRPr="00D13BF5">
        <w:rPr>
          <w:rFonts w:ascii="HG丸ｺﾞｼｯｸM-PRO" w:eastAsia="HG丸ｺﾞｼｯｸM-PRO" w:hAnsi="HG丸ｺﾞｼｯｸM-PRO" w:hint="eastAsia"/>
          <w:color w:val="000000" w:themeColor="text1"/>
          <w:sz w:val="21"/>
          <w:szCs w:val="21"/>
        </w:rPr>
        <w:t>5.3.2 症例数の設定根拠</w:t>
      </w:r>
      <w:bookmarkEnd w:id="166"/>
    </w:p>
    <w:p w14:paraId="6B5F81CE" w14:textId="411418A6" w:rsidR="006C6554" w:rsidRPr="00D13BF5" w:rsidRDefault="006C6554" w:rsidP="006C6554">
      <w:pPr>
        <w:widowControl/>
        <w:jc w:val="left"/>
        <w:rPr>
          <w:rFonts w:cs="Times New Roman"/>
          <w:color w:val="FF0000"/>
          <w:szCs w:val="21"/>
        </w:rPr>
      </w:pPr>
      <w:r w:rsidRPr="00D13BF5">
        <w:rPr>
          <w:rFonts w:cs="Times New Roman" w:hint="eastAsia"/>
          <w:color w:val="FF0000"/>
          <w:szCs w:val="21"/>
        </w:rPr>
        <w:t>症例数算出に使用した解析方法、有意水準（両側または片側）、検出力を記載する。また、これらの数値を決定した根拠を示し、見積値を決定する上で参考となる公表されたデータまたは先行する</w:t>
      </w:r>
      <w:r w:rsidR="000601F5" w:rsidRPr="00D13BF5">
        <w:rPr>
          <w:rFonts w:cs="Times New Roman" w:hint="eastAsia"/>
          <w:color w:val="FF0000"/>
          <w:szCs w:val="21"/>
        </w:rPr>
        <w:t>研究</w:t>
      </w:r>
      <w:r w:rsidRPr="00D13BF5">
        <w:rPr>
          <w:rFonts w:cs="Times New Roman" w:hint="eastAsia"/>
          <w:color w:val="FF0000"/>
          <w:szCs w:val="21"/>
        </w:rPr>
        <w:t>の結果、文献などがある場合は適宜引用する。</w:t>
      </w:r>
    </w:p>
    <w:p w14:paraId="6DE6EA19" w14:textId="247FAC73" w:rsidR="006C6554" w:rsidRPr="00D13BF5" w:rsidRDefault="006C6554" w:rsidP="006C6554">
      <w:pPr>
        <w:rPr>
          <w:color w:val="0070C0"/>
          <w:szCs w:val="21"/>
        </w:rPr>
      </w:pPr>
      <w:r w:rsidRPr="00D13BF5">
        <w:rPr>
          <w:rFonts w:hint="eastAsia"/>
          <w:color w:val="0070C0"/>
          <w:szCs w:val="21"/>
        </w:rPr>
        <w:t>【記載例】</w:t>
      </w:r>
    </w:p>
    <w:p w14:paraId="7CEEFADC" w14:textId="30D980DA" w:rsidR="000F10CD" w:rsidRPr="00D13BF5" w:rsidRDefault="006C6554" w:rsidP="006C6554">
      <w:pPr>
        <w:widowControl/>
        <w:jc w:val="left"/>
        <w:rPr>
          <w:rFonts w:cs="Times New Roman"/>
          <w:szCs w:val="21"/>
        </w:rPr>
      </w:pPr>
      <w:r w:rsidRPr="00D13BF5">
        <w:rPr>
          <w:rFonts w:hint="eastAsia"/>
          <w:color w:val="0070C0"/>
          <w:szCs w:val="21"/>
        </w:rPr>
        <w:t>報告された研究成績より×××製剤</w:t>
      </w:r>
      <w:r w:rsidRPr="00D13BF5">
        <w:rPr>
          <w:color w:val="0070C0"/>
          <w:szCs w:val="21"/>
        </w:rPr>
        <w:t xml:space="preserve"> X mg併用群の有効率（</w:t>
      </w:r>
      <w:r w:rsidR="00D13BF5" w:rsidRPr="00D13BF5">
        <w:rPr>
          <w:color w:val="0070C0"/>
          <w:szCs w:val="21"/>
        </w:rPr>
        <w:t>研究薬</w:t>
      </w:r>
      <w:r w:rsidRPr="00D13BF5">
        <w:rPr>
          <w:color w:val="0070C0"/>
          <w:szCs w:val="21"/>
        </w:rPr>
        <w:t>投与24週時点での◎◎検査値が陰性となった患者の割合）を90％、□□□製剤 Y</w:t>
      </w:r>
      <w:r w:rsidR="0078460C" w:rsidRPr="00D13BF5">
        <w:rPr>
          <w:color w:val="0070C0"/>
          <w:szCs w:val="21"/>
        </w:rPr>
        <w:t xml:space="preserve"> </w:t>
      </w:r>
      <w:r w:rsidRPr="00D13BF5">
        <w:rPr>
          <w:color w:val="0070C0"/>
          <w:szCs w:val="21"/>
        </w:rPr>
        <w:t>mg併用群の有効率を70%と推定した場合、両側検定（有意水準5％）で検出力80％を保持するのに必要な標本の大きさは各群・・・例、合計・・・例必要となる。</w:t>
      </w:r>
      <w:r w:rsidRPr="00D13BF5">
        <w:rPr>
          <w:rFonts w:cs="Times New Roman"/>
          <w:color w:val="0070C0"/>
          <w:szCs w:val="21"/>
          <w:shd w:val="clear" w:color="auto" w:fill="FFFFFF"/>
        </w:rPr>
        <w:t>本研究の中止・脱落が</w:t>
      </w:r>
      <w:r w:rsidRPr="00D13BF5">
        <w:rPr>
          <w:rFonts w:cs="Segoe UI Emoji"/>
          <w:color w:val="0070C0"/>
          <w:szCs w:val="21"/>
          <w:shd w:val="clear" w:color="auto" w:fill="FFFFFF"/>
        </w:rPr>
        <w:t>●</w:t>
      </w:r>
      <w:r w:rsidRPr="00D13BF5">
        <w:rPr>
          <w:rFonts w:cs="Times New Roman"/>
          <w:color w:val="0070C0"/>
          <w:szCs w:val="21"/>
          <w:shd w:val="clear" w:color="auto" w:fill="FFFFFF"/>
        </w:rPr>
        <w:t>%程度発生することを加味して目標症例数を計</w:t>
      </w:r>
      <w:r w:rsidRPr="00D13BF5">
        <w:rPr>
          <w:rFonts w:cs="Segoe UI Emoji"/>
          <w:color w:val="0070C0"/>
          <w:szCs w:val="21"/>
          <w:shd w:val="clear" w:color="auto" w:fill="FFFFFF"/>
        </w:rPr>
        <w:t>●</w:t>
      </w:r>
      <w:r w:rsidRPr="00D13BF5">
        <w:rPr>
          <w:rFonts w:cs="Times New Roman"/>
          <w:color w:val="0070C0"/>
          <w:szCs w:val="21"/>
          <w:shd w:val="clear" w:color="auto" w:fill="FFFFFF"/>
        </w:rPr>
        <w:t>症例</w:t>
      </w:r>
      <w:r w:rsidRPr="00D13BF5">
        <w:rPr>
          <w:rFonts w:cs="Times New Roman" w:hint="eastAsia"/>
          <w:color w:val="0070C0"/>
          <w:szCs w:val="21"/>
          <w:shd w:val="clear" w:color="auto" w:fill="FFFFFF"/>
        </w:rPr>
        <w:t>（各群</w:t>
      </w:r>
      <w:r w:rsidRPr="00D13BF5">
        <w:rPr>
          <w:rFonts w:cs="Segoe UI Emoji"/>
          <w:color w:val="0070C0"/>
          <w:szCs w:val="21"/>
          <w:shd w:val="clear" w:color="auto" w:fill="FFFFFF"/>
        </w:rPr>
        <w:t>●</w:t>
      </w:r>
      <w:r w:rsidRPr="00D13BF5">
        <w:rPr>
          <w:rFonts w:cs="Times New Roman" w:hint="eastAsia"/>
          <w:color w:val="0070C0"/>
          <w:szCs w:val="21"/>
          <w:shd w:val="clear" w:color="auto" w:fill="FFFFFF"/>
        </w:rPr>
        <w:t>症例）</w:t>
      </w:r>
      <w:r w:rsidRPr="00D13BF5">
        <w:rPr>
          <w:rFonts w:cs="Times New Roman"/>
          <w:color w:val="0070C0"/>
          <w:szCs w:val="21"/>
          <w:shd w:val="clear" w:color="auto" w:fill="FFFFFF"/>
        </w:rPr>
        <w:t>と設定した。</w:t>
      </w:r>
    </w:p>
    <w:p w14:paraId="1E25996C" w14:textId="2D7A7986" w:rsidR="000F10CD" w:rsidRPr="00D13BF5" w:rsidRDefault="000F10CD" w:rsidP="004F7A81">
      <w:pPr>
        <w:widowControl/>
        <w:jc w:val="left"/>
        <w:rPr>
          <w:rFonts w:cs="Times New Roman"/>
          <w:szCs w:val="21"/>
        </w:rPr>
      </w:pPr>
    </w:p>
    <w:p w14:paraId="4E94C71F" w14:textId="1AB0B3A1" w:rsidR="000F10CD" w:rsidRPr="00D13BF5" w:rsidRDefault="00222E71" w:rsidP="0028556D">
      <w:pPr>
        <w:pStyle w:val="1"/>
        <w:rPr>
          <w:rFonts w:ascii="HG丸ｺﾞｼｯｸM-PRO" w:eastAsia="HG丸ｺﾞｼｯｸM-PRO" w:hAnsi="HG丸ｺﾞｼｯｸM-PRO" w:cs="Times New Roman"/>
          <w:sz w:val="21"/>
          <w:szCs w:val="21"/>
        </w:rPr>
      </w:pPr>
      <w:bookmarkStart w:id="167" w:name="_Toc1410402"/>
      <w:r w:rsidRPr="00D13BF5">
        <w:rPr>
          <w:rFonts w:ascii="HG丸ｺﾞｼｯｸM-PRO" w:eastAsia="HG丸ｺﾞｼｯｸM-PRO" w:hAnsi="HG丸ｺﾞｼｯｸM-PRO" w:cs="Times New Roman" w:hint="eastAsia"/>
          <w:sz w:val="21"/>
          <w:szCs w:val="21"/>
        </w:rPr>
        <w:t>６. 介入</w:t>
      </w:r>
      <w:bookmarkEnd w:id="167"/>
    </w:p>
    <w:p w14:paraId="07E7FA96" w14:textId="5067D4EE" w:rsidR="00222E71" w:rsidRPr="00D13BF5" w:rsidRDefault="00222E71" w:rsidP="00BF11A6">
      <w:pPr>
        <w:pStyle w:val="2"/>
        <w:rPr>
          <w:rFonts w:ascii="HG丸ｺﾞｼｯｸM-PRO" w:eastAsia="HG丸ｺﾞｼｯｸM-PRO" w:hAnsi="HG丸ｺﾞｼｯｸM-PRO" w:cs="Times New Roman"/>
          <w:b w:val="0"/>
          <w:sz w:val="21"/>
          <w:szCs w:val="21"/>
        </w:rPr>
      </w:pPr>
      <w:bookmarkStart w:id="168" w:name="_Toc1410403"/>
      <w:r w:rsidRPr="00D13BF5">
        <w:rPr>
          <w:rFonts w:ascii="HG丸ｺﾞｼｯｸM-PRO" w:eastAsia="HG丸ｺﾞｼｯｸM-PRO" w:hAnsi="HG丸ｺﾞｼｯｸM-PRO" w:cs="Times New Roman" w:hint="eastAsia"/>
          <w:b w:val="0"/>
          <w:sz w:val="21"/>
          <w:szCs w:val="21"/>
        </w:rPr>
        <w:t>６.1 概要</w:t>
      </w:r>
      <w:bookmarkEnd w:id="168"/>
    </w:p>
    <w:p w14:paraId="3A609783" w14:textId="5196D9B2" w:rsidR="00222E71" w:rsidRPr="00D13BF5" w:rsidRDefault="00222E71" w:rsidP="00BF11A6">
      <w:pPr>
        <w:pStyle w:val="3"/>
        <w:ind w:leftChars="0" w:left="840" w:hangingChars="400" w:hanging="840"/>
        <w:rPr>
          <w:rFonts w:ascii="HG丸ｺﾞｼｯｸM-PRO" w:eastAsia="HG丸ｺﾞｼｯｸM-PRO" w:hAnsi="HG丸ｺﾞｼｯｸM-PRO" w:cs="Times New Roman"/>
          <w:szCs w:val="21"/>
        </w:rPr>
      </w:pPr>
      <w:bookmarkStart w:id="169" w:name="_Toc1410404"/>
      <w:r w:rsidRPr="00D13BF5">
        <w:rPr>
          <w:rFonts w:ascii="HG丸ｺﾞｼｯｸM-PRO" w:eastAsia="HG丸ｺﾞｼｯｸM-PRO" w:hAnsi="HG丸ｺﾞｼｯｸM-PRO" w:cs="Times New Roman" w:hint="eastAsia"/>
          <w:szCs w:val="21"/>
        </w:rPr>
        <w:t>６.1.1 介入の概要</w:t>
      </w:r>
      <w:bookmarkEnd w:id="169"/>
    </w:p>
    <w:bookmarkEnd w:id="135"/>
    <w:p w14:paraId="6E2DF7F0" w14:textId="28BA23C9" w:rsidR="002D222B" w:rsidRPr="00D13BF5" w:rsidRDefault="00D13BF5" w:rsidP="002D222B">
      <w:pPr>
        <w:widowControl/>
        <w:jc w:val="left"/>
        <w:rPr>
          <w:rFonts w:cs="Times New Roman"/>
          <w:color w:val="FF0000"/>
          <w:kern w:val="0"/>
          <w:szCs w:val="21"/>
        </w:rPr>
      </w:pPr>
      <w:r w:rsidRPr="00D13BF5">
        <w:rPr>
          <w:rFonts w:cs="Times New Roman" w:hint="eastAsia"/>
          <w:color w:val="FF0000"/>
          <w:kern w:val="0"/>
          <w:szCs w:val="21"/>
        </w:rPr>
        <w:t>研究</w:t>
      </w:r>
      <w:r w:rsidR="002A00A0">
        <w:rPr>
          <w:rFonts w:cs="Times New Roman" w:hint="eastAsia"/>
          <w:color w:val="FF0000"/>
          <w:kern w:val="0"/>
          <w:szCs w:val="21"/>
        </w:rPr>
        <w:t>対象</w:t>
      </w:r>
      <w:r w:rsidRPr="00D13BF5">
        <w:rPr>
          <w:rFonts w:cs="Times New Roman" w:hint="eastAsia"/>
          <w:color w:val="FF0000"/>
          <w:kern w:val="0"/>
          <w:szCs w:val="21"/>
        </w:rPr>
        <w:t>薬</w:t>
      </w:r>
      <w:r w:rsidR="002A00A0">
        <w:rPr>
          <w:rFonts w:cs="Times New Roman" w:hint="eastAsia"/>
          <w:color w:val="FF0000"/>
          <w:kern w:val="0"/>
          <w:szCs w:val="21"/>
        </w:rPr>
        <w:t>（研究対象</w:t>
      </w:r>
      <w:r w:rsidR="002D222B" w:rsidRPr="00D13BF5">
        <w:rPr>
          <w:rFonts w:cs="Times New Roman" w:hint="eastAsia"/>
          <w:color w:val="FF0000"/>
          <w:kern w:val="0"/>
          <w:szCs w:val="21"/>
        </w:rPr>
        <w:t>機器）及びその対照薬（対照機器）について、次に示すような一般的な内容を記載する。介入治療が医薬品・機器のどちらでもない場合は、医薬品や医療機器の記載事項に準じて、適切な説明を記載する。</w:t>
      </w:r>
    </w:p>
    <w:p w14:paraId="1C04558C" w14:textId="66D8FCA1" w:rsidR="00AB2876" w:rsidRPr="00D13BF5" w:rsidRDefault="00AB2876" w:rsidP="00AB2876">
      <w:pPr>
        <w:widowControl/>
        <w:jc w:val="left"/>
        <w:rPr>
          <w:rFonts w:cs="ＭＳ明朝"/>
          <w:color w:val="FF0000"/>
          <w:kern w:val="0"/>
          <w:szCs w:val="21"/>
        </w:rPr>
      </w:pPr>
      <w:r w:rsidRPr="00D13BF5">
        <w:rPr>
          <w:rFonts w:cs="Times New Roman" w:hint="eastAsia"/>
          <w:color w:val="FF0000"/>
          <w:kern w:val="0"/>
          <w:szCs w:val="21"/>
        </w:rPr>
        <w:t>また、</w:t>
      </w:r>
      <w:r w:rsidRPr="00D13BF5">
        <w:rPr>
          <w:rFonts w:cs="ＭＳ明朝" w:hint="eastAsia"/>
          <w:color w:val="FF0000"/>
          <w:kern w:val="0"/>
          <w:szCs w:val="21"/>
        </w:rPr>
        <w:t>医薬品等の管理の手順、臨床研究に用いる未承認の医薬品等を診療に用いる医薬品等と別に管理する必要がある場合には、その管理場所及び数量、据付け型医療機器の研究終了後の取扱い等を記載する</w:t>
      </w:r>
      <w:r w:rsidRPr="00D13BF5">
        <w:rPr>
          <w:rFonts w:cs="ＭＳ明朝"/>
          <w:color w:val="FF0000"/>
          <w:kern w:val="0"/>
          <w:szCs w:val="21"/>
        </w:rPr>
        <w:t>。</w:t>
      </w:r>
    </w:p>
    <w:p w14:paraId="0C9BAE54" w14:textId="6D55AC69" w:rsidR="00AB2876" w:rsidRPr="00D13BF5" w:rsidRDefault="00AB2876" w:rsidP="002D222B">
      <w:pPr>
        <w:widowControl/>
        <w:jc w:val="left"/>
        <w:rPr>
          <w:rFonts w:cs="Times New Roman"/>
          <w:color w:val="FF0000"/>
          <w:kern w:val="0"/>
          <w:szCs w:val="21"/>
        </w:rPr>
      </w:pPr>
    </w:p>
    <w:p w14:paraId="72C164C8" w14:textId="77777777" w:rsidR="00AB2876" w:rsidRPr="00D13BF5" w:rsidRDefault="00AB2876" w:rsidP="00AB2876">
      <w:pPr>
        <w:widowControl/>
        <w:jc w:val="left"/>
        <w:rPr>
          <w:rFonts w:cs="Times New Roman"/>
          <w:color w:val="0070C0"/>
          <w:szCs w:val="21"/>
        </w:rPr>
      </w:pPr>
      <w:bookmarkStart w:id="170" w:name="_Toc517335615"/>
      <w:r w:rsidRPr="00D13BF5">
        <w:rPr>
          <w:rFonts w:cs="Times New Roman" w:hint="eastAsia"/>
          <w:color w:val="0070C0"/>
          <w:szCs w:val="21"/>
        </w:rPr>
        <w:t>【記載例】</w:t>
      </w:r>
    </w:p>
    <w:p w14:paraId="530F584E" w14:textId="2357426F" w:rsidR="00CD5042" w:rsidRPr="00D13BF5" w:rsidRDefault="00AB2876" w:rsidP="004F7A81">
      <w:pPr>
        <w:widowControl/>
        <w:jc w:val="left"/>
        <w:rPr>
          <w:rFonts w:cs="Times New Roman"/>
          <w:color w:val="0070C0"/>
          <w:szCs w:val="21"/>
        </w:rPr>
      </w:pPr>
      <w:r w:rsidRPr="00D13BF5">
        <w:rPr>
          <w:rFonts w:cs="Times New Roman" w:hint="eastAsia"/>
          <w:color w:val="0070C0"/>
          <w:szCs w:val="21"/>
        </w:rPr>
        <w:t>本研究では以下の</w:t>
      </w:r>
      <w:r w:rsidR="002A00A0">
        <w:rPr>
          <w:rFonts w:cs="Times New Roman" w:hint="eastAsia"/>
          <w:color w:val="0070C0"/>
          <w:szCs w:val="21"/>
        </w:rPr>
        <w:t>研究対象薬（研究対象</w:t>
      </w:r>
      <w:r w:rsidR="004F7A81" w:rsidRPr="00D13BF5">
        <w:rPr>
          <w:rFonts w:cs="Times New Roman" w:hint="eastAsia"/>
          <w:color w:val="0070C0"/>
          <w:szCs w:val="21"/>
        </w:rPr>
        <w:t>機器）</w:t>
      </w:r>
      <w:bookmarkEnd w:id="170"/>
      <w:r w:rsidR="002A00A0">
        <w:rPr>
          <w:rFonts w:cs="Times New Roman" w:hint="eastAsia"/>
          <w:color w:val="0070C0"/>
          <w:szCs w:val="21"/>
        </w:rPr>
        <w:t>、対照薬（対照</w:t>
      </w:r>
      <w:r w:rsidRPr="00D13BF5">
        <w:rPr>
          <w:rFonts w:cs="Times New Roman" w:hint="eastAsia"/>
          <w:color w:val="0070C0"/>
          <w:szCs w:val="21"/>
        </w:rPr>
        <w:t>機器）を用いる。</w:t>
      </w:r>
    </w:p>
    <w:p w14:paraId="21B0E880" w14:textId="57B7192A" w:rsidR="00AB2876" w:rsidRPr="00D13BF5" w:rsidRDefault="002A00A0" w:rsidP="004F7A81">
      <w:pPr>
        <w:widowControl/>
        <w:jc w:val="left"/>
        <w:rPr>
          <w:rFonts w:cs="Times New Roman"/>
          <w:color w:val="0070C0"/>
          <w:szCs w:val="21"/>
        </w:rPr>
      </w:pPr>
      <w:r>
        <w:rPr>
          <w:rFonts w:cs="Times New Roman" w:hint="eastAsia"/>
          <w:color w:val="0070C0"/>
          <w:szCs w:val="21"/>
        </w:rPr>
        <w:t>〇研究対象薬（研究対象</w:t>
      </w:r>
      <w:r w:rsidR="00AB2876" w:rsidRPr="00D13BF5">
        <w:rPr>
          <w:rFonts w:cs="Times New Roman" w:hint="eastAsia"/>
          <w:color w:val="0070C0"/>
          <w:szCs w:val="21"/>
        </w:rPr>
        <w:t>機器）</w:t>
      </w:r>
    </w:p>
    <w:p w14:paraId="0EBB8AB8" w14:textId="305756FD" w:rsidR="004F7A81" w:rsidRPr="00D13BF5" w:rsidRDefault="004F7A81" w:rsidP="004F7A81">
      <w:pPr>
        <w:widowControl/>
        <w:jc w:val="left"/>
        <w:rPr>
          <w:rFonts w:cs="Times New Roman"/>
          <w:color w:val="0070C0"/>
          <w:szCs w:val="21"/>
        </w:rPr>
      </w:pPr>
      <w:r w:rsidRPr="00D13BF5">
        <w:rPr>
          <w:rFonts w:cs="Times New Roman" w:hint="eastAsia"/>
          <w:color w:val="0070C0"/>
          <w:szCs w:val="21"/>
        </w:rPr>
        <w:t>商品名：</w:t>
      </w:r>
    </w:p>
    <w:p w14:paraId="4BC57B47" w14:textId="77777777" w:rsidR="004F7A81" w:rsidRPr="00D13BF5" w:rsidRDefault="004F7A81" w:rsidP="004F7A81">
      <w:pPr>
        <w:widowControl/>
        <w:jc w:val="left"/>
        <w:rPr>
          <w:rFonts w:cs="Times New Roman"/>
          <w:color w:val="0070C0"/>
          <w:szCs w:val="21"/>
        </w:rPr>
      </w:pPr>
      <w:r w:rsidRPr="00D13BF5">
        <w:rPr>
          <w:rFonts w:cs="Times New Roman" w:hint="eastAsia"/>
          <w:color w:val="0070C0"/>
          <w:szCs w:val="21"/>
        </w:rPr>
        <w:t>一般名：（機器の場合は不要）</w:t>
      </w:r>
    </w:p>
    <w:p w14:paraId="721722BD" w14:textId="77777777" w:rsidR="004F7A81" w:rsidRPr="00D13BF5" w:rsidRDefault="004F7A81" w:rsidP="004F7A81">
      <w:pPr>
        <w:widowControl/>
        <w:jc w:val="left"/>
        <w:rPr>
          <w:rFonts w:cs="Times New Roman"/>
          <w:color w:val="0070C0"/>
          <w:szCs w:val="21"/>
        </w:rPr>
      </w:pPr>
      <w:r w:rsidRPr="00D13BF5">
        <w:rPr>
          <w:rFonts w:cs="Times New Roman" w:hint="eastAsia"/>
          <w:color w:val="0070C0"/>
          <w:szCs w:val="21"/>
        </w:rPr>
        <w:t>製造番号又は製造記号：（未承認のもので、一般名がない場合にのみ記載）</w:t>
      </w:r>
    </w:p>
    <w:p w14:paraId="7C9CA597" w14:textId="77777777" w:rsidR="004F7A81" w:rsidRPr="00D13BF5" w:rsidRDefault="004F7A81" w:rsidP="004F7A81">
      <w:pPr>
        <w:widowControl/>
        <w:jc w:val="left"/>
        <w:rPr>
          <w:rFonts w:cs="Times New Roman"/>
          <w:color w:val="0070C0"/>
          <w:szCs w:val="21"/>
        </w:rPr>
      </w:pPr>
      <w:r w:rsidRPr="00D13BF5">
        <w:rPr>
          <w:rFonts w:cs="Times New Roman" w:hint="eastAsia"/>
          <w:color w:val="0070C0"/>
          <w:szCs w:val="21"/>
        </w:rPr>
        <w:t>化学名及び構造式：（未承認のもので、一般名がない場合にのみ記載）</w:t>
      </w:r>
    </w:p>
    <w:p w14:paraId="208998A7" w14:textId="77777777" w:rsidR="004F7A81" w:rsidRPr="00D13BF5" w:rsidRDefault="004F7A81" w:rsidP="004F7A81">
      <w:pPr>
        <w:widowControl/>
        <w:jc w:val="left"/>
        <w:rPr>
          <w:rFonts w:cs="Times New Roman"/>
          <w:color w:val="0070C0"/>
          <w:szCs w:val="21"/>
        </w:rPr>
      </w:pPr>
      <w:r w:rsidRPr="00D13BF5">
        <w:rPr>
          <w:rFonts w:cs="Times New Roman" w:hint="eastAsia"/>
          <w:color w:val="0070C0"/>
          <w:szCs w:val="21"/>
        </w:rPr>
        <w:t>保管方法：</w:t>
      </w:r>
    </w:p>
    <w:p w14:paraId="59B20FD0" w14:textId="77777777" w:rsidR="004F7A81" w:rsidRPr="00D13BF5" w:rsidRDefault="004F7A81" w:rsidP="004F7A81">
      <w:pPr>
        <w:widowControl/>
        <w:jc w:val="left"/>
        <w:rPr>
          <w:rFonts w:cs="Times New Roman"/>
          <w:color w:val="0070C0"/>
          <w:szCs w:val="21"/>
        </w:rPr>
      </w:pPr>
      <w:r w:rsidRPr="00D13BF5">
        <w:rPr>
          <w:rFonts w:cs="Times New Roman" w:hint="eastAsia"/>
          <w:color w:val="0070C0"/>
          <w:szCs w:val="21"/>
        </w:rPr>
        <w:t>製造販売会社名：</w:t>
      </w:r>
    </w:p>
    <w:p w14:paraId="1F1593E7" w14:textId="77777777" w:rsidR="004F7A81" w:rsidRPr="00D13BF5" w:rsidRDefault="004F7A81" w:rsidP="004F7A81">
      <w:pPr>
        <w:widowControl/>
        <w:jc w:val="left"/>
        <w:rPr>
          <w:rFonts w:cs="Times New Roman"/>
          <w:color w:val="0070C0"/>
          <w:szCs w:val="21"/>
        </w:rPr>
      </w:pPr>
      <w:r w:rsidRPr="00D13BF5">
        <w:rPr>
          <w:rFonts w:cs="Times New Roman" w:hint="eastAsia"/>
          <w:color w:val="0070C0"/>
          <w:szCs w:val="21"/>
        </w:rPr>
        <w:t>医療機器承認番号：　（承認済医療機器の場合必要）</w:t>
      </w:r>
    </w:p>
    <w:p w14:paraId="19D7C9A1" w14:textId="77777777" w:rsidR="004F7A81" w:rsidRPr="00D13BF5" w:rsidRDefault="004F7A81" w:rsidP="004F7A81">
      <w:pPr>
        <w:widowControl/>
        <w:jc w:val="left"/>
        <w:rPr>
          <w:rFonts w:cs="Times New Roman"/>
          <w:color w:val="0070C0"/>
          <w:szCs w:val="21"/>
        </w:rPr>
      </w:pPr>
      <w:r w:rsidRPr="00D13BF5">
        <w:rPr>
          <w:rFonts w:cs="Times New Roman" w:hint="eastAsia"/>
          <w:color w:val="0070C0"/>
          <w:szCs w:val="21"/>
        </w:rPr>
        <w:t>効能・効果：（未承認の場合は「期待される効能・効果」とする。医療機器の場合は「使用目的、効能又は効果」とする。）</w:t>
      </w:r>
    </w:p>
    <w:p w14:paraId="065EEE9F" w14:textId="77777777" w:rsidR="004F7A81" w:rsidRPr="00D13BF5" w:rsidRDefault="004F7A81" w:rsidP="004F7A81">
      <w:pPr>
        <w:widowControl/>
        <w:jc w:val="left"/>
        <w:rPr>
          <w:rFonts w:cs="Times New Roman"/>
          <w:color w:val="0070C0"/>
          <w:szCs w:val="21"/>
        </w:rPr>
      </w:pPr>
      <w:r w:rsidRPr="00D13BF5">
        <w:rPr>
          <w:rFonts w:cs="Times New Roman" w:hint="eastAsia"/>
          <w:color w:val="0070C0"/>
          <w:szCs w:val="21"/>
        </w:rPr>
        <w:t>用法・用量（使用方法）：</w:t>
      </w:r>
    </w:p>
    <w:p w14:paraId="02F50808" w14:textId="77777777" w:rsidR="008E78AF" w:rsidRPr="00D13BF5" w:rsidRDefault="007A6236" w:rsidP="004F7A81">
      <w:pPr>
        <w:widowControl/>
        <w:jc w:val="left"/>
        <w:rPr>
          <w:rFonts w:cs="Times New Roman"/>
          <w:color w:val="0070C0"/>
          <w:szCs w:val="21"/>
        </w:rPr>
      </w:pPr>
      <w:r w:rsidRPr="00D13BF5">
        <w:rPr>
          <w:rFonts w:cs="Times New Roman" w:hint="eastAsia"/>
          <w:color w:val="0070C0"/>
          <w:szCs w:val="21"/>
        </w:rPr>
        <w:t>剤形</w:t>
      </w:r>
      <w:r w:rsidR="004F7A81" w:rsidRPr="00D13BF5">
        <w:rPr>
          <w:rFonts w:cs="Times New Roman" w:hint="eastAsia"/>
          <w:color w:val="0070C0"/>
          <w:szCs w:val="21"/>
        </w:rPr>
        <w:t>（外観）：（機器の場合は、写真を掲載）</w:t>
      </w:r>
      <w:bookmarkStart w:id="171" w:name="_Toc517335616"/>
    </w:p>
    <w:p w14:paraId="0D41CC36" w14:textId="77777777" w:rsidR="00E511A5" w:rsidRPr="00D13BF5" w:rsidRDefault="00E511A5" w:rsidP="004F7A81">
      <w:pPr>
        <w:widowControl/>
        <w:jc w:val="left"/>
        <w:rPr>
          <w:rFonts w:cs="Times New Roman"/>
          <w:color w:val="0070C0"/>
          <w:szCs w:val="21"/>
        </w:rPr>
      </w:pPr>
      <w:r w:rsidRPr="00D13BF5">
        <w:rPr>
          <w:rFonts w:cs="Times New Roman" w:hint="eastAsia"/>
          <w:color w:val="0070C0"/>
          <w:szCs w:val="21"/>
        </w:rPr>
        <w:t>〇〇の薬剤情報は添付文書を参照する。</w:t>
      </w:r>
    </w:p>
    <w:p w14:paraId="3043FB07" w14:textId="77777777" w:rsidR="00E511A5" w:rsidRPr="00D13BF5" w:rsidRDefault="00E511A5" w:rsidP="004F7A81">
      <w:pPr>
        <w:widowControl/>
        <w:jc w:val="left"/>
        <w:rPr>
          <w:rFonts w:cs="Times New Roman"/>
          <w:color w:val="0070C0"/>
          <w:szCs w:val="21"/>
        </w:rPr>
      </w:pPr>
    </w:p>
    <w:bookmarkEnd w:id="171"/>
    <w:p w14:paraId="5845D9F5" w14:textId="6547895C" w:rsidR="00CD5042" w:rsidRPr="00D13BF5" w:rsidRDefault="002A00A0" w:rsidP="004F7A81">
      <w:pPr>
        <w:widowControl/>
        <w:jc w:val="left"/>
        <w:rPr>
          <w:rFonts w:cs="Times New Roman"/>
          <w:color w:val="0070C0"/>
          <w:szCs w:val="21"/>
        </w:rPr>
      </w:pPr>
      <w:r>
        <w:rPr>
          <w:rFonts w:cs="Times New Roman" w:hint="eastAsia"/>
          <w:color w:val="0070C0"/>
          <w:szCs w:val="21"/>
        </w:rPr>
        <w:t>〇対照薬（対照</w:t>
      </w:r>
      <w:r w:rsidR="00AB2876" w:rsidRPr="00D13BF5">
        <w:rPr>
          <w:rFonts w:cs="Times New Roman" w:hint="eastAsia"/>
          <w:color w:val="0070C0"/>
          <w:szCs w:val="21"/>
        </w:rPr>
        <w:t>機器）</w:t>
      </w:r>
    </w:p>
    <w:p w14:paraId="0AC7603A" w14:textId="77777777" w:rsidR="004F7A81" w:rsidRPr="00D13BF5" w:rsidRDefault="004F7A81" w:rsidP="004F7A81">
      <w:pPr>
        <w:widowControl/>
        <w:jc w:val="left"/>
        <w:rPr>
          <w:rFonts w:cs="Times New Roman"/>
          <w:color w:val="0070C0"/>
          <w:szCs w:val="21"/>
        </w:rPr>
      </w:pPr>
      <w:r w:rsidRPr="00D13BF5">
        <w:rPr>
          <w:rFonts w:cs="Times New Roman" w:hint="eastAsia"/>
          <w:color w:val="0070C0"/>
          <w:szCs w:val="21"/>
        </w:rPr>
        <w:t>商品名：</w:t>
      </w:r>
    </w:p>
    <w:p w14:paraId="1DC34AD8" w14:textId="77777777" w:rsidR="004F7A81" w:rsidRPr="00D13BF5" w:rsidRDefault="004F7A81" w:rsidP="004F7A81">
      <w:pPr>
        <w:widowControl/>
        <w:jc w:val="left"/>
        <w:rPr>
          <w:rFonts w:cs="Times New Roman"/>
          <w:color w:val="0070C0"/>
          <w:szCs w:val="21"/>
        </w:rPr>
      </w:pPr>
      <w:r w:rsidRPr="00D13BF5">
        <w:rPr>
          <w:rFonts w:cs="Times New Roman" w:hint="eastAsia"/>
          <w:color w:val="0070C0"/>
          <w:szCs w:val="21"/>
        </w:rPr>
        <w:t>一般名：（機器の場合は不要）</w:t>
      </w:r>
    </w:p>
    <w:p w14:paraId="681AF5AA" w14:textId="77777777" w:rsidR="004F7A81" w:rsidRPr="00D13BF5" w:rsidRDefault="004F7A81" w:rsidP="004F7A81">
      <w:pPr>
        <w:widowControl/>
        <w:jc w:val="left"/>
        <w:rPr>
          <w:rFonts w:cs="Times New Roman"/>
          <w:color w:val="0070C0"/>
          <w:szCs w:val="21"/>
        </w:rPr>
      </w:pPr>
      <w:r w:rsidRPr="00D13BF5">
        <w:rPr>
          <w:rFonts w:cs="Times New Roman" w:hint="eastAsia"/>
          <w:color w:val="0070C0"/>
          <w:szCs w:val="21"/>
        </w:rPr>
        <w:t>製造販売会社名：</w:t>
      </w:r>
    </w:p>
    <w:p w14:paraId="6D4F799C" w14:textId="77777777" w:rsidR="004F7A81" w:rsidRPr="00D13BF5" w:rsidRDefault="004F7A81" w:rsidP="004F7A81">
      <w:pPr>
        <w:widowControl/>
        <w:jc w:val="left"/>
        <w:rPr>
          <w:rFonts w:cs="Times New Roman"/>
          <w:color w:val="0070C0"/>
          <w:szCs w:val="21"/>
        </w:rPr>
      </w:pPr>
      <w:r w:rsidRPr="00D13BF5">
        <w:rPr>
          <w:rFonts w:cs="Times New Roman" w:hint="eastAsia"/>
          <w:color w:val="0070C0"/>
          <w:szCs w:val="21"/>
        </w:rPr>
        <w:t>医療機器承認番号：（医療機器の場合必要）</w:t>
      </w:r>
    </w:p>
    <w:p w14:paraId="1CF9435F" w14:textId="77777777" w:rsidR="004F7A81" w:rsidRPr="00D13BF5" w:rsidRDefault="004F7A81" w:rsidP="004F7A81">
      <w:pPr>
        <w:widowControl/>
        <w:jc w:val="left"/>
        <w:rPr>
          <w:rFonts w:cs="Times New Roman"/>
          <w:color w:val="0070C0"/>
          <w:szCs w:val="21"/>
        </w:rPr>
      </w:pPr>
      <w:r w:rsidRPr="00D13BF5">
        <w:rPr>
          <w:rFonts w:cs="Times New Roman" w:hint="eastAsia"/>
          <w:color w:val="0070C0"/>
          <w:szCs w:val="21"/>
        </w:rPr>
        <w:t>効能・効果：</w:t>
      </w:r>
      <w:r w:rsidRPr="00D13BF5">
        <w:rPr>
          <w:rFonts w:cs="Times New Roman"/>
          <w:color w:val="0070C0"/>
          <w:szCs w:val="21"/>
        </w:rPr>
        <w:t xml:space="preserve"> </w:t>
      </w:r>
    </w:p>
    <w:p w14:paraId="219A43FE" w14:textId="77777777" w:rsidR="004F7A81" w:rsidRPr="00D13BF5" w:rsidRDefault="004F7A81" w:rsidP="004F7A81">
      <w:pPr>
        <w:widowControl/>
        <w:jc w:val="left"/>
        <w:rPr>
          <w:rFonts w:cs="Times New Roman"/>
          <w:color w:val="0070C0"/>
          <w:szCs w:val="21"/>
        </w:rPr>
      </w:pPr>
      <w:r w:rsidRPr="00D13BF5">
        <w:rPr>
          <w:rFonts w:cs="Times New Roman" w:hint="eastAsia"/>
          <w:color w:val="0070C0"/>
          <w:szCs w:val="21"/>
        </w:rPr>
        <w:t>用法・用量（使用方法）：</w:t>
      </w:r>
    </w:p>
    <w:p w14:paraId="362F2EC2" w14:textId="77777777" w:rsidR="004F7A81" w:rsidRPr="00D13BF5" w:rsidRDefault="007A6236" w:rsidP="004F7A81">
      <w:pPr>
        <w:widowControl/>
        <w:jc w:val="left"/>
        <w:rPr>
          <w:rFonts w:cs="Times New Roman"/>
          <w:color w:val="0070C0"/>
          <w:szCs w:val="21"/>
        </w:rPr>
      </w:pPr>
      <w:r w:rsidRPr="00D13BF5">
        <w:rPr>
          <w:rFonts w:cs="Times New Roman" w:hint="eastAsia"/>
          <w:color w:val="0070C0"/>
          <w:szCs w:val="21"/>
        </w:rPr>
        <w:t>剤形</w:t>
      </w:r>
      <w:r w:rsidR="004F7A81" w:rsidRPr="00D13BF5">
        <w:rPr>
          <w:rFonts w:cs="Times New Roman" w:hint="eastAsia"/>
          <w:color w:val="0070C0"/>
          <w:szCs w:val="21"/>
        </w:rPr>
        <w:t>（外観）：</w:t>
      </w:r>
    </w:p>
    <w:p w14:paraId="008D0E51" w14:textId="378A2DAE" w:rsidR="00507BB0" w:rsidRPr="00D13BF5" w:rsidRDefault="00507BB0" w:rsidP="004F7A81">
      <w:pPr>
        <w:widowControl/>
        <w:jc w:val="left"/>
        <w:rPr>
          <w:rFonts w:cs="Times New Roman"/>
          <w:szCs w:val="21"/>
        </w:rPr>
      </w:pPr>
    </w:p>
    <w:p w14:paraId="3E6AD97F" w14:textId="223E376D" w:rsidR="00E9557F" w:rsidRPr="00D13BF5" w:rsidRDefault="00351BDF" w:rsidP="00E9557F">
      <w:pPr>
        <w:rPr>
          <w:rFonts w:cs="Times New Roman"/>
          <w:color w:val="0070C0"/>
          <w:szCs w:val="21"/>
        </w:rPr>
      </w:pPr>
      <w:r w:rsidRPr="00D13BF5">
        <w:rPr>
          <w:rFonts w:cs="Times New Roman" w:hint="eastAsia"/>
          <w:color w:val="0070C0"/>
          <w:szCs w:val="21"/>
        </w:rPr>
        <w:t>・</w:t>
      </w:r>
      <w:r w:rsidR="00E9557F" w:rsidRPr="00D13BF5">
        <w:rPr>
          <w:rFonts w:cs="Times New Roman"/>
          <w:color w:val="0070C0"/>
          <w:szCs w:val="21"/>
        </w:rPr>
        <w:t>医薬品</w:t>
      </w:r>
      <w:r w:rsidR="00E9557F" w:rsidRPr="00D13BF5">
        <w:rPr>
          <w:rFonts w:cs="Times New Roman" w:hint="eastAsia"/>
          <w:color w:val="0070C0"/>
          <w:szCs w:val="21"/>
        </w:rPr>
        <w:t>等管理（</w:t>
      </w:r>
      <w:r w:rsidR="00E9557F" w:rsidRPr="00D13BF5">
        <w:rPr>
          <w:rFonts w:cs="Times New Roman"/>
          <w:color w:val="0070C0"/>
          <w:szCs w:val="21"/>
        </w:rPr>
        <w:t>保管</w:t>
      </w:r>
      <w:r w:rsidR="00E9557F" w:rsidRPr="00D13BF5">
        <w:rPr>
          <w:rFonts w:cs="Times New Roman" w:hint="eastAsia"/>
          <w:color w:val="0070C0"/>
          <w:szCs w:val="21"/>
        </w:rPr>
        <w:t>方法</w:t>
      </w:r>
      <w:r w:rsidR="00E9557F" w:rsidRPr="00D13BF5">
        <w:rPr>
          <w:rFonts w:cs="Times New Roman"/>
          <w:color w:val="0070C0"/>
          <w:szCs w:val="21"/>
        </w:rPr>
        <w:t>）</w:t>
      </w:r>
      <w:r w:rsidR="00E9557F" w:rsidRPr="00D13BF5">
        <w:rPr>
          <w:rFonts w:cs="Times New Roman" w:hint="eastAsia"/>
          <w:color w:val="0070C0"/>
          <w:szCs w:val="21"/>
        </w:rPr>
        <w:t>について</w:t>
      </w:r>
    </w:p>
    <w:p w14:paraId="2426AD17" w14:textId="3CC00344" w:rsidR="00E9557F" w:rsidRPr="00D13BF5" w:rsidRDefault="00E9557F" w:rsidP="00E9557F">
      <w:pPr>
        <w:rPr>
          <w:rFonts w:cs="Times New Roman"/>
          <w:color w:val="0070C0"/>
          <w:szCs w:val="21"/>
        </w:rPr>
      </w:pPr>
      <w:r w:rsidRPr="00D13BF5">
        <w:rPr>
          <w:rFonts w:cs="Times New Roman" w:hint="eastAsia"/>
          <w:color w:val="0070C0"/>
          <w:szCs w:val="21"/>
        </w:rPr>
        <w:t>管理</w:t>
      </w:r>
      <w:r w:rsidRPr="00D13BF5">
        <w:rPr>
          <w:rFonts w:cs="Times New Roman"/>
          <w:color w:val="0070C0"/>
          <w:szCs w:val="21"/>
        </w:rPr>
        <w:t>場所</w:t>
      </w:r>
      <w:r w:rsidRPr="00D13BF5">
        <w:rPr>
          <w:rFonts w:cs="Times New Roman" w:hint="eastAsia"/>
          <w:color w:val="0070C0"/>
          <w:szCs w:val="21"/>
        </w:rPr>
        <w:t>：広島</w:t>
      </w:r>
      <w:r w:rsidRPr="00D13BF5">
        <w:rPr>
          <w:rFonts w:cs="Times New Roman"/>
          <w:color w:val="0070C0"/>
          <w:szCs w:val="21"/>
        </w:rPr>
        <w:t>大学</w:t>
      </w:r>
      <w:r w:rsidRPr="00D13BF5">
        <w:rPr>
          <w:rFonts w:cs="Times New Roman" w:hint="eastAsia"/>
          <w:color w:val="0070C0"/>
          <w:szCs w:val="21"/>
        </w:rPr>
        <w:t>病院</w:t>
      </w:r>
      <w:r w:rsidRPr="00D13BF5">
        <w:rPr>
          <w:rFonts w:cs="Times New Roman"/>
          <w:color w:val="0070C0"/>
          <w:szCs w:val="21"/>
        </w:rPr>
        <w:t xml:space="preserve">　</w:t>
      </w:r>
      <w:r w:rsidRPr="00D13BF5">
        <w:rPr>
          <w:rFonts w:cs="Times New Roman" w:hint="eastAsia"/>
          <w:color w:val="0070C0"/>
          <w:szCs w:val="21"/>
        </w:rPr>
        <w:t>○○棟</w:t>
      </w:r>
      <w:r w:rsidRPr="00D13BF5">
        <w:rPr>
          <w:rFonts w:cs="Times New Roman"/>
          <w:color w:val="0070C0"/>
          <w:szCs w:val="21"/>
        </w:rPr>
        <w:t xml:space="preserve">　</w:t>
      </w:r>
      <w:r w:rsidRPr="00D13BF5">
        <w:rPr>
          <w:rFonts w:cs="Times New Roman" w:hint="eastAsia"/>
          <w:color w:val="0070C0"/>
          <w:szCs w:val="21"/>
        </w:rPr>
        <w:t xml:space="preserve">○○科　</w:t>
      </w:r>
      <w:r w:rsidR="00292A00" w:rsidRPr="00D13BF5">
        <w:rPr>
          <w:rFonts w:cs="Times New Roman" w:hint="eastAsia"/>
          <w:color w:val="0070C0"/>
          <w:szCs w:val="21"/>
        </w:rPr>
        <w:t>〇〇号室</w:t>
      </w:r>
      <w:r w:rsidRPr="00D13BF5">
        <w:rPr>
          <w:rFonts w:cs="Times New Roman"/>
          <w:color w:val="0070C0"/>
          <w:szCs w:val="21"/>
        </w:rPr>
        <w:t xml:space="preserve">　</w:t>
      </w:r>
    </w:p>
    <w:p w14:paraId="7ACB0306" w14:textId="4465283B" w:rsidR="00E9557F" w:rsidRPr="00D13BF5" w:rsidRDefault="00D13BF5" w:rsidP="00E9557F">
      <w:pPr>
        <w:ind w:left="630" w:hangingChars="300" w:hanging="630"/>
        <w:rPr>
          <w:rFonts w:cs="Times New Roman"/>
          <w:color w:val="0070C0"/>
          <w:szCs w:val="21"/>
        </w:rPr>
      </w:pPr>
      <w:r w:rsidRPr="00D13BF5">
        <w:rPr>
          <w:rFonts w:cs="Times New Roman" w:hint="eastAsia"/>
          <w:color w:val="0070C0"/>
          <w:szCs w:val="21"/>
        </w:rPr>
        <w:t>研究薬</w:t>
      </w:r>
      <w:r w:rsidR="00E9557F" w:rsidRPr="00D13BF5">
        <w:rPr>
          <w:rFonts w:cs="Times New Roman"/>
          <w:color w:val="0070C0"/>
          <w:szCs w:val="21"/>
        </w:rPr>
        <w:t>の使用</w:t>
      </w:r>
      <w:r w:rsidR="00E9557F" w:rsidRPr="00D13BF5">
        <w:rPr>
          <w:rFonts w:cs="Times New Roman" w:hint="eastAsia"/>
          <w:color w:val="0070C0"/>
          <w:szCs w:val="21"/>
        </w:rPr>
        <w:t>状況</w:t>
      </w:r>
      <w:r w:rsidR="00E9557F" w:rsidRPr="00D13BF5">
        <w:rPr>
          <w:rFonts w:cs="Times New Roman"/>
          <w:color w:val="0070C0"/>
          <w:szCs w:val="21"/>
        </w:rPr>
        <w:t>、</w:t>
      </w:r>
      <w:r w:rsidR="00E9557F" w:rsidRPr="00D13BF5">
        <w:rPr>
          <w:rFonts w:cs="Times New Roman" w:hint="eastAsia"/>
          <w:color w:val="0070C0"/>
          <w:szCs w:val="21"/>
        </w:rPr>
        <w:t>出納</w:t>
      </w:r>
      <w:r w:rsidR="00E9557F" w:rsidRPr="00D13BF5">
        <w:rPr>
          <w:rFonts w:cs="Times New Roman"/>
          <w:color w:val="0070C0"/>
          <w:szCs w:val="21"/>
        </w:rPr>
        <w:t>を管理</w:t>
      </w:r>
      <w:r w:rsidR="00E9557F" w:rsidRPr="00D13BF5">
        <w:rPr>
          <w:rFonts w:cs="Times New Roman" w:hint="eastAsia"/>
          <w:color w:val="0070C0"/>
          <w:szCs w:val="21"/>
        </w:rPr>
        <w:t>するための</w:t>
      </w:r>
      <w:r w:rsidRPr="00D13BF5">
        <w:rPr>
          <w:rFonts w:cs="Times New Roman" w:hint="eastAsia"/>
          <w:color w:val="0070C0"/>
          <w:szCs w:val="21"/>
        </w:rPr>
        <w:t>研究薬</w:t>
      </w:r>
      <w:r w:rsidR="00E9557F" w:rsidRPr="00D13BF5">
        <w:rPr>
          <w:rFonts w:cs="Times New Roman"/>
          <w:color w:val="0070C0"/>
          <w:szCs w:val="21"/>
        </w:rPr>
        <w:t>管理表</w:t>
      </w:r>
      <w:r w:rsidR="00E9557F" w:rsidRPr="00D13BF5">
        <w:rPr>
          <w:rFonts w:cs="Times New Roman" w:hint="eastAsia"/>
          <w:color w:val="0070C0"/>
          <w:szCs w:val="21"/>
        </w:rPr>
        <w:t>を</w:t>
      </w:r>
      <w:r w:rsidR="00E9557F" w:rsidRPr="00D13BF5">
        <w:rPr>
          <w:rFonts w:cs="Times New Roman"/>
          <w:color w:val="0070C0"/>
          <w:szCs w:val="21"/>
        </w:rPr>
        <w:t>作成</w:t>
      </w:r>
      <w:r w:rsidR="00E9557F" w:rsidRPr="00D13BF5">
        <w:rPr>
          <w:rFonts w:cs="Times New Roman" w:hint="eastAsia"/>
          <w:color w:val="0070C0"/>
          <w:szCs w:val="21"/>
        </w:rPr>
        <w:t>し</w:t>
      </w:r>
      <w:r w:rsidR="00E9557F" w:rsidRPr="00D13BF5">
        <w:rPr>
          <w:rFonts w:cs="Times New Roman"/>
          <w:color w:val="0070C0"/>
          <w:szCs w:val="21"/>
        </w:rPr>
        <w:t>、</w:t>
      </w:r>
      <w:r w:rsidRPr="00D13BF5">
        <w:rPr>
          <w:rFonts w:cs="Times New Roman" w:hint="eastAsia"/>
          <w:color w:val="0070C0"/>
          <w:szCs w:val="21"/>
        </w:rPr>
        <w:t>研究薬</w:t>
      </w:r>
      <w:r w:rsidR="00E9557F" w:rsidRPr="00D13BF5">
        <w:rPr>
          <w:rFonts w:cs="Times New Roman"/>
          <w:color w:val="0070C0"/>
          <w:szCs w:val="21"/>
        </w:rPr>
        <w:t>の</w:t>
      </w:r>
      <w:r w:rsidR="00E9557F" w:rsidRPr="00D13BF5">
        <w:rPr>
          <w:rFonts w:cs="Times New Roman" w:hint="eastAsia"/>
          <w:color w:val="0070C0"/>
          <w:szCs w:val="21"/>
        </w:rPr>
        <w:t>出納</w:t>
      </w:r>
      <w:r w:rsidR="00E9557F" w:rsidRPr="00D13BF5">
        <w:rPr>
          <w:rFonts w:cs="Times New Roman"/>
          <w:color w:val="0070C0"/>
          <w:szCs w:val="21"/>
        </w:rPr>
        <w:t>を</w:t>
      </w:r>
      <w:r w:rsidR="00E9557F" w:rsidRPr="00D13BF5">
        <w:rPr>
          <w:rFonts w:cs="Times New Roman" w:hint="eastAsia"/>
          <w:color w:val="0070C0"/>
          <w:szCs w:val="21"/>
        </w:rPr>
        <w:t>管理</w:t>
      </w:r>
      <w:r w:rsidR="00E9557F" w:rsidRPr="00D13BF5">
        <w:rPr>
          <w:rFonts w:cs="Times New Roman"/>
          <w:color w:val="0070C0"/>
          <w:szCs w:val="21"/>
        </w:rPr>
        <w:t>する。</w:t>
      </w:r>
    </w:p>
    <w:p w14:paraId="593FFBCF" w14:textId="77777777" w:rsidR="004F7A81" w:rsidRPr="00D13BF5" w:rsidRDefault="004F7A81" w:rsidP="004F7A81">
      <w:pPr>
        <w:widowControl/>
        <w:jc w:val="left"/>
        <w:rPr>
          <w:rFonts w:cs="Times New Roman"/>
          <w:color w:val="0070C0"/>
          <w:szCs w:val="21"/>
        </w:rPr>
      </w:pPr>
    </w:p>
    <w:p w14:paraId="06AC0D25" w14:textId="77777777" w:rsidR="004F7A81" w:rsidRPr="00D13BF5" w:rsidRDefault="00E9557F" w:rsidP="004F7A81">
      <w:pPr>
        <w:widowControl/>
        <w:jc w:val="left"/>
        <w:rPr>
          <w:rFonts w:cs="Times New Roman"/>
          <w:color w:val="0070C0"/>
          <w:szCs w:val="21"/>
        </w:rPr>
      </w:pPr>
      <w:r w:rsidRPr="00D13BF5">
        <w:rPr>
          <w:rFonts w:cs="Times New Roman" w:hint="eastAsia"/>
          <w:color w:val="0070C0"/>
          <w:szCs w:val="21"/>
        </w:rPr>
        <w:t>・</w:t>
      </w:r>
      <w:r w:rsidR="004F7A81" w:rsidRPr="00D13BF5">
        <w:rPr>
          <w:rFonts w:cs="Times New Roman" w:hint="eastAsia"/>
          <w:color w:val="0070C0"/>
          <w:szCs w:val="21"/>
        </w:rPr>
        <w:t>本研究に用いる医薬品等は、製造販売しているため、該当しない。</w:t>
      </w:r>
    </w:p>
    <w:p w14:paraId="1180E8DC" w14:textId="37D8BB1D" w:rsidR="00266BD2" w:rsidRPr="00D13BF5" w:rsidRDefault="00266BD2" w:rsidP="004F7A81">
      <w:pPr>
        <w:widowControl/>
        <w:jc w:val="left"/>
        <w:rPr>
          <w:rFonts w:cs="Times New Roman"/>
          <w:szCs w:val="21"/>
        </w:rPr>
      </w:pPr>
    </w:p>
    <w:p w14:paraId="4652356A" w14:textId="226A7DD4" w:rsidR="004F01CD" w:rsidRPr="00D13BF5" w:rsidRDefault="004F01CD" w:rsidP="00BF11A6">
      <w:pPr>
        <w:pStyle w:val="3"/>
        <w:ind w:leftChars="0" w:left="840" w:hangingChars="400" w:hanging="840"/>
        <w:rPr>
          <w:rFonts w:ascii="HG丸ｺﾞｼｯｸM-PRO" w:eastAsia="HG丸ｺﾞｼｯｸM-PRO" w:hAnsi="HG丸ｺﾞｼｯｸM-PRO"/>
          <w:color w:val="000000" w:themeColor="text1"/>
          <w:szCs w:val="21"/>
        </w:rPr>
      </w:pPr>
      <w:bookmarkStart w:id="172" w:name="_Toc1410405"/>
      <w:r w:rsidRPr="00D13BF5">
        <w:rPr>
          <w:rFonts w:ascii="HG丸ｺﾞｼｯｸM-PRO" w:eastAsia="HG丸ｺﾞｼｯｸM-PRO" w:hAnsi="HG丸ｺﾞｼｯｸM-PRO" w:cs="Times New Roman" w:hint="eastAsia"/>
          <w:szCs w:val="21"/>
        </w:rPr>
        <w:t xml:space="preserve">6.1.2 </w:t>
      </w:r>
      <w:r w:rsidRPr="00D13BF5">
        <w:rPr>
          <w:rFonts w:ascii="HG丸ｺﾞｼｯｸM-PRO" w:eastAsia="HG丸ｺﾞｼｯｸM-PRO" w:hAnsi="HG丸ｺﾞｼｯｸM-PRO" w:hint="eastAsia"/>
          <w:color w:val="000000" w:themeColor="text1"/>
          <w:szCs w:val="21"/>
        </w:rPr>
        <w:t>予測される疾病等</w:t>
      </w:r>
      <w:bookmarkEnd w:id="172"/>
    </w:p>
    <w:p w14:paraId="120FBC2E" w14:textId="77777777" w:rsidR="004F01CD" w:rsidRPr="00D13BF5" w:rsidRDefault="004F01CD" w:rsidP="004F01CD">
      <w:pPr>
        <w:rPr>
          <w:color w:val="FF0000"/>
          <w:szCs w:val="21"/>
        </w:rPr>
      </w:pPr>
      <w:r w:rsidRPr="00D13BF5">
        <w:rPr>
          <w:rFonts w:hint="eastAsia"/>
          <w:color w:val="FF0000"/>
          <w:szCs w:val="21"/>
        </w:rPr>
        <w:t>薬剤または治療法ごとに、疾病名とそれらの発生割合をすべて記載する。</w:t>
      </w:r>
    </w:p>
    <w:p w14:paraId="74CE93E3" w14:textId="341B6AA6" w:rsidR="004F01CD" w:rsidRPr="00D13BF5" w:rsidRDefault="00FE7381" w:rsidP="00FE7381">
      <w:pPr>
        <w:rPr>
          <w:color w:val="FF0000"/>
          <w:szCs w:val="21"/>
        </w:rPr>
      </w:pPr>
      <w:r w:rsidRPr="00D13BF5">
        <w:rPr>
          <w:rFonts w:hint="eastAsia"/>
          <w:color w:val="FF0000"/>
          <w:szCs w:val="21"/>
        </w:rPr>
        <w:t>添付文書がある場合は、「添付文書参照」とすることでも構いません。</w:t>
      </w:r>
      <w:r w:rsidR="004F01CD" w:rsidRPr="00D13BF5">
        <w:rPr>
          <w:rFonts w:hint="eastAsia"/>
          <w:color w:val="FF0000"/>
          <w:szCs w:val="21"/>
        </w:rPr>
        <w:t>未承認薬や適応外使用の研究の場合、海外の添付文書情報や関連論文を参照する。</w:t>
      </w:r>
    </w:p>
    <w:p w14:paraId="340C69B8" w14:textId="1729D131" w:rsidR="004F01CD" w:rsidRPr="00D13BF5" w:rsidRDefault="004F01CD" w:rsidP="004F01CD">
      <w:pPr>
        <w:pStyle w:val="ad"/>
        <w:rPr>
          <w:color w:val="FF0000"/>
          <w:szCs w:val="21"/>
        </w:rPr>
      </w:pPr>
      <w:r w:rsidRPr="00D13BF5">
        <w:rPr>
          <w:rFonts w:hint="eastAsia"/>
          <w:color w:val="FF0000"/>
          <w:szCs w:val="21"/>
        </w:rPr>
        <w:t>未承認薬であり海外でのデータも乏しい場合は、非臨床データにおいて報告されているものを生じる可能性がある副作用として関連論文等から収集し、記載することが望ましい。</w:t>
      </w:r>
    </w:p>
    <w:p w14:paraId="726E4610" w14:textId="5CD79EAA" w:rsidR="00DC601F" w:rsidRPr="00D13BF5" w:rsidRDefault="00DC601F" w:rsidP="000C5700">
      <w:pPr>
        <w:pStyle w:val="af1"/>
        <w:rPr>
          <w:rFonts w:ascii="HG丸ｺﾞｼｯｸM-PRO" w:eastAsia="HG丸ｺﾞｼｯｸM-PRO" w:hAnsi="HG丸ｺﾞｼｯｸM-PRO"/>
          <w:sz w:val="21"/>
          <w:szCs w:val="21"/>
        </w:rPr>
      </w:pPr>
      <w:r w:rsidRPr="00D13BF5">
        <w:rPr>
          <w:rFonts w:ascii="HG丸ｺﾞｼｯｸM-PRO" w:eastAsia="HG丸ｺﾞｼｯｸM-PRO" w:hAnsi="HG丸ｺﾞｼｯｸM-PRO" w:hint="eastAsia"/>
          <w:sz w:val="21"/>
          <w:szCs w:val="21"/>
        </w:rPr>
        <w:t>【記載例】</w:t>
      </w:r>
    </w:p>
    <w:p w14:paraId="4649A2B5" w14:textId="544C6320" w:rsidR="000C5700" w:rsidRPr="00D13BF5" w:rsidRDefault="000C5700" w:rsidP="009B34C7">
      <w:pPr>
        <w:pStyle w:val="af1"/>
        <w:numPr>
          <w:ilvl w:val="0"/>
          <w:numId w:val="42"/>
        </w:numPr>
        <w:rPr>
          <w:rFonts w:ascii="HG丸ｺﾞｼｯｸM-PRO" w:eastAsia="HG丸ｺﾞｼｯｸM-PRO" w:hAnsi="HG丸ｺﾞｼｯｸM-PRO"/>
          <w:sz w:val="21"/>
          <w:szCs w:val="21"/>
        </w:rPr>
      </w:pPr>
      <w:r w:rsidRPr="00D13BF5">
        <w:rPr>
          <w:rFonts w:ascii="HG丸ｺﾞｼｯｸM-PRO" w:eastAsia="HG丸ｺﾞｼｯｸM-PRO" w:hAnsi="HG丸ｺﾞｼｯｸM-PRO" w:hint="eastAsia"/>
          <w:i/>
          <w:sz w:val="21"/>
          <w:szCs w:val="21"/>
        </w:rPr>
        <w:t>“薬剤A”</w:t>
      </w:r>
      <w:r w:rsidRPr="00D13BF5">
        <w:rPr>
          <w:rFonts w:ascii="HG丸ｺﾞｼｯｸM-PRO" w:eastAsia="HG丸ｺﾞｼｯｸM-PRO" w:hAnsi="HG丸ｺﾞｼｯｸM-PRO" w:hint="eastAsia"/>
          <w:sz w:val="21"/>
          <w:szCs w:val="21"/>
        </w:rPr>
        <w:t>の添付文書を参照する。</w:t>
      </w:r>
    </w:p>
    <w:p w14:paraId="5008E3FB" w14:textId="77777777" w:rsidR="00DC601F" w:rsidRPr="00D13BF5" w:rsidRDefault="00DC601F" w:rsidP="000C5700">
      <w:pPr>
        <w:pStyle w:val="af1"/>
        <w:rPr>
          <w:rFonts w:ascii="HG丸ｺﾞｼｯｸM-PRO" w:eastAsia="HG丸ｺﾞｼｯｸM-PRO" w:hAnsi="HG丸ｺﾞｼｯｸM-PRO" w:cs="HG丸ｺﾞｼｯｸM-PRO"/>
          <w:color w:val="auto"/>
          <w:kern w:val="2"/>
          <w:sz w:val="21"/>
          <w:szCs w:val="21"/>
        </w:rPr>
      </w:pPr>
    </w:p>
    <w:p w14:paraId="505A134A" w14:textId="344F47DF" w:rsidR="000C5700" w:rsidRPr="00D13BF5" w:rsidRDefault="00D13BF5" w:rsidP="009B34C7">
      <w:pPr>
        <w:pStyle w:val="af1"/>
        <w:numPr>
          <w:ilvl w:val="0"/>
          <w:numId w:val="42"/>
        </w:numPr>
        <w:rPr>
          <w:rFonts w:ascii="HG丸ｺﾞｼｯｸM-PRO" w:eastAsia="HG丸ｺﾞｼｯｸM-PRO" w:hAnsi="HG丸ｺﾞｼｯｸM-PRO"/>
          <w:sz w:val="21"/>
          <w:szCs w:val="21"/>
        </w:rPr>
      </w:pPr>
      <w:r w:rsidRPr="00D13BF5">
        <w:rPr>
          <w:rFonts w:ascii="HG丸ｺﾞｼｯｸM-PRO" w:eastAsia="HG丸ｺﾞｼｯｸM-PRO" w:hAnsi="HG丸ｺﾞｼｯｸM-PRO" w:hint="eastAsia"/>
          <w:sz w:val="21"/>
          <w:szCs w:val="21"/>
        </w:rPr>
        <w:t>研究</w:t>
      </w:r>
      <w:r w:rsidR="002A00A0">
        <w:rPr>
          <w:rFonts w:ascii="HG丸ｺﾞｼｯｸM-PRO" w:eastAsia="HG丸ｺﾞｼｯｸM-PRO" w:hAnsi="HG丸ｺﾞｼｯｸM-PRO" w:hint="eastAsia"/>
          <w:sz w:val="21"/>
          <w:szCs w:val="21"/>
        </w:rPr>
        <w:t>対象</w:t>
      </w:r>
      <w:r w:rsidRPr="00D13BF5">
        <w:rPr>
          <w:rFonts w:ascii="HG丸ｺﾞｼｯｸM-PRO" w:eastAsia="HG丸ｺﾞｼｯｸM-PRO" w:hAnsi="HG丸ｺﾞｼｯｸM-PRO" w:hint="eastAsia"/>
          <w:sz w:val="21"/>
          <w:szCs w:val="21"/>
        </w:rPr>
        <w:t>薬</w:t>
      </w:r>
      <w:r w:rsidR="000C5700" w:rsidRPr="00D13BF5">
        <w:rPr>
          <w:rFonts w:ascii="HG丸ｺﾞｼｯｸM-PRO" w:eastAsia="HG丸ｺﾞｼｯｸM-PRO" w:hAnsi="HG丸ｺﾞｼｯｸM-PRO" w:hint="eastAsia"/>
          <w:sz w:val="21"/>
          <w:szCs w:val="21"/>
        </w:rPr>
        <w:t>は日本では未承認である。予測される副作用は、米国の製品名</w:t>
      </w:r>
      <w:r w:rsidR="000C5700" w:rsidRPr="00D13BF5">
        <w:rPr>
          <w:rFonts w:ascii="HG丸ｺﾞｼｯｸM-PRO" w:eastAsia="HG丸ｺﾞｼｯｸM-PRO" w:hAnsi="HG丸ｺﾞｼｯｸM-PRO"/>
          <w:i/>
          <w:sz w:val="21"/>
          <w:szCs w:val="21"/>
        </w:rPr>
        <w:t>“XXXX tablet, coated”</w:t>
      </w:r>
      <w:r w:rsidR="000C5700" w:rsidRPr="00D13BF5">
        <w:rPr>
          <w:rFonts w:ascii="HG丸ｺﾞｼｯｸM-PRO" w:eastAsia="HG丸ｺﾞｼｯｸM-PRO" w:hAnsi="HG丸ｺﾞｼｯｸM-PRO" w:hint="eastAsia"/>
          <w:sz w:val="21"/>
          <w:szCs w:val="21"/>
        </w:rPr>
        <w:t>のパッケージインサート及びドラッグラベルを参照する。</w:t>
      </w:r>
    </w:p>
    <w:p w14:paraId="2AA2DB9F" w14:textId="77777777" w:rsidR="000C5700" w:rsidRPr="00D13BF5" w:rsidRDefault="000C5700" w:rsidP="000C5700">
      <w:pPr>
        <w:rPr>
          <w:szCs w:val="21"/>
        </w:rPr>
      </w:pPr>
    </w:p>
    <w:p w14:paraId="44D01F27" w14:textId="6141E5FC" w:rsidR="000C5700" w:rsidRPr="00D13BF5" w:rsidRDefault="00D13BF5" w:rsidP="009B34C7">
      <w:pPr>
        <w:pStyle w:val="af1"/>
        <w:numPr>
          <w:ilvl w:val="0"/>
          <w:numId w:val="42"/>
        </w:numPr>
        <w:rPr>
          <w:rFonts w:ascii="HG丸ｺﾞｼｯｸM-PRO" w:eastAsia="HG丸ｺﾞｼｯｸM-PRO" w:hAnsi="HG丸ｺﾞｼｯｸM-PRO"/>
          <w:sz w:val="21"/>
          <w:szCs w:val="21"/>
        </w:rPr>
      </w:pPr>
      <w:r w:rsidRPr="00D13BF5">
        <w:rPr>
          <w:rFonts w:ascii="HG丸ｺﾞｼｯｸM-PRO" w:eastAsia="HG丸ｺﾞｼｯｸM-PRO" w:hAnsi="HG丸ｺﾞｼｯｸM-PRO" w:hint="eastAsia"/>
          <w:sz w:val="21"/>
          <w:szCs w:val="21"/>
        </w:rPr>
        <w:t>研究薬</w:t>
      </w:r>
      <w:r w:rsidR="000C5700" w:rsidRPr="00D13BF5">
        <w:rPr>
          <w:rFonts w:ascii="HG丸ｺﾞｼｯｸM-PRO" w:eastAsia="HG丸ｺﾞｼｯｸM-PRO" w:hAnsi="HG丸ｺﾞｼｯｸM-PRO" w:hint="eastAsia"/>
          <w:sz w:val="21"/>
          <w:szCs w:val="21"/>
        </w:rPr>
        <w:t>において次のような副作用が報告されている。</w:t>
      </w:r>
    </w:p>
    <w:tbl>
      <w:tblPr>
        <w:tblStyle w:val="a9"/>
        <w:tblW w:w="0" w:type="auto"/>
        <w:tblLook w:val="04A0" w:firstRow="1" w:lastRow="0" w:firstColumn="1" w:lastColumn="0" w:noHBand="0" w:noVBand="1"/>
      </w:tblPr>
      <w:tblGrid>
        <w:gridCol w:w="2027"/>
        <w:gridCol w:w="2095"/>
        <w:gridCol w:w="2111"/>
        <w:gridCol w:w="2027"/>
        <w:gridCol w:w="2095"/>
      </w:tblGrid>
      <w:tr w:rsidR="000C5700" w:rsidRPr="00D13BF5" w14:paraId="5692D653" w14:textId="77777777" w:rsidTr="00F410FE">
        <w:trPr>
          <w:trHeight w:val="416"/>
        </w:trPr>
        <w:tc>
          <w:tcPr>
            <w:tcW w:w="2027" w:type="dxa"/>
          </w:tcPr>
          <w:p w14:paraId="7F480470" w14:textId="77777777" w:rsidR="000C5700" w:rsidRPr="00D13BF5" w:rsidRDefault="000C5700" w:rsidP="000C5700">
            <w:pPr>
              <w:pStyle w:val="af1"/>
              <w:rPr>
                <w:rFonts w:ascii="HG丸ｺﾞｼｯｸM-PRO" w:eastAsia="HG丸ｺﾞｼｯｸM-PRO" w:hAnsi="HG丸ｺﾞｼｯｸM-PRO"/>
                <w:sz w:val="21"/>
                <w:szCs w:val="21"/>
              </w:rPr>
            </w:pPr>
          </w:p>
        </w:tc>
        <w:tc>
          <w:tcPr>
            <w:tcW w:w="2095" w:type="dxa"/>
          </w:tcPr>
          <w:p w14:paraId="08DF44C3" w14:textId="77777777" w:rsidR="000C5700" w:rsidRPr="00D13BF5" w:rsidRDefault="000C5700" w:rsidP="000C5700">
            <w:pPr>
              <w:pStyle w:val="af1"/>
              <w:rPr>
                <w:rFonts w:ascii="HG丸ｺﾞｼｯｸM-PRO" w:eastAsia="HG丸ｺﾞｼｯｸM-PRO" w:hAnsi="HG丸ｺﾞｼｯｸM-PRO"/>
                <w:sz w:val="21"/>
                <w:szCs w:val="21"/>
              </w:rPr>
            </w:pPr>
            <w:r w:rsidRPr="00D13BF5">
              <w:rPr>
                <w:rFonts w:ascii="HG丸ｺﾞｼｯｸM-PRO" w:eastAsia="HG丸ｺﾞｼｯｸM-PRO" w:hAnsi="HG丸ｺﾞｼｯｸM-PRO"/>
                <w:sz w:val="21"/>
                <w:szCs w:val="21"/>
              </w:rPr>
              <w:t>1%未満</w:t>
            </w:r>
          </w:p>
        </w:tc>
        <w:tc>
          <w:tcPr>
            <w:tcW w:w="2111" w:type="dxa"/>
          </w:tcPr>
          <w:p w14:paraId="785D9AEB" w14:textId="77777777" w:rsidR="000C5700" w:rsidRPr="00D13BF5" w:rsidRDefault="000C5700" w:rsidP="000C5700">
            <w:pPr>
              <w:pStyle w:val="af1"/>
              <w:rPr>
                <w:rFonts w:ascii="HG丸ｺﾞｼｯｸM-PRO" w:eastAsia="HG丸ｺﾞｼｯｸM-PRO" w:hAnsi="HG丸ｺﾞｼｯｸM-PRO"/>
                <w:sz w:val="21"/>
                <w:szCs w:val="21"/>
              </w:rPr>
            </w:pPr>
            <w:r w:rsidRPr="00D13BF5">
              <w:rPr>
                <w:rFonts w:ascii="HG丸ｺﾞｼｯｸM-PRO" w:eastAsia="HG丸ｺﾞｼｯｸM-PRO" w:hAnsi="HG丸ｺﾞｼｯｸM-PRO" w:hint="eastAsia"/>
                <w:sz w:val="21"/>
                <w:szCs w:val="21"/>
              </w:rPr>
              <w:t>1～5％</w:t>
            </w:r>
          </w:p>
        </w:tc>
        <w:tc>
          <w:tcPr>
            <w:tcW w:w="2027" w:type="dxa"/>
          </w:tcPr>
          <w:p w14:paraId="3A0D1E69" w14:textId="77777777" w:rsidR="000C5700" w:rsidRPr="00D13BF5" w:rsidRDefault="000C5700" w:rsidP="000C5700">
            <w:pPr>
              <w:pStyle w:val="af1"/>
              <w:rPr>
                <w:rFonts w:ascii="HG丸ｺﾞｼｯｸM-PRO" w:eastAsia="HG丸ｺﾞｼｯｸM-PRO" w:hAnsi="HG丸ｺﾞｼｯｸM-PRO"/>
                <w:sz w:val="21"/>
                <w:szCs w:val="21"/>
              </w:rPr>
            </w:pPr>
            <w:r w:rsidRPr="00D13BF5">
              <w:rPr>
                <w:rFonts w:ascii="HG丸ｺﾞｼｯｸM-PRO" w:eastAsia="HG丸ｺﾞｼｯｸM-PRO" w:hAnsi="HG丸ｺﾞｼｯｸM-PRO" w:hint="eastAsia"/>
                <w:sz w:val="21"/>
                <w:szCs w:val="21"/>
              </w:rPr>
              <w:t>5%以上</w:t>
            </w:r>
          </w:p>
        </w:tc>
        <w:tc>
          <w:tcPr>
            <w:tcW w:w="2095" w:type="dxa"/>
          </w:tcPr>
          <w:p w14:paraId="2454717F" w14:textId="77777777" w:rsidR="000C5700" w:rsidRPr="00D13BF5" w:rsidRDefault="000C5700" w:rsidP="000C5700">
            <w:pPr>
              <w:pStyle w:val="af1"/>
              <w:rPr>
                <w:rFonts w:ascii="HG丸ｺﾞｼｯｸM-PRO" w:eastAsia="HG丸ｺﾞｼｯｸM-PRO" w:hAnsi="HG丸ｺﾞｼｯｸM-PRO"/>
                <w:sz w:val="21"/>
                <w:szCs w:val="21"/>
              </w:rPr>
            </w:pPr>
            <w:r w:rsidRPr="00D13BF5">
              <w:rPr>
                <w:rFonts w:ascii="HG丸ｺﾞｼｯｸM-PRO" w:eastAsia="HG丸ｺﾞｼｯｸM-PRO" w:hAnsi="HG丸ｺﾞｼｯｸM-PRO" w:hint="eastAsia"/>
                <w:sz w:val="21"/>
                <w:szCs w:val="21"/>
              </w:rPr>
              <w:t>頻度不明</w:t>
            </w:r>
          </w:p>
        </w:tc>
      </w:tr>
      <w:tr w:rsidR="000C5700" w:rsidRPr="00D13BF5" w14:paraId="348E8BD8" w14:textId="77777777" w:rsidTr="00F410FE">
        <w:trPr>
          <w:trHeight w:val="844"/>
        </w:trPr>
        <w:tc>
          <w:tcPr>
            <w:tcW w:w="2027" w:type="dxa"/>
          </w:tcPr>
          <w:p w14:paraId="5A35090A" w14:textId="77777777" w:rsidR="000C5700" w:rsidRPr="00D13BF5" w:rsidRDefault="000C5700" w:rsidP="000C5700">
            <w:pPr>
              <w:pStyle w:val="af1"/>
              <w:rPr>
                <w:rFonts w:ascii="HG丸ｺﾞｼｯｸM-PRO" w:eastAsia="HG丸ｺﾞｼｯｸM-PRO" w:hAnsi="HG丸ｺﾞｼｯｸM-PRO"/>
                <w:i/>
                <w:sz w:val="21"/>
                <w:szCs w:val="21"/>
              </w:rPr>
            </w:pPr>
            <w:r w:rsidRPr="00D13BF5">
              <w:rPr>
                <w:rFonts w:ascii="HG丸ｺﾞｼｯｸM-PRO" w:eastAsia="HG丸ｺﾞｼｯｸM-PRO" w:hAnsi="HG丸ｺﾞｼｯｸM-PRO" w:hint="eastAsia"/>
                <w:i/>
                <w:sz w:val="21"/>
                <w:szCs w:val="21"/>
              </w:rPr>
              <w:t>“薬剤A”</w:t>
            </w:r>
          </w:p>
        </w:tc>
        <w:tc>
          <w:tcPr>
            <w:tcW w:w="2095" w:type="dxa"/>
          </w:tcPr>
          <w:p w14:paraId="3FA8AB23" w14:textId="77777777" w:rsidR="000C5700" w:rsidRPr="00D13BF5" w:rsidRDefault="000C5700" w:rsidP="000C5700">
            <w:pPr>
              <w:pStyle w:val="af1"/>
              <w:rPr>
                <w:rFonts w:ascii="HG丸ｺﾞｼｯｸM-PRO" w:eastAsia="HG丸ｺﾞｼｯｸM-PRO" w:hAnsi="HG丸ｺﾞｼｯｸM-PRO"/>
                <w:sz w:val="21"/>
                <w:szCs w:val="21"/>
              </w:rPr>
            </w:pPr>
            <w:r w:rsidRPr="00D13BF5">
              <w:rPr>
                <w:rFonts w:ascii="HG丸ｺﾞｼｯｸM-PRO" w:eastAsia="HG丸ｺﾞｼｯｸM-PRO" w:hAnsi="HG丸ｺﾞｼｯｸM-PRO" w:hint="eastAsia"/>
                <w:sz w:val="21"/>
                <w:szCs w:val="21"/>
              </w:rPr>
              <w:t>筋骨格痛、発疹、悪心</w:t>
            </w:r>
          </w:p>
        </w:tc>
        <w:tc>
          <w:tcPr>
            <w:tcW w:w="2111" w:type="dxa"/>
          </w:tcPr>
          <w:p w14:paraId="44BA23C6" w14:textId="77777777" w:rsidR="000C5700" w:rsidRPr="00D13BF5" w:rsidRDefault="000C5700" w:rsidP="000C5700">
            <w:pPr>
              <w:pStyle w:val="af1"/>
              <w:rPr>
                <w:rFonts w:ascii="HG丸ｺﾞｼｯｸM-PRO" w:eastAsia="HG丸ｺﾞｼｯｸM-PRO" w:hAnsi="HG丸ｺﾞｼｯｸM-PRO"/>
                <w:sz w:val="21"/>
                <w:szCs w:val="21"/>
              </w:rPr>
            </w:pPr>
            <w:r w:rsidRPr="00D13BF5">
              <w:rPr>
                <w:rFonts w:ascii="HG丸ｺﾞｼｯｸM-PRO" w:eastAsia="HG丸ｺﾞｼｯｸM-PRO" w:hAnsi="HG丸ｺﾞｼｯｸM-PRO" w:hint="eastAsia"/>
                <w:sz w:val="21"/>
                <w:szCs w:val="21"/>
              </w:rPr>
              <w:t>倦怠感、消化不良</w:t>
            </w:r>
          </w:p>
        </w:tc>
        <w:tc>
          <w:tcPr>
            <w:tcW w:w="2027" w:type="dxa"/>
          </w:tcPr>
          <w:p w14:paraId="33FB3667" w14:textId="77777777" w:rsidR="000C5700" w:rsidRPr="00D13BF5" w:rsidRDefault="000C5700" w:rsidP="000C5700">
            <w:pPr>
              <w:pStyle w:val="af1"/>
              <w:rPr>
                <w:rFonts w:ascii="HG丸ｺﾞｼｯｸM-PRO" w:eastAsia="HG丸ｺﾞｼｯｸM-PRO" w:hAnsi="HG丸ｺﾞｼｯｸM-PRO"/>
                <w:sz w:val="21"/>
                <w:szCs w:val="21"/>
              </w:rPr>
            </w:pPr>
            <w:r w:rsidRPr="00D13BF5">
              <w:rPr>
                <w:rFonts w:ascii="HG丸ｺﾞｼｯｸM-PRO" w:eastAsia="HG丸ｺﾞｼｯｸM-PRO" w:hAnsi="HG丸ｺﾞｼｯｸM-PRO" w:hint="eastAsia"/>
                <w:sz w:val="21"/>
                <w:szCs w:val="21"/>
              </w:rPr>
              <w:t>注射部位反応</w:t>
            </w:r>
          </w:p>
        </w:tc>
        <w:tc>
          <w:tcPr>
            <w:tcW w:w="2095" w:type="dxa"/>
          </w:tcPr>
          <w:p w14:paraId="4762CE3B" w14:textId="77777777" w:rsidR="000C5700" w:rsidRPr="00D13BF5" w:rsidRDefault="000C5700" w:rsidP="000C5700">
            <w:pPr>
              <w:pStyle w:val="af1"/>
              <w:rPr>
                <w:rFonts w:ascii="HG丸ｺﾞｼｯｸM-PRO" w:eastAsia="HG丸ｺﾞｼｯｸM-PRO" w:hAnsi="HG丸ｺﾞｼｯｸM-PRO"/>
                <w:sz w:val="21"/>
                <w:szCs w:val="21"/>
              </w:rPr>
            </w:pPr>
            <w:r w:rsidRPr="00D13BF5">
              <w:rPr>
                <w:rFonts w:ascii="HG丸ｺﾞｼｯｸM-PRO" w:eastAsia="HG丸ｺﾞｼｯｸM-PRO" w:hAnsi="HG丸ｺﾞｼｯｸM-PRO" w:hint="eastAsia"/>
                <w:sz w:val="21"/>
                <w:szCs w:val="21"/>
              </w:rPr>
              <w:t>下痢</w:t>
            </w:r>
          </w:p>
        </w:tc>
      </w:tr>
      <w:tr w:rsidR="000C5700" w:rsidRPr="00D13BF5" w14:paraId="7EF6E780" w14:textId="77777777" w:rsidTr="00F410FE">
        <w:trPr>
          <w:trHeight w:val="844"/>
        </w:trPr>
        <w:tc>
          <w:tcPr>
            <w:tcW w:w="2027" w:type="dxa"/>
          </w:tcPr>
          <w:p w14:paraId="5B97B236" w14:textId="77777777" w:rsidR="000C5700" w:rsidRPr="00D13BF5" w:rsidRDefault="000C5700" w:rsidP="000C5700">
            <w:pPr>
              <w:pStyle w:val="af1"/>
              <w:rPr>
                <w:rFonts w:ascii="HG丸ｺﾞｼｯｸM-PRO" w:eastAsia="HG丸ｺﾞｼｯｸM-PRO" w:hAnsi="HG丸ｺﾞｼｯｸM-PRO"/>
                <w:sz w:val="21"/>
                <w:szCs w:val="21"/>
              </w:rPr>
            </w:pPr>
            <w:r w:rsidRPr="00D13BF5">
              <w:rPr>
                <w:rFonts w:ascii="HG丸ｺﾞｼｯｸM-PRO" w:eastAsia="HG丸ｺﾞｼｯｸM-PRO" w:hAnsi="HG丸ｺﾞｼｯｸM-PRO" w:hint="eastAsia"/>
                <w:i/>
                <w:sz w:val="21"/>
                <w:szCs w:val="21"/>
              </w:rPr>
              <w:t>“薬剤B”</w:t>
            </w:r>
          </w:p>
        </w:tc>
        <w:tc>
          <w:tcPr>
            <w:tcW w:w="2095" w:type="dxa"/>
          </w:tcPr>
          <w:p w14:paraId="659CAC2A" w14:textId="77777777" w:rsidR="000C5700" w:rsidRPr="00D13BF5" w:rsidRDefault="000C5700" w:rsidP="000C5700">
            <w:pPr>
              <w:pStyle w:val="af1"/>
              <w:rPr>
                <w:rFonts w:ascii="HG丸ｺﾞｼｯｸM-PRO" w:eastAsia="HG丸ｺﾞｼｯｸM-PRO" w:hAnsi="HG丸ｺﾞｼｯｸM-PRO"/>
                <w:sz w:val="21"/>
                <w:szCs w:val="21"/>
              </w:rPr>
            </w:pPr>
            <w:r w:rsidRPr="00D13BF5">
              <w:rPr>
                <w:rFonts w:ascii="HG丸ｺﾞｼｯｸM-PRO" w:eastAsia="HG丸ｺﾞｼｯｸM-PRO" w:hAnsi="HG丸ｺﾞｼｯｸM-PRO" w:hint="eastAsia"/>
                <w:sz w:val="21"/>
                <w:szCs w:val="21"/>
              </w:rPr>
              <w:t>掻痒感、発疹、蕁麻疹</w:t>
            </w:r>
          </w:p>
        </w:tc>
        <w:tc>
          <w:tcPr>
            <w:tcW w:w="2111" w:type="dxa"/>
          </w:tcPr>
          <w:p w14:paraId="4685AC56" w14:textId="77777777" w:rsidR="000C5700" w:rsidRPr="00D13BF5" w:rsidRDefault="000C5700" w:rsidP="000C5700">
            <w:pPr>
              <w:pStyle w:val="af1"/>
              <w:rPr>
                <w:rFonts w:ascii="HG丸ｺﾞｼｯｸM-PRO" w:eastAsia="HG丸ｺﾞｼｯｸM-PRO" w:hAnsi="HG丸ｺﾞｼｯｸM-PRO"/>
                <w:sz w:val="21"/>
                <w:szCs w:val="21"/>
              </w:rPr>
            </w:pPr>
            <w:r w:rsidRPr="00D13BF5">
              <w:rPr>
                <w:rFonts w:ascii="HG丸ｺﾞｼｯｸM-PRO" w:eastAsia="HG丸ｺﾞｼｯｸM-PRO" w:hAnsi="HG丸ｺﾞｼｯｸM-PRO" w:hint="eastAsia"/>
                <w:sz w:val="21"/>
                <w:szCs w:val="21"/>
              </w:rPr>
              <w:t>倦怠感、傾眠、めまい</w:t>
            </w:r>
          </w:p>
        </w:tc>
        <w:tc>
          <w:tcPr>
            <w:tcW w:w="2027" w:type="dxa"/>
          </w:tcPr>
          <w:p w14:paraId="11313A5C" w14:textId="77777777" w:rsidR="000C5700" w:rsidRPr="00D13BF5" w:rsidRDefault="000C5700" w:rsidP="000C5700">
            <w:pPr>
              <w:pStyle w:val="af1"/>
              <w:rPr>
                <w:rFonts w:ascii="HG丸ｺﾞｼｯｸM-PRO" w:eastAsia="HG丸ｺﾞｼｯｸM-PRO" w:hAnsi="HG丸ｺﾞｼｯｸM-PRO"/>
                <w:sz w:val="21"/>
                <w:szCs w:val="21"/>
              </w:rPr>
            </w:pPr>
            <w:r w:rsidRPr="00D13BF5">
              <w:rPr>
                <w:rFonts w:ascii="HG丸ｺﾞｼｯｸM-PRO" w:eastAsia="HG丸ｺﾞｼｯｸM-PRO" w:hAnsi="HG丸ｺﾞｼｯｸM-PRO" w:hint="eastAsia"/>
                <w:sz w:val="21"/>
                <w:szCs w:val="21"/>
              </w:rPr>
              <w:t>注射部位反応、頭痛</w:t>
            </w:r>
          </w:p>
        </w:tc>
        <w:tc>
          <w:tcPr>
            <w:tcW w:w="2095" w:type="dxa"/>
          </w:tcPr>
          <w:p w14:paraId="28988A1B" w14:textId="77777777" w:rsidR="000C5700" w:rsidRPr="00D13BF5" w:rsidRDefault="000C5700" w:rsidP="000C5700">
            <w:pPr>
              <w:pStyle w:val="af1"/>
              <w:rPr>
                <w:rFonts w:ascii="HG丸ｺﾞｼｯｸM-PRO" w:eastAsia="HG丸ｺﾞｼｯｸM-PRO" w:hAnsi="HG丸ｺﾞｼｯｸM-PRO"/>
                <w:sz w:val="21"/>
                <w:szCs w:val="21"/>
              </w:rPr>
            </w:pPr>
            <w:r w:rsidRPr="00D13BF5">
              <w:rPr>
                <w:rFonts w:ascii="HG丸ｺﾞｼｯｸM-PRO" w:eastAsia="HG丸ｺﾞｼｯｸM-PRO" w:hAnsi="HG丸ｺﾞｼｯｸM-PRO" w:hint="eastAsia"/>
                <w:sz w:val="21"/>
                <w:szCs w:val="21"/>
              </w:rPr>
              <w:t>下痢</w:t>
            </w:r>
          </w:p>
        </w:tc>
      </w:tr>
    </w:tbl>
    <w:p w14:paraId="382137FD" w14:textId="77777777" w:rsidR="004F01CD" w:rsidRPr="00D13BF5" w:rsidRDefault="004F01CD" w:rsidP="004F01CD">
      <w:pPr>
        <w:rPr>
          <w:color w:val="FF0000"/>
          <w:szCs w:val="21"/>
        </w:rPr>
      </w:pPr>
    </w:p>
    <w:p w14:paraId="557A4A7E" w14:textId="55AA2A64" w:rsidR="005A094A" w:rsidRPr="00D13BF5" w:rsidRDefault="005A094A" w:rsidP="00BF11A6">
      <w:pPr>
        <w:pStyle w:val="2"/>
        <w:rPr>
          <w:rFonts w:ascii="HG丸ｺﾞｼｯｸM-PRO" w:eastAsia="HG丸ｺﾞｼｯｸM-PRO" w:hAnsi="HG丸ｺﾞｼｯｸM-PRO"/>
          <w:b w:val="0"/>
          <w:sz w:val="21"/>
          <w:szCs w:val="21"/>
        </w:rPr>
      </w:pPr>
      <w:bookmarkStart w:id="173" w:name="_Toc421539344"/>
      <w:bookmarkStart w:id="174" w:name="_Toc520287216"/>
      <w:bookmarkStart w:id="175" w:name="_Toc1115983"/>
      <w:bookmarkStart w:id="176" w:name="_Toc1410406"/>
      <w:r w:rsidRPr="00D13BF5">
        <w:rPr>
          <w:rFonts w:ascii="HG丸ｺﾞｼｯｸM-PRO" w:eastAsia="HG丸ｺﾞｼｯｸM-PRO" w:hAnsi="HG丸ｺﾞｼｯｸM-PRO" w:cs="Times New Roman" w:hint="eastAsia"/>
          <w:b w:val="0"/>
          <w:sz w:val="21"/>
          <w:szCs w:val="21"/>
        </w:rPr>
        <w:t xml:space="preserve">6.2 </w:t>
      </w:r>
      <w:r w:rsidRPr="00D13BF5">
        <w:rPr>
          <w:rFonts w:ascii="HG丸ｺﾞｼｯｸM-PRO" w:eastAsia="HG丸ｺﾞｼｯｸM-PRO" w:hAnsi="HG丸ｺﾞｼｯｸM-PRO" w:hint="eastAsia"/>
          <w:b w:val="0"/>
          <w:sz w:val="21"/>
          <w:szCs w:val="21"/>
        </w:rPr>
        <w:t>プロトコル治療の内容</w:t>
      </w:r>
      <w:bookmarkEnd w:id="173"/>
      <w:bookmarkEnd w:id="174"/>
      <w:bookmarkEnd w:id="175"/>
      <w:bookmarkEnd w:id="176"/>
    </w:p>
    <w:p w14:paraId="303B05A3" w14:textId="3A8ED35B" w:rsidR="005A094A" w:rsidRPr="00D13BF5" w:rsidRDefault="005A094A" w:rsidP="00BF11A6">
      <w:pPr>
        <w:pStyle w:val="3"/>
        <w:ind w:leftChars="0" w:left="840" w:hangingChars="400" w:hanging="840"/>
        <w:rPr>
          <w:rFonts w:ascii="HG丸ｺﾞｼｯｸM-PRO" w:eastAsia="HG丸ｺﾞｼｯｸM-PRO" w:hAnsi="HG丸ｺﾞｼｯｸM-PRO"/>
          <w:szCs w:val="21"/>
        </w:rPr>
      </w:pPr>
      <w:bookmarkStart w:id="177" w:name="_Toc1115984"/>
      <w:bookmarkStart w:id="178" w:name="_Toc1410407"/>
      <w:r w:rsidRPr="00D13BF5">
        <w:rPr>
          <w:rFonts w:ascii="HG丸ｺﾞｼｯｸM-PRO" w:eastAsia="HG丸ｺﾞｼｯｸM-PRO" w:hAnsi="HG丸ｺﾞｼｯｸM-PRO"/>
          <w:szCs w:val="21"/>
        </w:rPr>
        <w:t>6.2.1</w:t>
      </w:r>
      <w:r w:rsidRPr="00D13BF5">
        <w:rPr>
          <w:rFonts w:ascii="HG丸ｺﾞｼｯｸM-PRO" w:eastAsia="HG丸ｺﾞｼｯｸM-PRO" w:hAnsi="HG丸ｺﾞｼｯｸM-PRO" w:hint="eastAsia"/>
          <w:szCs w:val="21"/>
        </w:rPr>
        <w:t xml:space="preserve"> 研究のアウトライン（研究のフローチャート）</w:t>
      </w:r>
      <w:bookmarkEnd w:id="177"/>
      <w:bookmarkEnd w:id="178"/>
    </w:p>
    <w:p w14:paraId="6354035F" w14:textId="77777777" w:rsidR="005A094A" w:rsidRPr="00D13BF5" w:rsidRDefault="005A094A" w:rsidP="005A094A">
      <w:pPr>
        <w:rPr>
          <w:color w:val="FF0000"/>
          <w:szCs w:val="21"/>
        </w:rPr>
      </w:pPr>
      <w:r w:rsidRPr="00D13BF5">
        <w:rPr>
          <w:rFonts w:hint="eastAsia"/>
          <w:color w:val="FF0000"/>
          <w:szCs w:val="21"/>
        </w:rPr>
        <w:t>同意取得から治療等の介入の終了（</w:t>
      </w:r>
      <w:r w:rsidRPr="00D13BF5">
        <w:rPr>
          <w:color w:val="FF0000"/>
          <w:szCs w:val="21"/>
        </w:rPr>
        <w:t>追跡期間がある場合は追跡期間終了</w:t>
      </w:r>
      <w:r w:rsidRPr="00D13BF5">
        <w:rPr>
          <w:rFonts w:hint="eastAsia"/>
          <w:color w:val="FF0000"/>
          <w:szCs w:val="21"/>
        </w:rPr>
        <w:t>）</w:t>
      </w:r>
      <w:r w:rsidRPr="00D13BF5">
        <w:rPr>
          <w:color w:val="FF0000"/>
          <w:szCs w:val="21"/>
        </w:rPr>
        <w:t>までの全般的な研究計画を記載</w:t>
      </w:r>
      <w:r w:rsidRPr="00D13BF5">
        <w:rPr>
          <w:rFonts w:hint="eastAsia"/>
          <w:color w:val="FF0000"/>
          <w:szCs w:val="21"/>
        </w:rPr>
        <w:t>する。</w:t>
      </w:r>
    </w:p>
    <w:p w14:paraId="29124674" w14:textId="2A7D1F72" w:rsidR="005A094A" w:rsidRPr="00D13BF5" w:rsidRDefault="005A094A" w:rsidP="005A094A">
      <w:pPr>
        <w:rPr>
          <w:color w:val="FF0000"/>
          <w:szCs w:val="21"/>
        </w:rPr>
      </w:pPr>
      <w:r w:rsidRPr="00D13BF5">
        <w:rPr>
          <w:rFonts w:hint="eastAsia"/>
          <w:color w:val="FF0000"/>
          <w:szCs w:val="21"/>
        </w:rPr>
        <w:t>個々の研究対象者が研究に参加する期間（前観察期間、開始日、投与</w:t>
      </w:r>
      <w:r w:rsidR="00B357C6" w:rsidRPr="00D13BF5">
        <w:rPr>
          <w:rFonts w:hint="eastAsia"/>
          <w:color w:val="FF0000"/>
          <w:szCs w:val="21"/>
        </w:rPr>
        <w:t>/</w:t>
      </w:r>
      <w:r w:rsidRPr="00D13BF5">
        <w:rPr>
          <w:rFonts w:hint="eastAsia"/>
          <w:color w:val="FF0000"/>
          <w:szCs w:val="21"/>
        </w:rPr>
        <w:t>使用期間、休薬期間、後観察期間、追跡期間を含む臨床研究の開始と終了の区切り）など図表を用いてわかりやすく記載する。</w:t>
      </w:r>
    </w:p>
    <w:p w14:paraId="3D259C0B" w14:textId="452C8645" w:rsidR="005A094A" w:rsidRPr="00D13BF5" w:rsidRDefault="005A094A" w:rsidP="005A094A">
      <w:pPr>
        <w:rPr>
          <w:color w:val="FF0000"/>
          <w:szCs w:val="21"/>
        </w:rPr>
      </w:pPr>
      <w:r w:rsidRPr="00D13BF5">
        <w:rPr>
          <w:rFonts w:hint="eastAsia"/>
          <w:color w:val="FF0000"/>
          <w:szCs w:val="21"/>
        </w:rPr>
        <w:t>説明文書にも図表を記載する場合には、同じ図表を使用する。ただし、表現は丁寧なわかりやすい表現に変更する。</w:t>
      </w:r>
    </w:p>
    <w:p w14:paraId="5827D41D" w14:textId="345D91CF" w:rsidR="000C5700" w:rsidRPr="00D13BF5" w:rsidRDefault="000C5700" w:rsidP="005A094A">
      <w:pPr>
        <w:rPr>
          <w:color w:val="FF0000"/>
          <w:szCs w:val="21"/>
        </w:rPr>
      </w:pPr>
    </w:p>
    <w:p w14:paraId="04AF7830" w14:textId="77777777" w:rsidR="000C5700" w:rsidRPr="00D13BF5" w:rsidRDefault="000C5700" w:rsidP="005A094A">
      <w:pPr>
        <w:rPr>
          <w:b/>
          <w:color w:val="FF0000"/>
          <w:szCs w:val="21"/>
        </w:rPr>
      </w:pPr>
    </w:p>
    <w:p w14:paraId="66E02BE8" w14:textId="63E5D694" w:rsidR="005A094A" w:rsidRPr="00D13BF5" w:rsidRDefault="005A094A" w:rsidP="00C36497">
      <w:pPr>
        <w:rPr>
          <w:szCs w:val="21"/>
        </w:rPr>
      </w:pPr>
      <w:bookmarkStart w:id="179" w:name="_Toc1115985"/>
      <w:r w:rsidRPr="00D13BF5">
        <w:rPr>
          <w:noProof/>
          <w:szCs w:val="21"/>
        </w:rPr>
        <w:drawing>
          <wp:inline distT="0" distB="0" distL="0" distR="0" wp14:anchorId="41016249" wp14:editId="768D6232">
            <wp:extent cx="6664817" cy="3891492"/>
            <wp:effectExtent l="0" t="0" r="317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508D89F.tmp"/>
                    <pic:cNvPicPr/>
                  </pic:nvPicPr>
                  <pic:blipFill rotWithShape="1">
                    <a:blip r:embed="rId16" cstate="print">
                      <a:extLst>
                        <a:ext uri="{28A0092B-C50C-407E-A947-70E740481C1C}">
                          <a14:useLocalDpi xmlns:a14="http://schemas.microsoft.com/office/drawing/2010/main" val="0"/>
                        </a:ext>
                      </a:extLst>
                    </a:blip>
                    <a:srcRect l="10750" t="15190" r="19791" b="10321"/>
                    <a:stretch/>
                  </pic:blipFill>
                  <pic:spPr bwMode="auto">
                    <a:xfrm>
                      <a:off x="0" y="0"/>
                      <a:ext cx="6826431" cy="3985856"/>
                    </a:xfrm>
                    <a:prstGeom prst="rect">
                      <a:avLst/>
                    </a:prstGeom>
                    <a:ln>
                      <a:noFill/>
                    </a:ln>
                    <a:extLst>
                      <a:ext uri="{53640926-AAD7-44D8-BBD7-CCE9431645EC}">
                        <a14:shadowObscured xmlns:a14="http://schemas.microsoft.com/office/drawing/2010/main"/>
                      </a:ext>
                    </a:extLst>
                  </pic:spPr>
                </pic:pic>
              </a:graphicData>
            </a:graphic>
          </wp:inline>
        </w:drawing>
      </w:r>
      <w:bookmarkEnd w:id="179"/>
    </w:p>
    <w:p w14:paraId="49FC9B53" w14:textId="71E677E3" w:rsidR="00BC2F56" w:rsidRPr="00D13BF5" w:rsidRDefault="00BC2F56" w:rsidP="00BF11A6">
      <w:pPr>
        <w:pStyle w:val="3"/>
        <w:ind w:leftChars="0" w:left="840" w:hangingChars="400" w:hanging="840"/>
        <w:rPr>
          <w:rFonts w:ascii="HG丸ｺﾞｼｯｸM-PRO" w:eastAsia="HG丸ｺﾞｼｯｸM-PRO" w:hAnsi="HG丸ｺﾞｼｯｸM-PRO"/>
          <w:szCs w:val="21"/>
        </w:rPr>
      </w:pPr>
      <w:bookmarkStart w:id="180" w:name="_Toc1115986"/>
      <w:bookmarkStart w:id="181" w:name="_Toc1410408"/>
      <w:r w:rsidRPr="00D13BF5">
        <w:rPr>
          <w:rFonts w:ascii="HG丸ｺﾞｼｯｸM-PRO" w:eastAsia="HG丸ｺﾞｼｯｸM-PRO" w:hAnsi="HG丸ｺﾞｼｯｸM-PRO" w:hint="eastAsia"/>
          <w:szCs w:val="21"/>
        </w:rPr>
        <w:t>6.2.2 研究対象者の研究参加予定期間</w:t>
      </w:r>
      <w:bookmarkEnd w:id="180"/>
      <w:bookmarkEnd w:id="181"/>
    </w:p>
    <w:p w14:paraId="7ADF99E3" w14:textId="1726EEC6" w:rsidR="00BC2F56" w:rsidRPr="00D13BF5" w:rsidRDefault="00BC2F56" w:rsidP="00BC2F56">
      <w:pPr>
        <w:contextualSpacing/>
        <w:rPr>
          <w:rFonts w:cs="Arial"/>
          <w:color w:val="FF0000"/>
          <w:szCs w:val="21"/>
        </w:rPr>
      </w:pPr>
      <w:r w:rsidRPr="00D13BF5">
        <w:rPr>
          <w:rFonts w:cs="Arial" w:hint="eastAsia"/>
          <w:color w:val="FF0000"/>
          <w:szCs w:val="21"/>
        </w:rPr>
        <w:t>個々の</w:t>
      </w:r>
      <w:r w:rsidR="00B65A46" w:rsidRPr="00D13BF5">
        <w:rPr>
          <w:rFonts w:cs="Arial" w:hint="eastAsia"/>
          <w:color w:val="FF0000"/>
          <w:szCs w:val="21"/>
        </w:rPr>
        <w:t>研究対象者</w:t>
      </w:r>
      <w:r w:rsidRPr="00D13BF5">
        <w:rPr>
          <w:rFonts w:cs="Arial" w:hint="eastAsia"/>
          <w:color w:val="FF0000"/>
          <w:szCs w:val="21"/>
        </w:rPr>
        <w:t>が研究に参加して，治療を受ける期間および</w:t>
      </w:r>
      <w:r w:rsidR="00395866">
        <w:rPr>
          <w:rFonts w:cs="Arial" w:hint="eastAsia"/>
          <w:color w:val="FF0000"/>
          <w:szCs w:val="21"/>
        </w:rPr>
        <w:t>治療後観察期間の合計を臨床研究計画書および説明文書に明記する</w:t>
      </w:r>
      <w:r w:rsidRPr="00D13BF5">
        <w:rPr>
          <w:rFonts w:cs="Arial" w:hint="eastAsia"/>
          <w:color w:val="FF0000"/>
          <w:szCs w:val="21"/>
        </w:rPr>
        <w:t>。</w:t>
      </w:r>
    </w:p>
    <w:p w14:paraId="6F1F9864" w14:textId="77777777" w:rsidR="00BC2F56" w:rsidRPr="00D13BF5" w:rsidRDefault="00BC2F56" w:rsidP="00BC2F56">
      <w:pPr>
        <w:widowControl/>
        <w:contextualSpacing/>
        <w:rPr>
          <w:rFonts w:cs="Arial"/>
          <w:color w:val="0070C0"/>
          <w:szCs w:val="21"/>
        </w:rPr>
      </w:pPr>
      <w:r w:rsidRPr="00D13BF5">
        <w:rPr>
          <w:rFonts w:cs="Arial" w:hint="eastAsia"/>
          <w:color w:val="0070C0"/>
          <w:szCs w:val="21"/>
        </w:rPr>
        <w:t>【記載例】参加予定期間：〇ヶ月（治療を受ける期間〇ヶ月、治療後観察期間〇ヶ月）</w:t>
      </w:r>
    </w:p>
    <w:p w14:paraId="6F3C4A4D" w14:textId="78F36EDB" w:rsidR="00BC2F56" w:rsidRPr="00D13BF5" w:rsidRDefault="00BC2F56" w:rsidP="005A094A">
      <w:pPr>
        <w:outlineLvl w:val="1"/>
        <w:rPr>
          <w:szCs w:val="21"/>
        </w:rPr>
      </w:pPr>
    </w:p>
    <w:p w14:paraId="649287B7" w14:textId="0B440457" w:rsidR="005A094A" w:rsidRPr="00D13BF5" w:rsidRDefault="00BC2F56" w:rsidP="00BF11A6">
      <w:pPr>
        <w:pStyle w:val="3"/>
        <w:ind w:leftChars="0" w:left="840" w:hangingChars="400" w:hanging="840"/>
        <w:rPr>
          <w:rFonts w:ascii="HG丸ｺﾞｼｯｸM-PRO" w:eastAsia="HG丸ｺﾞｼｯｸM-PRO" w:hAnsi="HG丸ｺﾞｼｯｸM-PRO"/>
          <w:szCs w:val="21"/>
        </w:rPr>
      </w:pPr>
      <w:bookmarkStart w:id="182" w:name="_Toc1115987"/>
      <w:bookmarkStart w:id="183" w:name="_Toc1410409"/>
      <w:r w:rsidRPr="00D13BF5">
        <w:rPr>
          <w:rFonts w:ascii="HG丸ｺﾞｼｯｸM-PRO" w:eastAsia="HG丸ｺﾞｼｯｸM-PRO" w:hAnsi="HG丸ｺﾞｼｯｸM-PRO" w:hint="eastAsia"/>
          <w:szCs w:val="21"/>
        </w:rPr>
        <w:t>6.2.3</w:t>
      </w:r>
      <w:r w:rsidR="005A094A" w:rsidRPr="00D13BF5">
        <w:rPr>
          <w:rFonts w:ascii="HG丸ｺﾞｼｯｸM-PRO" w:eastAsia="HG丸ｺﾞｼｯｸM-PRO" w:hAnsi="HG丸ｺﾞｼｯｸM-PRO" w:hint="eastAsia"/>
          <w:szCs w:val="21"/>
        </w:rPr>
        <w:t xml:space="preserve"> 用法・用量</w:t>
      </w:r>
      <w:bookmarkEnd w:id="182"/>
      <w:bookmarkEnd w:id="183"/>
    </w:p>
    <w:p w14:paraId="4F88AFF8" w14:textId="332A0B11" w:rsidR="005A094A" w:rsidRPr="00D13BF5" w:rsidRDefault="00D13BF5" w:rsidP="005A094A">
      <w:pPr>
        <w:widowControl/>
        <w:jc w:val="left"/>
        <w:rPr>
          <w:rFonts w:cs="Times New Roman"/>
          <w:color w:val="FF0000"/>
          <w:kern w:val="0"/>
          <w:szCs w:val="21"/>
        </w:rPr>
      </w:pPr>
      <w:r w:rsidRPr="00D13BF5">
        <w:rPr>
          <w:rFonts w:cs="Times New Roman" w:hint="eastAsia"/>
          <w:color w:val="FF0000"/>
          <w:kern w:val="0"/>
          <w:szCs w:val="21"/>
        </w:rPr>
        <w:t>研究</w:t>
      </w:r>
      <w:r w:rsidR="00115C2A">
        <w:rPr>
          <w:rFonts w:cs="Times New Roman" w:hint="eastAsia"/>
          <w:color w:val="FF0000"/>
          <w:kern w:val="0"/>
          <w:szCs w:val="21"/>
        </w:rPr>
        <w:t>対象</w:t>
      </w:r>
      <w:r w:rsidRPr="00D13BF5">
        <w:rPr>
          <w:rFonts w:cs="Times New Roman" w:hint="eastAsia"/>
          <w:color w:val="FF0000"/>
          <w:kern w:val="0"/>
          <w:szCs w:val="21"/>
        </w:rPr>
        <w:t>薬</w:t>
      </w:r>
      <w:r w:rsidR="00115C2A">
        <w:rPr>
          <w:rFonts w:cs="Times New Roman" w:hint="eastAsia"/>
          <w:color w:val="FF0000"/>
          <w:kern w:val="0"/>
          <w:szCs w:val="21"/>
        </w:rPr>
        <w:t>（研究対象</w:t>
      </w:r>
      <w:r w:rsidR="009D535E" w:rsidRPr="00D13BF5">
        <w:rPr>
          <w:rFonts w:cs="Times New Roman" w:hint="eastAsia"/>
          <w:color w:val="FF0000"/>
          <w:kern w:val="0"/>
          <w:szCs w:val="21"/>
        </w:rPr>
        <w:t>機器）及びその対照薬（対照機器</w:t>
      </w:r>
      <w:r w:rsidR="005A094A" w:rsidRPr="00D13BF5">
        <w:rPr>
          <w:rFonts w:cs="Times New Roman" w:hint="eastAsia"/>
          <w:color w:val="FF0000"/>
          <w:kern w:val="0"/>
          <w:szCs w:val="21"/>
        </w:rPr>
        <w:t>）を研究で使用する際の用法・用量及びその施用手順について、次に示すような内容を記載する。必要に応じて、表や図を使用するとよい。</w:t>
      </w:r>
    </w:p>
    <w:p w14:paraId="49D3A206" w14:textId="49347600" w:rsidR="005A094A" w:rsidRPr="00D13BF5" w:rsidRDefault="005A094A" w:rsidP="005A094A">
      <w:pPr>
        <w:widowControl/>
        <w:jc w:val="left"/>
        <w:rPr>
          <w:rFonts w:cs="Times New Roman"/>
          <w:color w:val="FF0000"/>
          <w:kern w:val="0"/>
          <w:szCs w:val="21"/>
        </w:rPr>
      </w:pPr>
      <w:r w:rsidRPr="00D13BF5">
        <w:rPr>
          <w:rFonts w:cs="Times New Roman" w:hint="eastAsia"/>
          <w:color w:val="FF0000"/>
          <w:kern w:val="0"/>
          <w:szCs w:val="21"/>
        </w:rPr>
        <w:t>●医薬品の場合（複数の</w:t>
      </w:r>
      <w:r w:rsidR="000601F5" w:rsidRPr="00D13BF5">
        <w:rPr>
          <w:rFonts w:cs="Times New Roman" w:hint="eastAsia"/>
          <w:color w:val="FF0000"/>
          <w:kern w:val="0"/>
          <w:szCs w:val="21"/>
        </w:rPr>
        <w:t>研究</w:t>
      </w:r>
      <w:r w:rsidRPr="00D13BF5">
        <w:rPr>
          <w:rFonts w:cs="Times New Roman" w:hint="eastAsia"/>
          <w:color w:val="FF0000"/>
          <w:kern w:val="0"/>
          <w:szCs w:val="21"/>
        </w:rPr>
        <w:t>群がある場合はそれぞれについて分けて記載）：</w:t>
      </w:r>
    </w:p>
    <w:p w14:paraId="56FB8D5B" w14:textId="54F52099" w:rsidR="005A094A" w:rsidRPr="00D13BF5" w:rsidRDefault="005A094A" w:rsidP="009B34C7">
      <w:pPr>
        <w:pStyle w:val="a3"/>
        <w:widowControl/>
        <w:numPr>
          <w:ilvl w:val="0"/>
          <w:numId w:val="43"/>
        </w:numPr>
        <w:ind w:leftChars="0"/>
        <w:jc w:val="left"/>
        <w:rPr>
          <w:rFonts w:cs="Times New Roman"/>
          <w:color w:val="FF0000"/>
          <w:kern w:val="0"/>
          <w:szCs w:val="21"/>
        </w:rPr>
      </w:pPr>
      <w:r w:rsidRPr="00D13BF5">
        <w:rPr>
          <w:rFonts w:cs="Times New Roman" w:hint="eastAsia"/>
          <w:color w:val="FF0000"/>
          <w:kern w:val="0"/>
          <w:szCs w:val="21"/>
        </w:rPr>
        <w:t>用法・用量</w:t>
      </w:r>
    </w:p>
    <w:p w14:paraId="0B6AB959" w14:textId="608E2A3D" w:rsidR="005A094A" w:rsidRPr="00D13BF5" w:rsidRDefault="005A094A" w:rsidP="009B34C7">
      <w:pPr>
        <w:pStyle w:val="a3"/>
        <w:widowControl/>
        <w:numPr>
          <w:ilvl w:val="1"/>
          <w:numId w:val="44"/>
        </w:numPr>
        <w:ind w:leftChars="0" w:left="709" w:hanging="289"/>
        <w:jc w:val="left"/>
        <w:rPr>
          <w:rFonts w:cs="Times New Roman"/>
          <w:color w:val="FF0000"/>
          <w:kern w:val="0"/>
          <w:szCs w:val="21"/>
        </w:rPr>
      </w:pPr>
      <w:r w:rsidRPr="00D13BF5">
        <w:rPr>
          <w:rFonts w:cs="Times New Roman" w:hint="eastAsia"/>
          <w:color w:val="FF0000"/>
          <w:kern w:val="0"/>
          <w:szCs w:val="21"/>
        </w:rPr>
        <w:t>投与経路、投与時間・間隔</w:t>
      </w:r>
    </w:p>
    <w:p w14:paraId="18554448" w14:textId="40E33E53" w:rsidR="005A094A" w:rsidRPr="00D13BF5" w:rsidRDefault="005A094A" w:rsidP="009B34C7">
      <w:pPr>
        <w:pStyle w:val="a3"/>
        <w:widowControl/>
        <w:numPr>
          <w:ilvl w:val="1"/>
          <w:numId w:val="44"/>
        </w:numPr>
        <w:ind w:leftChars="0" w:left="709" w:hanging="289"/>
        <w:jc w:val="left"/>
        <w:rPr>
          <w:rFonts w:cs="Times New Roman"/>
          <w:color w:val="FF0000"/>
          <w:kern w:val="0"/>
          <w:szCs w:val="21"/>
        </w:rPr>
      </w:pPr>
      <w:r w:rsidRPr="00D13BF5">
        <w:rPr>
          <w:rFonts w:cs="Times New Roman" w:hint="eastAsia"/>
          <w:color w:val="FF0000"/>
          <w:kern w:val="0"/>
          <w:szCs w:val="21"/>
        </w:rPr>
        <w:t>食事の影響</w:t>
      </w:r>
    </w:p>
    <w:p w14:paraId="1A29336F" w14:textId="11B07962" w:rsidR="005A094A" w:rsidRPr="00D13BF5" w:rsidRDefault="005A094A" w:rsidP="009B34C7">
      <w:pPr>
        <w:pStyle w:val="a3"/>
        <w:widowControl/>
        <w:numPr>
          <w:ilvl w:val="1"/>
          <w:numId w:val="44"/>
        </w:numPr>
        <w:ind w:leftChars="0" w:left="709" w:hanging="289"/>
        <w:jc w:val="left"/>
        <w:rPr>
          <w:rFonts w:cs="Times New Roman"/>
          <w:color w:val="FF0000"/>
          <w:kern w:val="0"/>
          <w:szCs w:val="21"/>
        </w:rPr>
      </w:pPr>
      <w:r w:rsidRPr="00D13BF5">
        <w:rPr>
          <w:rFonts w:cs="Times New Roman" w:hint="eastAsia"/>
          <w:color w:val="FF0000"/>
          <w:kern w:val="0"/>
          <w:szCs w:val="21"/>
        </w:rPr>
        <w:t>用量漸減・漸増スキーム、減量基準、増量基準（該当する場合）</w:t>
      </w:r>
    </w:p>
    <w:p w14:paraId="39A6E26C" w14:textId="04F04168" w:rsidR="005A094A" w:rsidRPr="00D13BF5" w:rsidRDefault="005A094A" w:rsidP="009B34C7">
      <w:pPr>
        <w:pStyle w:val="a3"/>
        <w:widowControl/>
        <w:numPr>
          <w:ilvl w:val="1"/>
          <w:numId w:val="44"/>
        </w:numPr>
        <w:ind w:leftChars="0" w:left="709" w:hanging="289"/>
        <w:jc w:val="left"/>
        <w:rPr>
          <w:rFonts w:cs="Times New Roman"/>
          <w:color w:val="FF0000"/>
          <w:kern w:val="0"/>
          <w:szCs w:val="21"/>
        </w:rPr>
      </w:pPr>
      <w:r w:rsidRPr="00D13BF5">
        <w:rPr>
          <w:rFonts w:cs="Times New Roman" w:hint="eastAsia"/>
          <w:color w:val="FF0000"/>
          <w:kern w:val="0"/>
          <w:szCs w:val="21"/>
        </w:rPr>
        <w:t>投与レジメン（該当する場合）</w:t>
      </w:r>
    </w:p>
    <w:p w14:paraId="52490C72" w14:textId="6993BA84" w:rsidR="005A094A" w:rsidRPr="00D13BF5" w:rsidRDefault="005A094A" w:rsidP="009B34C7">
      <w:pPr>
        <w:pStyle w:val="a3"/>
        <w:widowControl/>
        <w:numPr>
          <w:ilvl w:val="0"/>
          <w:numId w:val="43"/>
        </w:numPr>
        <w:ind w:leftChars="0"/>
        <w:jc w:val="left"/>
        <w:rPr>
          <w:rFonts w:cs="Times New Roman"/>
          <w:color w:val="FF0000"/>
          <w:kern w:val="0"/>
          <w:szCs w:val="21"/>
        </w:rPr>
      </w:pPr>
      <w:r w:rsidRPr="00D13BF5">
        <w:rPr>
          <w:rFonts w:cs="Times New Roman" w:hint="eastAsia"/>
          <w:color w:val="FF0000"/>
          <w:kern w:val="0"/>
          <w:szCs w:val="21"/>
        </w:rPr>
        <w:t>投与期間、投与手順</w:t>
      </w:r>
    </w:p>
    <w:p w14:paraId="576F48A1" w14:textId="0736988B" w:rsidR="005A094A" w:rsidRPr="00D13BF5" w:rsidRDefault="005A094A" w:rsidP="009B34C7">
      <w:pPr>
        <w:pStyle w:val="a3"/>
        <w:widowControl/>
        <w:numPr>
          <w:ilvl w:val="0"/>
          <w:numId w:val="43"/>
        </w:numPr>
        <w:ind w:leftChars="0"/>
        <w:jc w:val="left"/>
        <w:rPr>
          <w:rFonts w:cs="Times New Roman"/>
          <w:color w:val="FF0000"/>
          <w:kern w:val="0"/>
          <w:szCs w:val="21"/>
        </w:rPr>
      </w:pPr>
      <w:r w:rsidRPr="00D13BF5">
        <w:rPr>
          <w:rFonts w:cs="Times New Roman" w:hint="eastAsia"/>
          <w:color w:val="FF0000"/>
          <w:kern w:val="0"/>
          <w:szCs w:val="21"/>
        </w:rPr>
        <w:t>服用忘れの対応方法</w:t>
      </w:r>
    </w:p>
    <w:p w14:paraId="634232CF" w14:textId="4930D2EA" w:rsidR="005A094A" w:rsidRPr="00D13BF5" w:rsidRDefault="005A094A" w:rsidP="005A094A">
      <w:pPr>
        <w:widowControl/>
        <w:jc w:val="left"/>
        <w:rPr>
          <w:rFonts w:cs="Times New Roman"/>
          <w:color w:val="FF0000"/>
          <w:kern w:val="0"/>
          <w:szCs w:val="21"/>
        </w:rPr>
      </w:pPr>
      <w:r w:rsidRPr="00D13BF5">
        <w:rPr>
          <w:rFonts w:cs="Times New Roman" w:hint="eastAsia"/>
          <w:color w:val="FF0000"/>
          <w:kern w:val="0"/>
          <w:szCs w:val="21"/>
        </w:rPr>
        <w:t>漸減・漸増や投与レジメンを記載する場合、表や図を用いることが望ましい。また、患者日誌などに</w:t>
      </w:r>
      <w:r w:rsidR="001D3276" w:rsidRPr="00D13BF5">
        <w:rPr>
          <w:rFonts w:cs="Times New Roman" w:hint="eastAsia"/>
          <w:color w:val="FF0000"/>
          <w:kern w:val="0"/>
          <w:szCs w:val="21"/>
        </w:rPr>
        <w:t>研究対象者</w:t>
      </w:r>
      <w:r w:rsidRPr="00D13BF5">
        <w:rPr>
          <w:rFonts w:cs="Times New Roman" w:hint="eastAsia"/>
          <w:color w:val="FF0000"/>
          <w:kern w:val="0"/>
          <w:szCs w:val="21"/>
        </w:rPr>
        <w:t>が服薬記録を記入する場合も、ここに手順を記載する。</w:t>
      </w:r>
    </w:p>
    <w:p w14:paraId="7DA425BB" w14:textId="77777777" w:rsidR="005A094A" w:rsidRPr="00D13BF5" w:rsidRDefault="005A094A" w:rsidP="005A094A">
      <w:pPr>
        <w:widowControl/>
        <w:jc w:val="left"/>
        <w:rPr>
          <w:rFonts w:cs="Times New Roman"/>
          <w:color w:val="FF0000"/>
          <w:kern w:val="0"/>
          <w:szCs w:val="21"/>
        </w:rPr>
      </w:pPr>
    </w:p>
    <w:p w14:paraId="1D4884C6" w14:textId="26AEC908" w:rsidR="005A094A" w:rsidRPr="00D13BF5" w:rsidRDefault="005A094A" w:rsidP="005A094A">
      <w:pPr>
        <w:widowControl/>
        <w:jc w:val="left"/>
        <w:rPr>
          <w:rFonts w:cs="Times New Roman"/>
          <w:color w:val="FF0000"/>
          <w:kern w:val="0"/>
          <w:szCs w:val="21"/>
        </w:rPr>
      </w:pPr>
      <w:r w:rsidRPr="00D13BF5">
        <w:rPr>
          <w:rFonts w:cs="Times New Roman" w:hint="eastAsia"/>
          <w:color w:val="FF0000"/>
          <w:kern w:val="0"/>
          <w:szCs w:val="21"/>
        </w:rPr>
        <w:t>●医療機器の場合（複数の</w:t>
      </w:r>
      <w:r w:rsidR="000601F5" w:rsidRPr="00D13BF5">
        <w:rPr>
          <w:rFonts w:cs="Times New Roman" w:hint="eastAsia"/>
          <w:color w:val="FF0000"/>
          <w:kern w:val="0"/>
          <w:szCs w:val="21"/>
        </w:rPr>
        <w:t>研究</w:t>
      </w:r>
      <w:r w:rsidRPr="00D13BF5">
        <w:rPr>
          <w:rFonts w:cs="Times New Roman" w:hint="eastAsia"/>
          <w:color w:val="FF0000"/>
          <w:kern w:val="0"/>
          <w:szCs w:val="21"/>
        </w:rPr>
        <w:t>群がある場合はそれぞれについて分けて記載）：</w:t>
      </w:r>
    </w:p>
    <w:p w14:paraId="021A73EE" w14:textId="27EFD5B8" w:rsidR="005A094A" w:rsidRPr="00D13BF5" w:rsidRDefault="005A094A" w:rsidP="009B34C7">
      <w:pPr>
        <w:pStyle w:val="a3"/>
        <w:widowControl/>
        <w:numPr>
          <w:ilvl w:val="0"/>
          <w:numId w:val="45"/>
        </w:numPr>
        <w:ind w:leftChars="0"/>
        <w:jc w:val="left"/>
        <w:rPr>
          <w:rFonts w:cs="Times New Roman"/>
          <w:color w:val="FF0000"/>
          <w:kern w:val="0"/>
          <w:szCs w:val="21"/>
        </w:rPr>
      </w:pPr>
      <w:r w:rsidRPr="00D13BF5">
        <w:rPr>
          <w:rFonts w:cs="Times New Roman" w:hint="eastAsia"/>
          <w:color w:val="FF0000"/>
          <w:kern w:val="0"/>
          <w:szCs w:val="21"/>
        </w:rPr>
        <w:t>研究における使用方法、使用期間</w:t>
      </w:r>
    </w:p>
    <w:p w14:paraId="4BDE1653" w14:textId="77777777" w:rsidR="005A094A" w:rsidRPr="00D13BF5" w:rsidRDefault="005A094A" w:rsidP="005A094A">
      <w:pPr>
        <w:widowControl/>
        <w:jc w:val="left"/>
        <w:rPr>
          <w:rFonts w:cs="Times New Roman"/>
          <w:kern w:val="0"/>
          <w:szCs w:val="21"/>
        </w:rPr>
      </w:pPr>
    </w:p>
    <w:p w14:paraId="220B5615" w14:textId="77777777" w:rsidR="005A094A" w:rsidRPr="00D13BF5" w:rsidRDefault="005A094A" w:rsidP="005A094A">
      <w:pPr>
        <w:widowControl/>
        <w:jc w:val="left"/>
        <w:rPr>
          <w:rFonts w:cs="Calibri"/>
          <w:color w:val="0070C0"/>
          <w:kern w:val="0"/>
          <w:szCs w:val="21"/>
        </w:rPr>
      </w:pPr>
      <w:r w:rsidRPr="00D13BF5">
        <w:rPr>
          <w:rFonts w:cs="Calibri" w:hint="eastAsia"/>
          <w:color w:val="0070C0"/>
          <w:kern w:val="0"/>
          <w:szCs w:val="21"/>
        </w:rPr>
        <w:t>【記載例】</w:t>
      </w:r>
    </w:p>
    <w:p w14:paraId="27F22BA3" w14:textId="31E418E0" w:rsidR="005A094A" w:rsidRPr="00D13BF5" w:rsidRDefault="009D535E" w:rsidP="005A094A">
      <w:pPr>
        <w:widowControl/>
        <w:jc w:val="left"/>
        <w:rPr>
          <w:rFonts w:cs="Calibri"/>
          <w:color w:val="0070C0"/>
          <w:kern w:val="0"/>
          <w:szCs w:val="21"/>
        </w:rPr>
      </w:pPr>
      <w:r w:rsidRPr="00D13BF5">
        <w:rPr>
          <w:rFonts w:cs="Calibri" w:hint="eastAsia"/>
          <w:color w:val="0070C0"/>
          <w:kern w:val="0"/>
          <w:szCs w:val="21"/>
        </w:rPr>
        <w:t>〇介入</w:t>
      </w:r>
      <w:r w:rsidR="005A094A" w:rsidRPr="00D13BF5">
        <w:rPr>
          <w:rFonts w:cs="Calibri" w:hint="eastAsia"/>
          <w:color w:val="0070C0"/>
          <w:kern w:val="0"/>
          <w:szCs w:val="21"/>
        </w:rPr>
        <w:t>群</w:t>
      </w:r>
    </w:p>
    <w:p w14:paraId="1080D50C" w14:textId="77777777" w:rsidR="005A094A" w:rsidRPr="00D13BF5" w:rsidRDefault="005A094A" w:rsidP="005A094A">
      <w:pPr>
        <w:widowControl/>
        <w:jc w:val="left"/>
        <w:rPr>
          <w:rFonts w:cs="Segoe UI Emoji"/>
          <w:color w:val="0070C0"/>
          <w:kern w:val="0"/>
          <w:szCs w:val="21"/>
        </w:rPr>
      </w:pPr>
      <w:r w:rsidRPr="00D13BF5">
        <w:rPr>
          <w:rFonts w:cs="Calibri" w:hint="eastAsia"/>
          <w:color w:val="0070C0"/>
          <w:kern w:val="0"/>
          <w:szCs w:val="21"/>
        </w:rPr>
        <w:t>“薬剤A”錠X</w:t>
      </w:r>
      <w:r w:rsidRPr="00D13BF5">
        <w:rPr>
          <w:rFonts w:cs="Calibri"/>
          <w:color w:val="0070C0"/>
          <w:kern w:val="0"/>
          <w:szCs w:val="21"/>
        </w:rPr>
        <w:t>X mg</w:t>
      </w:r>
      <w:r w:rsidRPr="00D13BF5">
        <w:rPr>
          <w:rFonts w:cs="Calibri" w:hint="eastAsia"/>
          <w:color w:val="0070C0"/>
          <w:kern w:val="0"/>
          <w:szCs w:val="21"/>
        </w:rPr>
        <w:t>を1回2錠、食事によらず1日2回12時間毎に、コップ一杯の水で服用する。服用する際は必ず患者日誌でその回が未服用であることを確認する。服用後、服用確認欄に</w:t>
      </w:r>
      <w:r w:rsidRPr="00D13BF5">
        <w:rPr>
          <w:rFonts w:cs="Segoe UI Emoji" w:hint="eastAsia"/>
          <w:color w:val="0070C0"/>
          <w:kern w:val="0"/>
          <w:szCs w:val="21"/>
        </w:rPr>
        <w:t>チェックする。</w:t>
      </w:r>
    </w:p>
    <w:p w14:paraId="3979F61E" w14:textId="77777777" w:rsidR="005A094A" w:rsidRPr="00D13BF5" w:rsidRDefault="005A094A" w:rsidP="005A094A">
      <w:pPr>
        <w:widowControl/>
        <w:jc w:val="left"/>
        <w:rPr>
          <w:rFonts w:cs="Segoe UI Emoji"/>
          <w:color w:val="0070C0"/>
          <w:kern w:val="0"/>
          <w:szCs w:val="21"/>
        </w:rPr>
      </w:pPr>
      <w:r w:rsidRPr="00D13BF5">
        <w:rPr>
          <w:rFonts w:cs="Calibri" w:hint="eastAsia"/>
          <w:color w:val="0070C0"/>
          <w:kern w:val="0"/>
          <w:szCs w:val="21"/>
        </w:rPr>
        <w:t>服用忘れの場合、服用時間の4時間以内に気付いた場合は、すぐに服用する。それ以上経過していた場合は、その回は服用せず、次から通常通り服用を再開する。また、患者日誌に未服用の旨を記載する。</w:t>
      </w:r>
    </w:p>
    <w:p w14:paraId="16E39EB0" w14:textId="77777777" w:rsidR="005A094A" w:rsidRPr="00D13BF5" w:rsidRDefault="005A094A" w:rsidP="005A094A">
      <w:pPr>
        <w:widowControl/>
        <w:jc w:val="left"/>
        <w:rPr>
          <w:rFonts w:cs="Segoe UI Emoji"/>
          <w:color w:val="0070C0"/>
          <w:kern w:val="0"/>
          <w:szCs w:val="21"/>
        </w:rPr>
      </w:pPr>
    </w:p>
    <w:p w14:paraId="354B8BD9" w14:textId="77777777" w:rsidR="005A094A" w:rsidRPr="00D13BF5" w:rsidRDefault="005A094A" w:rsidP="005A094A">
      <w:pPr>
        <w:widowControl/>
        <w:jc w:val="left"/>
        <w:rPr>
          <w:rFonts w:cs="Calibri"/>
          <w:color w:val="0070C0"/>
          <w:kern w:val="0"/>
          <w:szCs w:val="21"/>
        </w:rPr>
      </w:pPr>
      <w:r w:rsidRPr="00D13BF5">
        <w:rPr>
          <w:rFonts w:cs="Calibri"/>
          <w:color w:val="0070C0"/>
          <w:kern w:val="0"/>
          <w:szCs w:val="21"/>
        </w:rPr>
        <w:t>〇対照群</w:t>
      </w:r>
    </w:p>
    <w:p w14:paraId="2E40C95E" w14:textId="77777777" w:rsidR="005A094A" w:rsidRPr="00D13BF5" w:rsidRDefault="005A094A" w:rsidP="005A094A">
      <w:pPr>
        <w:widowControl/>
        <w:jc w:val="left"/>
        <w:rPr>
          <w:rFonts w:cs="Calibri"/>
          <w:color w:val="0070C0"/>
          <w:kern w:val="0"/>
          <w:szCs w:val="21"/>
        </w:rPr>
      </w:pPr>
      <w:r w:rsidRPr="00D13BF5">
        <w:rPr>
          <w:rFonts w:cs="Calibri" w:hint="eastAsia"/>
          <w:color w:val="0070C0"/>
          <w:kern w:val="0"/>
          <w:szCs w:val="21"/>
        </w:rPr>
        <w:t>“</w:t>
      </w:r>
      <w:r w:rsidRPr="00D13BF5">
        <w:rPr>
          <w:rFonts w:cs="Calibri"/>
          <w:color w:val="0070C0"/>
          <w:kern w:val="0"/>
          <w:szCs w:val="21"/>
        </w:rPr>
        <w:t>薬剤B</w:t>
      </w:r>
      <w:r w:rsidRPr="00D13BF5">
        <w:rPr>
          <w:rFonts w:cs="Calibri" w:hint="eastAsia"/>
          <w:color w:val="0070C0"/>
          <w:kern w:val="0"/>
          <w:szCs w:val="21"/>
        </w:rPr>
        <w:t>”</w:t>
      </w:r>
      <w:r w:rsidRPr="00D13BF5">
        <w:rPr>
          <w:rFonts w:cs="Calibri"/>
          <w:color w:val="0070C0"/>
          <w:kern w:val="0"/>
          <w:szCs w:val="21"/>
        </w:rPr>
        <w:t>カプセルXX mg</w:t>
      </w:r>
      <w:r w:rsidRPr="00D13BF5">
        <w:rPr>
          <w:rFonts w:cs="Calibri" w:hint="eastAsia"/>
          <w:color w:val="0070C0"/>
          <w:kern w:val="0"/>
          <w:szCs w:val="21"/>
        </w:rPr>
        <w:t>を1回1カプセル、1日3回毎食後に、コップ一杯の水で服用する。服用する際は必ず患者日誌でその回が未服用であることを確認する。服用後、服用確認欄にチェックする。</w:t>
      </w:r>
    </w:p>
    <w:p w14:paraId="0679E435" w14:textId="77777777" w:rsidR="005A094A" w:rsidRPr="00D13BF5" w:rsidRDefault="005A094A" w:rsidP="005A094A">
      <w:pPr>
        <w:widowControl/>
        <w:jc w:val="left"/>
        <w:rPr>
          <w:rFonts w:cs="Calibri"/>
          <w:color w:val="0070C0"/>
          <w:kern w:val="0"/>
          <w:szCs w:val="21"/>
        </w:rPr>
      </w:pPr>
      <w:r w:rsidRPr="00D13BF5">
        <w:rPr>
          <w:rFonts w:cs="Calibri" w:hint="eastAsia"/>
          <w:color w:val="0070C0"/>
          <w:kern w:val="0"/>
          <w:szCs w:val="21"/>
        </w:rPr>
        <w:t>服用忘れの場合、服用時間の2時間以内に気付いた場合は、すぐに服用する。それ以上経過していた場合は、その回は服用せず、次から通常通り服用を再開する。また、患者日誌に未服用の旨を記載する。</w:t>
      </w:r>
    </w:p>
    <w:p w14:paraId="0D347C8E" w14:textId="77777777" w:rsidR="005A094A" w:rsidRPr="00D13BF5" w:rsidRDefault="005A094A" w:rsidP="005A094A">
      <w:pPr>
        <w:widowControl/>
        <w:jc w:val="left"/>
        <w:rPr>
          <w:rFonts w:cs="Times New Roman"/>
          <w:color w:val="0070C0"/>
          <w:kern w:val="0"/>
          <w:szCs w:val="21"/>
        </w:rPr>
      </w:pPr>
    </w:p>
    <w:p w14:paraId="319B0903" w14:textId="77777777" w:rsidR="005A094A" w:rsidRPr="00D13BF5" w:rsidRDefault="005A094A" w:rsidP="005A094A">
      <w:pPr>
        <w:widowControl/>
        <w:jc w:val="left"/>
        <w:rPr>
          <w:rFonts w:cs="Calibri"/>
          <w:color w:val="0070C0"/>
          <w:kern w:val="0"/>
          <w:szCs w:val="21"/>
        </w:rPr>
      </w:pPr>
      <w:r w:rsidRPr="00D13BF5">
        <w:rPr>
          <w:rFonts w:cs="Calibri" w:hint="eastAsia"/>
          <w:color w:val="0070C0"/>
          <w:kern w:val="0"/>
          <w:szCs w:val="21"/>
        </w:rPr>
        <w:t>〇投与量・減量方法</w:t>
      </w:r>
    </w:p>
    <w:p w14:paraId="23B57F20" w14:textId="77777777" w:rsidR="005A094A" w:rsidRPr="00D13BF5" w:rsidRDefault="005A094A" w:rsidP="005A094A">
      <w:pPr>
        <w:widowControl/>
        <w:jc w:val="left"/>
        <w:rPr>
          <w:rFonts w:cs="Calibri"/>
          <w:color w:val="0070C0"/>
          <w:kern w:val="0"/>
          <w:szCs w:val="21"/>
        </w:rPr>
      </w:pPr>
      <w:r w:rsidRPr="00D13BF5">
        <w:rPr>
          <w:rFonts w:cs="Calibri" w:hint="eastAsia"/>
          <w:color w:val="0070C0"/>
          <w:kern w:val="0"/>
          <w:szCs w:val="21"/>
        </w:rPr>
        <w:t>“薬剤”は1週間に1回来院し、点滴静注投与を行う。投与期間8週間のため、合計8回投与を行う。用量は、体重1㎏あたりX</w:t>
      </w:r>
      <w:r w:rsidRPr="00D13BF5">
        <w:rPr>
          <w:rFonts w:cs="Calibri"/>
          <w:color w:val="0070C0"/>
          <w:kern w:val="0"/>
          <w:szCs w:val="21"/>
        </w:rPr>
        <w:t xml:space="preserve"> mg</w:t>
      </w:r>
      <w:r w:rsidRPr="00D13BF5">
        <w:rPr>
          <w:rFonts w:cs="Calibri" w:hint="eastAsia"/>
          <w:color w:val="0070C0"/>
          <w:kern w:val="0"/>
          <w:szCs w:val="21"/>
        </w:rPr>
        <w:t>から開始し、各来院ごとに毒性を評価し、毒性発現の程度により以下の表に従って減量を行う。</w:t>
      </w:r>
    </w:p>
    <w:p w14:paraId="04DAA999" w14:textId="77777777" w:rsidR="005A094A" w:rsidRPr="00D13BF5" w:rsidRDefault="005A094A" w:rsidP="005A094A">
      <w:pPr>
        <w:widowControl/>
        <w:jc w:val="left"/>
        <w:rPr>
          <w:rFonts w:cs="Times New Roman"/>
          <w:color w:val="0070C0"/>
          <w:kern w:val="0"/>
          <w:szCs w:val="21"/>
        </w:rPr>
      </w:pPr>
    </w:p>
    <w:p w14:paraId="53A9042F" w14:textId="77777777" w:rsidR="005A094A" w:rsidRPr="00D13BF5" w:rsidRDefault="005A094A" w:rsidP="005A094A">
      <w:pPr>
        <w:widowControl/>
        <w:jc w:val="left"/>
        <w:rPr>
          <w:rFonts w:cs="Calibri"/>
          <w:color w:val="0070C0"/>
          <w:kern w:val="0"/>
          <w:szCs w:val="21"/>
        </w:rPr>
      </w:pPr>
      <w:r w:rsidRPr="00D13BF5">
        <w:rPr>
          <w:rFonts w:cs="Calibri" w:hint="eastAsia"/>
          <w:color w:val="0070C0"/>
          <w:kern w:val="0"/>
          <w:szCs w:val="21"/>
        </w:rPr>
        <w:t>・投与量</w:t>
      </w:r>
    </w:p>
    <w:tbl>
      <w:tblPr>
        <w:tblStyle w:val="12"/>
        <w:tblW w:w="0" w:type="auto"/>
        <w:tblInd w:w="279" w:type="dxa"/>
        <w:tblLook w:val="04A0" w:firstRow="1" w:lastRow="0" w:firstColumn="1" w:lastColumn="0" w:noHBand="0" w:noVBand="1"/>
      </w:tblPr>
      <w:tblGrid>
        <w:gridCol w:w="1559"/>
        <w:gridCol w:w="2122"/>
      </w:tblGrid>
      <w:tr w:rsidR="005A094A" w:rsidRPr="00D13BF5" w14:paraId="651F3CD2" w14:textId="77777777" w:rsidTr="000C5700">
        <w:tc>
          <w:tcPr>
            <w:tcW w:w="1559" w:type="dxa"/>
            <w:vAlign w:val="center"/>
          </w:tcPr>
          <w:p w14:paraId="1612625B" w14:textId="77777777" w:rsidR="005A094A" w:rsidRPr="00D13BF5" w:rsidRDefault="005A094A" w:rsidP="000C5700">
            <w:pPr>
              <w:widowControl/>
              <w:jc w:val="center"/>
              <w:rPr>
                <w:rFonts w:cs="Calibri"/>
                <w:color w:val="0070C0"/>
                <w:sz w:val="21"/>
                <w:szCs w:val="21"/>
              </w:rPr>
            </w:pPr>
            <w:r w:rsidRPr="00D13BF5">
              <w:rPr>
                <w:rFonts w:cs="Calibri"/>
                <w:color w:val="0070C0"/>
                <w:sz w:val="21"/>
                <w:szCs w:val="21"/>
              </w:rPr>
              <w:t>レベル１</w:t>
            </w:r>
          </w:p>
        </w:tc>
        <w:tc>
          <w:tcPr>
            <w:tcW w:w="2122" w:type="dxa"/>
            <w:vAlign w:val="center"/>
          </w:tcPr>
          <w:p w14:paraId="5A540A62" w14:textId="3F608986" w:rsidR="005A094A" w:rsidRPr="00D13BF5" w:rsidRDefault="005A094A" w:rsidP="000C5700">
            <w:pPr>
              <w:widowControl/>
              <w:jc w:val="center"/>
              <w:rPr>
                <w:rFonts w:cs="Calibri"/>
                <w:color w:val="0070C0"/>
                <w:sz w:val="21"/>
                <w:szCs w:val="21"/>
              </w:rPr>
            </w:pPr>
            <w:r w:rsidRPr="00D13BF5">
              <w:rPr>
                <w:rFonts w:cs="Calibri"/>
                <w:color w:val="0070C0"/>
                <w:sz w:val="21"/>
                <w:szCs w:val="21"/>
              </w:rPr>
              <w:t>XX mg</w:t>
            </w:r>
            <w:r w:rsidR="00B357C6" w:rsidRPr="00D13BF5">
              <w:rPr>
                <w:rFonts w:cs="Calibri"/>
                <w:color w:val="0070C0"/>
                <w:sz w:val="21"/>
                <w:szCs w:val="21"/>
              </w:rPr>
              <w:t>/</w:t>
            </w:r>
            <w:r w:rsidRPr="00D13BF5">
              <w:rPr>
                <w:rFonts w:cs="Calibri"/>
                <w:color w:val="0070C0"/>
                <w:sz w:val="21"/>
                <w:szCs w:val="21"/>
              </w:rPr>
              <w:t>kg</w:t>
            </w:r>
          </w:p>
        </w:tc>
      </w:tr>
      <w:tr w:rsidR="005A094A" w:rsidRPr="00D13BF5" w14:paraId="41050BED" w14:textId="77777777" w:rsidTr="000C5700">
        <w:tc>
          <w:tcPr>
            <w:tcW w:w="1559" w:type="dxa"/>
            <w:vAlign w:val="center"/>
          </w:tcPr>
          <w:p w14:paraId="7A6D41B7" w14:textId="77777777" w:rsidR="005A094A" w:rsidRPr="00D13BF5" w:rsidRDefault="005A094A" w:rsidP="000C5700">
            <w:pPr>
              <w:widowControl/>
              <w:jc w:val="center"/>
              <w:rPr>
                <w:rFonts w:cs="Calibri"/>
                <w:color w:val="0070C0"/>
                <w:sz w:val="21"/>
                <w:szCs w:val="21"/>
              </w:rPr>
            </w:pPr>
            <w:r w:rsidRPr="00D13BF5">
              <w:rPr>
                <w:rFonts w:cs="Calibri"/>
                <w:color w:val="0070C0"/>
                <w:sz w:val="21"/>
                <w:szCs w:val="21"/>
              </w:rPr>
              <w:t>レベル２</w:t>
            </w:r>
          </w:p>
        </w:tc>
        <w:tc>
          <w:tcPr>
            <w:tcW w:w="2122" w:type="dxa"/>
            <w:vAlign w:val="center"/>
          </w:tcPr>
          <w:p w14:paraId="4C7F0C3B" w14:textId="18AF233E" w:rsidR="005A094A" w:rsidRPr="00D13BF5" w:rsidRDefault="005A094A" w:rsidP="000C5700">
            <w:pPr>
              <w:widowControl/>
              <w:jc w:val="center"/>
              <w:rPr>
                <w:rFonts w:cs="Calibri"/>
                <w:color w:val="0070C0"/>
                <w:sz w:val="21"/>
                <w:szCs w:val="21"/>
              </w:rPr>
            </w:pPr>
            <w:r w:rsidRPr="00D13BF5">
              <w:rPr>
                <w:rFonts w:cs="Calibri" w:hint="eastAsia"/>
                <w:color w:val="0070C0"/>
                <w:sz w:val="21"/>
                <w:szCs w:val="21"/>
              </w:rPr>
              <w:t>X</w:t>
            </w:r>
            <w:r w:rsidRPr="00D13BF5">
              <w:rPr>
                <w:rFonts w:cs="Calibri"/>
                <w:color w:val="0070C0"/>
                <w:sz w:val="21"/>
                <w:szCs w:val="21"/>
              </w:rPr>
              <w:t>X mg</w:t>
            </w:r>
            <w:r w:rsidR="00B357C6" w:rsidRPr="00D13BF5">
              <w:rPr>
                <w:rFonts w:cs="Calibri"/>
                <w:color w:val="0070C0"/>
                <w:sz w:val="21"/>
                <w:szCs w:val="21"/>
              </w:rPr>
              <w:t>/</w:t>
            </w:r>
            <w:r w:rsidRPr="00D13BF5">
              <w:rPr>
                <w:rFonts w:cs="Calibri"/>
                <w:color w:val="0070C0"/>
                <w:sz w:val="21"/>
                <w:szCs w:val="21"/>
              </w:rPr>
              <w:t>kg</w:t>
            </w:r>
          </w:p>
        </w:tc>
      </w:tr>
      <w:tr w:rsidR="005A094A" w:rsidRPr="00D13BF5" w14:paraId="0AF98A65" w14:textId="77777777" w:rsidTr="000C5700">
        <w:tc>
          <w:tcPr>
            <w:tcW w:w="1559" w:type="dxa"/>
            <w:vAlign w:val="center"/>
          </w:tcPr>
          <w:p w14:paraId="79A74A6D" w14:textId="77777777" w:rsidR="005A094A" w:rsidRPr="00D13BF5" w:rsidRDefault="005A094A" w:rsidP="000C5700">
            <w:pPr>
              <w:widowControl/>
              <w:jc w:val="center"/>
              <w:rPr>
                <w:rFonts w:cs="Calibri"/>
                <w:color w:val="0070C0"/>
                <w:sz w:val="21"/>
                <w:szCs w:val="21"/>
              </w:rPr>
            </w:pPr>
            <w:r w:rsidRPr="00D13BF5">
              <w:rPr>
                <w:rFonts w:cs="Calibri"/>
                <w:color w:val="0070C0"/>
                <w:sz w:val="21"/>
                <w:szCs w:val="21"/>
              </w:rPr>
              <w:t>レベル３</w:t>
            </w:r>
          </w:p>
        </w:tc>
        <w:tc>
          <w:tcPr>
            <w:tcW w:w="2122" w:type="dxa"/>
            <w:vAlign w:val="center"/>
          </w:tcPr>
          <w:p w14:paraId="21DF34CE" w14:textId="005F9AF4" w:rsidR="005A094A" w:rsidRPr="00D13BF5" w:rsidRDefault="005A094A" w:rsidP="000C5700">
            <w:pPr>
              <w:widowControl/>
              <w:jc w:val="center"/>
              <w:rPr>
                <w:rFonts w:cs="Calibri"/>
                <w:color w:val="0070C0"/>
                <w:sz w:val="21"/>
                <w:szCs w:val="21"/>
              </w:rPr>
            </w:pPr>
            <w:r w:rsidRPr="00D13BF5">
              <w:rPr>
                <w:rFonts w:cs="Calibri" w:hint="eastAsia"/>
                <w:color w:val="0070C0"/>
                <w:sz w:val="21"/>
                <w:szCs w:val="21"/>
              </w:rPr>
              <w:t>X</w:t>
            </w:r>
            <w:r w:rsidRPr="00D13BF5">
              <w:rPr>
                <w:rFonts w:cs="Calibri"/>
                <w:color w:val="0070C0"/>
                <w:sz w:val="21"/>
                <w:szCs w:val="21"/>
              </w:rPr>
              <w:t>X mg</w:t>
            </w:r>
            <w:r w:rsidR="00B357C6" w:rsidRPr="00D13BF5">
              <w:rPr>
                <w:rFonts w:cs="Calibri"/>
                <w:color w:val="0070C0"/>
                <w:sz w:val="21"/>
                <w:szCs w:val="21"/>
              </w:rPr>
              <w:t>/</w:t>
            </w:r>
            <w:r w:rsidRPr="00D13BF5">
              <w:rPr>
                <w:rFonts w:cs="Calibri"/>
                <w:color w:val="0070C0"/>
                <w:sz w:val="21"/>
                <w:szCs w:val="21"/>
              </w:rPr>
              <w:t>kg</w:t>
            </w:r>
          </w:p>
        </w:tc>
      </w:tr>
    </w:tbl>
    <w:p w14:paraId="223F0A14" w14:textId="77777777" w:rsidR="005A094A" w:rsidRPr="00D13BF5" w:rsidRDefault="005A094A" w:rsidP="005A094A">
      <w:pPr>
        <w:widowControl/>
        <w:jc w:val="left"/>
        <w:rPr>
          <w:rFonts w:cs="Times New Roman"/>
          <w:color w:val="0070C0"/>
          <w:kern w:val="0"/>
          <w:szCs w:val="21"/>
        </w:rPr>
      </w:pPr>
    </w:p>
    <w:p w14:paraId="67725C62" w14:textId="6F27AD60" w:rsidR="005A094A" w:rsidRPr="00D13BF5" w:rsidRDefault="005A094A" w:rsidP="005A094A">
      <w:pPr>
        <w:widowControl/>
        <w:jc w:val="left"/>
        <w:rPr>
          <w:rFonts w:cs="Calibri"/>
          <w:color w:val="0070C0"/>
          <w:kern w:val="0"/>
          <w:szCs w:val="21"/>
        </w:rPr>
      </w:pPr>
      <w:r w:rsidRPr="00D13BF5">
        <w:rPr>
          <w:rFonts w:cs="Calibri" w:hint="eastAsia"/>
          <w:color w:val="0070C0"/>
          <w:kern w:val="0"/>
          <w:szCs w:val="21"/>
        </w:rPr>
        <w:t>・減量基準</w:t>
      </w:r>
      <w:r w:rsidR="00115C2A">
        <w:rPr>
          <w:rFonts w:cs="Calibri" w:hint="eastAsia"/>
          <w:color w:val="0070C0"/>
          <w:kern w:val="0"/>
          <w:szCs w:val="21"/>
        </w:rPr>
        <w:t>（</w:t>
      </w:r>
      <w:r w:rsidR="00115C2A">
        <w:rPr>
          <w:rFonts w:hint="eastAsia"/>
          <w:color w:val="0070C0"/>
          <w:szCs w:val="21"/>
        </w:rPr>
        <w:t>疾病</w:t>
      </w:r>
      <w:r w:rsidR="00115C2A" w:rsidRPr="009A7767">
        <w:rPr>
          <w:rFonts w:hint="eastAsia"/>
          <w:color w:val="0070C0"/>
          <w:szCs w:val="21"/>
        </w:rPr>
        <w:t>の程度はCTCAE</w:t>
      </w:r>
      <w:r w:rsidR="00115C2A" w:rsidRPr="009A7767">
        <w:rPr>
          <w:color w:val="0070C0"/>
          <w:szCs w:val="21"/>
        </w:rPr>
        <w:t xml:space="preserve"> v5.0</w:t>
      </w:r>
      <w:r w:rsidR="00115C2A" w:rsidRPr="009A7767">
        <w:rPr>
          <w:rFonts w:hint="eastAsia"/>
          <w:color w:val="0070C0"/>
          <w:szCs w:val="21"/>
        </w:rPr>
        <w:t>に準じ</w:t>
      </w:r>
      <w:r w:rsidR="00115C2A">
        <w:rPr>
          <w:rFonts w:hint="eastAsia"/>
          <w:color w:val="0070C0"/>
          <w:szCs w:val="21"/>
        </w:rPr>
        <w:t>る）</w:t>
      </w:r>
    </w:p>
    <w:tbl>
      <w:tblPr>
        <w:tblStyle w:val="12"/>
        <w:tblW w:w="0" w:type="auto"/>
        <w:jc w:val="center"/>
        <w:tblLook w:val="04A0" w:firstRow="1" w:lastRow="0" w:firstColumn="1" w:lastColumn="0" w:noHBand="0" w:noVBand="1"/>
      </w:tblPr>
      <w:tblGrid>
        <w:gridCol w:w="1966"/>
        <w:gridCol w:w="1966"/>
        <w:gridCol w:w="1966"/>
        <w:gridCol w:w="1966"/>
        <w:gridCol w:w="1966"/>
      </w:tblGrid>
      <w:tr w:rsidR="005A094A" w:rsidRPr="00D13BF5" w14:paraId="23D23E8F" w14:textId="77777777" w:rsidTr="00F410FE">
        <w:trPr>
          <w:trHeight w:val="424"/>
          <w:jc w:val="center"/>
        </w:trPr>
        <w:tc>
          <w:tcPr>
            <w:tcW w:w="1966" w:type="dxa"/>
            <w:vAlign w:val="center"/>
          </w:tcPr>
          <w:p w14:paraId="294F0181" w14:textId="77777777" w:rsidR="005A094A" w:rsidRPr="00D13BF5" w:rsidRDefault="005A094A" w:rsidP="000C5700">
            <w:pPr>
              <w:widowControl/>
              <w:jc w:val="center"/>
              <w:rPr>
                <w:rFonts w:cs="Calibri"/>
                <w:color w:val="0070C0"/>
                <w:sz w:val="21"/>
                <w:szCs w:val="21"/>
                <w:lang w:eastAsia="ja-JP"/>
              </w:rPr>
            </w:pPr>
          </w:p>
        </w:tc>
        <w:tc>
          <w:tcPr>
            <w:tcW w:w="1966" w:type="dxa"/>
            <w:vAlign w:val="center"/>
          </w:tcPr>
          <w:p w14:paraId="56F98CE6" w14:textId="77777777" w:rsidR="005A094A" w:rsidRPr="00D13BF5" w:rsidRDefault="005A094A" w:rsidP="000C5700">
            <w:pPr>
              <w:widowControl/>
              <w:jc w:val="center"/>
              <w:rPr>
                <w:rFonts w:cs="Calibri"/>
                <w:color w:val="0070C0"/>
                <w:sz w:val="21"/>
                <w:szCs w:val="21"/>
              </w:rPr>
            </w:pPr>
            <w:r w:rsidRPr="00D13BF5">
              <w:rPr>
                <w:rFonts w:cs="Calibri" w:hint="eastAsia"/>
                <w:color w:val="0070C0"/>
                <w:sz w:val="21"/>
                <w:szCs w:val="21"/>
              </w:rPr>
              <w:t>G</w:t>
            </w:r>
            <w:r w:rsidRPr="00D13BF5">
              <w:rPr>
                <w:rFonts w:cs="Calibri"/>
                <w:color w:val="0070C0"/>
                <w:sz w:val="21"/>
                <w:szCs w:val="21"/>
              </w:rPr>
              <w:t>rade 1</w:t>
            </w:r>
          </w:p>
        </w:tc>
        <w:tc>
          <w:tcPr>
            <w:tcW w:w="1966" w:type="dxa"/>
            <w:vAlign w:val="center"/>
          </w:tcPr>
          <w:p w14:paraId="3E9F47FE" w14:textId="77777777" w:rsidR="005A094A" w:rsidRPr="00D13BF5" w:rsidRDefault="005A094A" w:rsidP="000C5700">
            <w:pPr>
              <w:widowControl/>
              <w:jc w:val="center"/>
              <w:rPr>
                <w:rFonts w:cs="Calibri"/>
                <w:color w:val="0070C0"/>
                <w:sz w:val="21"/>
                <w:szCs w:val="21"/>
              </w:rPr>
            </w:pPr>
            <w:r w:rsidRPr="00D13BF5">
              <w:rPr>
                <w:rFonts w:cs="Calibri" w:hint="eastAsia"/>
                <w:color w:val="0070C0"/>
                <w:sz w:val="21"/>
                <w:szCs w:val="21"/>
              </w:rPr>
              <w:t>G</w:t>
            </w:r>
            <w:r w:rsidRPr="00D13BF5">
              <w:rPr>
                <w:rFonts w:cs="Calibri"/>
                <w:color w:val="0070C0"/>
                <w:sz w:val="21"/>
                <w:szCs w:val="21"/>
              </w:rPr>
              <w:t>rade 2</w:t>
            </w:r>
          </w:p>
        </w:tc>
        <w:tc>
          <w:tcPr>
            <w:tcW w:w="1966" w:type="dxa"/>
            <w:vAlign w:val="center"/>
          </w:tcPr>
          <w:p w14:paraId="7F99BF73" w14:textId="77777777" w:rsidR="005A094A" w:rsidRPr="00D13BF5" w:rsidRDefault="005A094A" w:rsidP="000C5700">
            <w:pPr>
              <w:widowControl/>
              <w:jc w:val="center"/>
              <w:rPr>
                <w:rFonts w:cs="Calibri"/>
                <w:color w:val="0070C0"/>
                <w:sz w:val="21"/>
                <w:szCs w:val="21"/>
              </w:rPr>
            </w:pPr>
            <w:r w:rsidRPr="00D13BF5">
              <w:rPr>
                <w:rFonts w:cs="Calibri" w:hint="eastAsia"/>
                <w:color w:val="0070C0"/>
                <w:sz w:val="21"/>
                <w:szCs w:val="21"/>
              </w:rPr>
              <w:t>G</w:t>
            </w:r>
            <w:r w:rsidRPr="00D13BF5">
              <w:rPr>
                <w:rFonts w:cs="Calibri"/>
                <w:color w:val="0070C0"/>
                <w:sz w:val="21"/>
                <w:szCs w:val="21"/>
              </w:rPr>
              <w:t>rade 3</w:t>
            </w:r>
          </w:p>
        </w:tc>
        <w:tc>
          <w:tcPr>
            <w:tcW w:w="1966" w:type="dxa"/>
          </w:tcPr>
          <w:p w14:paraId="4852995C" w14:textId="77777777" w:rsidR="005A094A" w:rsidRPr="00D13BF5" w:rsidRDefault="005A094A" w:rsidP="000C5700">
            <w:pPr>
              <w:widowControl/>
              <w:jc w:val="center"/>
              <w:rPr>
                <w:rFonts w:cs="Calibri"/>
                <w:color w:val="0070C0"/>
                <w:sz w:val="21"/>
                <w:szCs w:val="21"/>
              </w:rPr>
            </w:pPr>
            <w:r w:rsidRPr="00D13BF5">
              <w:rPr>
                <w:rFonts w:cs="Calibri" w:hint="eastAsia"/>
                <w:color w:val="0070C0"/>
                <w:sz w:val="21"/>
                <w:szCs w:val="21"/>
              </w:rPr>
              <w:t>G</w:t>
            </w:r>
            <w:r w:rsidRPr="00D13BF5">
              <w:rPr>
                <w:rFonts w:cs="Calibri"/>
                <w:color w:val="0070C0"/>
                <w:sz w:val="21"/>
                <w:szCs w:val="21"/>
              </w:rPr>
              <w:t xml:space="preserve">rade </w:t>
            </w:r>
            <w:r w:rsidRPr="00D13BF5">
              <w:rPr>
                <w:rFonts w:cs="Calibri" w:hint="eastAsia"/>
                <w:color w:val="0070C0"/>
                <w:sz w:val="21"/>
                <w:szCs w:val="21"/>
              </w:rPr>
              <w:t>4以上</w:t>
            </w:r>
          </w:p>
        </w:tc>
      </w:tr>
      <w:tr w:rsidR="005A094A" w:rsidRPr="00D13BF5" w14:paraId="7AAF03C2" w14:textId="77777777" w:rsidTr="00F410FE">
        <w:trPr>
          <w:trHeight w:val="861"/>
          <w:jc w:val="center"/>
        </w:trPr>
        <w:tc>
          <w:tcPr>
            <w:tcW w:w="1966" w:type="dxa"/>
            <w:vAlign w:val="center"/>
          </w:tcPr>
          <w:p w14:paraId="53B6A926" w14:textId="77777777" w:rsidR="005A094A" w:rsidRPr="00D13BF5" w:rsidRDefault="005A094A" w:rsidP="000C5700">
            <w:pPr>
              <w:widowControl/>
              <w:jc w:val="center"/>
              <w:rPr>
                <w:rFonts w:cs="Calibri"/>
                <w:color w:val="0070C0"/>
                <w:sz w:val="21"/>
                <w:szCs w:val="21"/>
              </w:rPr>
            </w:pPr>
            <w:r w:rsidRPr="00D13BF5">
              <w:rPr>
                <w:rFonts w:cs="Calibri"/>
                <w:color w:val="0070C0"/>
                <w:sz w:val="21"/>
                <w:szCs w:val="21"/>
              </w:rPr>
              <w:t>白血球減少</w:t>
            </w:r>
          </w:p>
        </w:tc>
        <w:tc>
          <w:tcPr>
            <w:tcW w:w="1966" w:type="dxa"/>
            <w:vAlign w:val="center"/>
          </w:tcPr>
          <w:p w14:paraId="2183EF4C" w14:textId="77777777" w:rsidR="005A094A" w:rsidRPr="00D13BF5" w:rsidRDefault="005A094A" w:rsidP="000C5700">
            <w:pPr>
              <w:widowControl/>
              <w:jc w:val="center"/>
              <w:rPr>
                <w:rFonts w:cs="Calibri"/>
                <w:color w:val="0070C0"/>
                <w:sz w:val="21"/>
                <w:szCs w:val="21"/>
              </w:rPr>
            </w:pPr>
            <w:r w:rsidRPr="00D13BF5">
              <w:rPr>
                <w:rFonts w:cs="Calibri" w:hint="eastAsia"/>
                <w:color w:val="0070C0"/>
                <w:sz w:val="21"/>
                <w:szCs w:val="21"/>
              </w:rPr>
              <w:t>レベル１に減量</w:t>
            </w:r>
          </w:p>
        </w:tc>
        <w:tc>
          <w:tcPr>
            <w:tcW w:w="1966" w:type="dxa"/>
            <w:vAlign w:val="center"/>
          </w:tcPr>
          <w:p w14:paraId="5D7FFDF1" w14:textId="77777777" w:rsidR="005A094A" w:rsidRPr="00D13BF5" w:rsidRDefault="005A094A" w:rsidP="000C5700">
            <w:pPr>
              <w:widowControl/>
              <w:jc w:val="center"/>
              <w:rPr>
                <w:rFonts w:cs="Calibri"/>
                <w:color w:val="0070C0"/>
                <w:sz w:val="21"/>
                <w:szCs w:val="21"/>
              </w:rPr>
            </w:pPr>
            <w:r w:rsidRPr="00D13BF5">
              <w:rPr>
                <w:rFonts w:cs="Calibri" w:hint="eastAsia"/>
                <w:color w:val="0070C0"/>
                <w:sz w:val="21"/>
                <w:szCs w:val="21"/>
              </w:rPr>
              <w:t>レベル２に減量</w:t>
            </w:r>
          </w:p>
        </w:tc>
        <w:tc>
          <w:tcPr>
            <w:tcW w:w="1966" w:type="dxa"/>
            <w:vAlign w:val="center"/>
          </w:tcPr>
          <w:p w14:paraId="123DDD65" w14:textId="77777777" w:rsidR="005A094A" w:rsidRPr="00D13BF5" w:rsidRDefault="005A094A" w:rsidP="000C5700">
            <w:pPr>
              <w:widowControl/>
              <w:jc w:val="center"/>
              <w:rPr>
                <w:rFonts w:cs="Calibri"/>
                <w:color w:val="0070C0"/>
                <w:sz w:val="21"/>
                <w:szCs w:val="21"/>
              </w:rPr>
            </w:pPr>
            <w:r w:rsidRPr="00D13BF5">
              <w:rPr>
                <w:rFonts w:cs="Calibri" w:hint="eastAsia"/>
                <w:color w:val="0070C0"/>
                <w:sz w:val="21"/>
                <w:szCs w:val="21"/>
              </w:rPr>
              <w:t>レベル３に減量</w:t>
            </w:r>
          </w:p>
        </w:tc>
        <w:tc>
          <w:tcPr>
            <w:tcW w:w="1966" w:type="dxa"/>
          </w:tcPr>
          <w:p w14:paraId="6A63332C" w14:textId="77777777" w:rsidR="005A094A" w:rsidRPr="00D13BF5" w:rsidRDefault="005A094A" w:rsidP="000C5700">
            <w:pPr>
              <w:widowControl/>
              <w:jc w:val="center"/>
              <w:rPr>
                <w:rFonts w:cs="Calibri"/>
                <w:color w:val="0070C0"/>
                <w:sz w:val="21"/>
                <w:szCs w:val="21"/>
              </w:rPr>
            </w:pPr>
            <w:r w:rsidRPr="00D13BF5">
              <w:rPr>
                <w:rFonts w:cs="Calibri" w:hint="eastAsia"/>
                <w:color w:val="0070C0"/>
                <w:sz w:val="21"/>
                <w:szCs w:val="21"/>
              </w:rPr>
              <w:t>中止</w:t>
            </w:r>
          </w:p>
        </w:tc>
      </w:tr>
      <w:tr w:rsidR="005A094A" w:rsidRPr="00D13BF5" w14:paraId="49162F2F" w14:textId="77777777" w:rsidTr="00F410FE">
        <w:trPr>
          <w:trHeight w:val="861"/>
          <w:jc w:val="center"/>
        </w:trPr>
        <w:tc>
          <w:tcPr>
            <w:tcW w:w="1966" w:type="dxa"/>
            <w:vAlign w:val="center"/>
          </w:tcPr>
          <w:p w14:paraId="27303572" w14:textId="77777777" w:rsidR="005A094A" w:rsidRPr="00D13BF5" w:rsidRDefault="005A094A" w:rsidP="000C5700">
            <w:pPr>
              <w:widowControl/>
              <w:jc w:val="center"/>
              <w:rPr>
                <w:rFonts w:cs="Calibri"/>
                <w:color w:val="0070C0"/>
                <w:sz w:val="21"/>
                <w:szCs w:val="21"/>
              </w:rPr>
            </w:pPr>
            <w:r w:rsidRPr="00D13BF5">
              <w:rPr>
                <w:rFonts w:cs="Calibri"/>
                <w:color w:val="0070C0"/>
                <w:sz w:val="21"/>
                <w:szCs w:val="21"/>
              </w:rPr>
              <w:t>好中球</w:t>
            </w:r>
            <w:r w:rsidRPr="00D13BF5">
              <w:rPr>
                <w:rFonts w:cs="Calibri" w:hint="eastAsia"/>
                <w:color w:val="0070C0"/>
                <w:sz w:val="21"/>
                <w:szCs w:val="21"/>
              </w:rPr>
              <w:t>減少</w:t>
            </w:r>
          </w:p>
        </w:tc>
        <w:tc>
          <w:tcPr>
            <w:tcW w:w="1966" w:type="dxa"/>
            <w:vAlign w:val="center"/>
          </w:tcPr>
          <w:p w14:paraId="7F7F1593" w14:textId="77777777" w:rsidR="005A094A" w:rsidRPr="00D13BF5" w:rsidRDefault="005A094A" w:rsidP="000C5700">
            <w:pPr>
              <w:widowControl/>
              <w:jc w:val="center"/>
              <w:rPr>
                <w:rFonts w:cs="Calibri"/>
                <w:color w:val="0070C0"/>
                <w:sz w:val="21"/>
                <w:szCs w:val="21"/>
              </w:rPr>
            </w:pPr>
            <w:r w:rsidRPr="00D13BF5">
              <w:rPr>
                <w:rFonts w:cs="Calibri" w:hint="eastAsia"/>
                <w:color w:val="0070C0"/>
                <w:sz w:val="21"/>
                <w:szCs w:val="21"/>
              </w:rPr>
              <w:t>レベル１に減量</w:t>
            </w:r>
          </w:p>
        </w:tc>
        <w:tc>
          <w:tcPr>
            <w:tcW w:w="1966" w:type="dxa"/>
            <w:vAlign w:val="center"/>
          </w:tcPr>
          <w:p w14:paraId="496BAD53" w14:textId="77777777" w:rsidR="005A094A" w:rsidRPr="00D13BF5" w:rsidRDefault="005A094A" w:rsidP="000C5700">
            <w:pPr>
              <w:widowControl/>
              <w:jc w:val="center"/>
              <w:rPr>
                <w:rFonts w:cs="Calibri"/>
                <w:color w:val="0070C0"/>
                <w:sz w:val="21"/>
                <w:szCs w:val="21"/>
              </w:rPr>
            </w:pPr>
            <w:r w:rsidRPr="00D13BF5">
              <w:rPr>
                <w:rFonts w:cs="Calibri" w:hint="eastAsia"/>
                <w:color w:val="0070C0"/>
                <w:sz w:val="21"/>
                <w:szCs w:val="21"/>
              </w:rPr>
              <w:t>レベル２に減量</w:t>
            </w:r>
          </w:p>
        </w:tc>
        <w:tc>
          <w:tcPr>
            <w:tcW w:w="1966" w:type="dxa"/>
            <w:vAlign w:val="center"/>
          </w:tcPr>
          <w:p w14:paraId="42E52BFC" w14:textId="77777777" w:rsidR="005A094A" w:rsidRPr="00D13BF5" w:rsidRDefault="005A094A" w:rsidP="000C5700">
            <w:pPr>
              <w:widowControl/>
              <w:jc w:val="center"/>
              <w:rPr>
                <w:rFonts w:cs="Calibri"/>
                <w:color w:val="0070C0"/>
                <w:sz w:val="21"/>
                <w:szCs w:val="21"/>
              </w:rPr>
            </w:pPr>
            <w:r w:rsidRPr="00D13BF5">
              <w:rPr>
                <w:rFonts w:cs="Calibri" w:hint="eastAsia"/>
                <w:color w:val="0070C0"/>
                <w:sz w:val="21"/>
                <w:szCs w:val="21"/>
              </w:rPr>
              <w:t>レベル３に減量</w:t>
            </w:r>
          </w:p>
        </w:tc>
        <w:tc>
          <w:tcPr>
            <w:tcW w:w="1966" w:type="dxa"/>
          </w:tcPr>
          <w:p w14:paraId="6CD52C6C" w14:textId="77777777" w:rsidR="005A094A" w:rsidRPr="00D13BF5" w:rsidRDefault="005A094A" w:rsidP="000C5700">
            <w:pPr>
              <w:widowControl/>
              <w:jc w:val="center"/>
              <w:rPr>
                <w:rFonts w:cs="Calibri"/>
                <w:color w:val="0070C0"/>
                <w:sz w:val="21"/>
                <w:szCs w:val="21"/>
              </w:rPr>
            </w:pPr>
            <w:r w:rsidRPr="00D13BF5">
              <w:rPr>
                <w:rFonts w:cs="Calibri" w:hint="eastAsia"/>
                <w:color w:val="0070C0"/>
                <w:sz w:val="21"/>
                <w:szCs w:val="21"/>
              </w:rPr>
              <w:t>中止</w:t>
            </w:r>
          </w:p>
        </w:tc>
      </w:tr>
      <w:tr w:rsidR="005A094A" w:rsidRPr="00D13BF5" w14:paraId="75EC10CF" w14:textId="77777777" w:rsidTr="00F410FE">
        <w:trPr>
          <w:trHeight w:val="861"/>
          <w:jc w:val="center"/>
        </w:trPr>
        <w:tc>
          <w:tcPr>
            <w:tcW w:w="1966" w:type="dxa"/>
            <w:vAlign w:val="center"/>
          </w:tcPr>
          <w:p w14:paraId="731CF2F7" w14:textId="77777777" w:rsidR="005A094A" w:rsidRPr="00D13BF5" w:rsidRDefault="005A094A" w:rsidP="000C5700">
            <w:pPr>
              <w:widowControl/>
              <w:jc w:val="center"/>
              <w:rPr>
                <w:rFonts w:cs="Calibri"/>
                <w:color w:val="0070C0"/>
                <w:sz w:val="21"/>
                <w:szCs w:val="21"/>
              </w:rPr>
            </w:pPr>
            <w:r w:rsidRPr="00D13BF5">
              <w:rPr>
                <w:rFonts w:cs="Calibri"/>
                <w:color w:val="0070C0"/>
                <w:sz w:val="21"/>
                <w:szCs w:val="21"/>
              </w:rPr>
              <w:t>血小板減少</w:t>
            </w:r>
          </w:p>
        </w:tc>
        <w:tc>
          <w:tcPr>
            <w:tcW w:w="1966" w:type="dxa"/>
            <w:vAlign w:val="center"/>
          </w:tcPr>
          <w:p w14:paraId="38A1E637" w14:textId="77777777" w:rsidR="005A094A" w:rsidRPr="00D13BF5" w:rsidRDefault="005A094A" w:rsidP="000C5700">
            <w:pPr>
              <w:widowControl/>
              <w:jc w:val="center"/>
              <w:rPr>
                <w:rFonts w:cs="Calibri"/>
                <w:color w:val="0070C0"/>
                <w:sz w:val="21"/>
                <w:szCs w:val="21"/>
              </w:rPr>
            </w:pPr>
            <w:r w:rsidRPr="00D13BF5">
              <w:rPr>
                <w:rFonts w:cs="Calibri" w:hint="eastAsia"/>
                <w:color w:val="0070C0"/>
                <w:sz w:val="21"/>
                <w:szCs w:val="21"/>
              </w:rPr>
              <w:t>レベル２に減量</w:t>
            </w:r>
          </w:p>
        </w:tc>
        <w:tc>
          <w:tcPr>
            <w:tcW w:w="1966" w:type="dxa"/>
            <w:vAlign w:val="center"/>
          </w:tcPr>
          <w:p w14:paraId="3609A8D1" w14:textId="77777777" w:rsidR="005A094A" w:rsidRPr="00D13BF5" w:rsidRDefault="005A094A" w:rsidP="000C5700">
            <w:pPr>
              <w:widowControl/>
              <w:jc w:val="center"/>
              <w:rPr>
                <w:rFonts w:cs="Calibri"/>
                <w:color w:val="0070C0"/>
                <w:sz w:val="21"/>
                <w:szCs w:val="21"/>
              </w:rPr>
            </w:pPr>
            <w:r w:rsidRPr="00D13BF5">
              <w:rPr>
                <w:rFonts w:cs="Calibri" w:hint="eastAsia"/>
                <w:color w:val="0070C0"/>
                <w:sz w:val="21"/>
                <w:szCs w:val="21"/>
              </w:rPr>
              <w:t>レベル３に減量</w:t>
            </w:r>
          </w:p>
        </w:tc>
        <w:tc>
          <w:tcPr>
            <w:tcW w:w="1966" w:type="dxa"/>
            <w:vAlign w:val="center"/>
          </w:tcPr>
          <w:p w14:paraId="2B9E35CA" w14:textId="77777777" w:rsidR="005A094A" w:rsidRPr="00D13BF5" w:rsidRDefault="005A094A" w:rsidP="000C5700">
            <w:pPr>
              <w:widowControl/>
              <w:jc w:val="center"/>
              <w:rPr>
                <w:rFonts w:cs="Calibri"/>
                <w:color w:val="0070C0"/>
                <w:sz w:val="21"/>
                <w:szCs w:val="21"/>
              </w:rPr>
            </w:pPr>
            <w:r w:rsidRPr="00D13BF5">
              <w:rPr>
                <w:rFonts w:cs="Calibri" w:hint="eastAsia"/>
                <w:color w:val="0070C0"/>
                <w:sz w:val="21"/>
                <w:szCs w:val="21"/>
              </w:rPr>
              <w:t>中止</w:t>
            </w:r>
          </w:p>
        </w:tc>
        <w:tc>
          <w:tcPr>
            <w:tcW w:w="1966" w:type="dxa"/>
          </w:tcPr>
          <w:p w14:paraId="6F825461" w14:textId="77777777" w:rsidR="005A094A" w:rsidRPr="00D13BF5" w:rsidRDefault="005A094A" w:rsidP="000C5700">
            <w:pPr>
              <w:widowControl/>
              <w:jc w:val="center"/>
              <w:rPr>
                <w:rFonts w:cs="Calibri"/>
                <w:color w:val="0070C0"/>
                <w:sz w:val="21"/>
                <w:szCs w:val="21"/>
              </w:rPr>
            </w:pPr>
            <w:r w:rsidRPr="00D13BF5">
              <w:rPr>
                <w:rFonts w:cs="Calibri" w:hint="eastAsia"/>
                <w:color w:val="0070C0"/>
                <w:sz w:val="21"/>
                <w:szCs w:val="21"/>
              </w:rPr>
              <w:t>中止</w:t>
            </w:r>
          </w:p>
        </w:tc>
      </w:tr>
      <w:tr w:rsidR="005A094A" w:rsidRPr="00D13BF5" w14:paraId="342E1ECA" w14:textId="77777777" w:rsidTr="00F410FE">
        <w:trPr>
          <w:trHeight w:val="861"/>
          <w:jc w:val="center"/>
        </w:trPr>
        <w:tc>
          <w:tcPr>
            <w:tcW w:w="1966" w:type="dxa"/>
            <w:vAlign w:val="center"/>
          </w:tcPr>
          <w:p w14:paraId="7C4DD3E6" w14:textId="77777777" w:rsidR="005A094A" w:rsidRPr="00D13BF5" w:rsidRDefault="005A094A" w:rsidP="000C5700">
            <w:pPr>
              <w:widowControl/>
              <w:jc w:val="center"/>
              <w:rPr>
                <w:rFonts w:cs="Calibri"/>
                <w:color w:val="0070C0"/>
                <w:sz w:val="21"/>
                <w:szCs w:val="21"/>
                <w:lang w:eastAsia="ja-JP"/>
              </w:rPr>
            </w:pPr>
            <w:r w:rsidRPr="00D13BF5">
              <w:rPr>
                <w:rFonts w:cs="Calibri"/>
                <w:color w:val="0070C0"/>
                <w:sz w:val="21"/>
                <w:szCs w:val="21"/>
                <w:lang w:eastAsia="ja-JP"/>
              </w:rPr>
              <w:t>クレアチニン</w:t>
            </w:r>
          </w:p>
          <w:p w14:paraId="50C724C0" w14:textId="77777777" w:rsidR="005A094A" w:rsidRPr="00D13BF5" w:rsidRDefault="005A094A" w:rsidP="000C5700">
            <w:pPr>
              <w:widowControl/>
              <w:jc w:val="center"/>
              <w:rPr>
                <w:rFonts w:cs="Calibri"/>
                <w:color w:val="0070C0"/>
                <w:sz w:val="21"/>
                <w:szCs w:val="21"/>
                <w:lang w:eastAsia="ja-JP"/>
              </w:rPr>
            </w:pPr>
            <w:r w:rsidRPr="00D13BF5">
              <w:rPr>
                <w:rFonts w:cs="Calibri"/>
                <w:color w:val="0070C0"/>
                <w:sz w:val="21"/>
                <w:szCs w:val="21"/>
                <w:lang w:eastAsia="ja-JP"/>
              </w:rPr>
              <w:t>クリアランス</w:t>
            </w:r>
          </w:p>
        </w:tc>
        <w:tc>
          <w:tcPr>
            <w:tcW w:w="1966" w:type="dxa"/>
            <w:vAlign w:val="center"/>
          </w:tcPr>
          <w:p w14:paraId="02D9BFE2" w14:textId="77777777" w:rsidR="005A094A" w:rsidRPr="00D13BF5" w:rsidRDefault="005A094A" w:rsidP="000C5700">
            <w:pPr>
              <w:widowControl/>
              <w:jc w:val="center"/>
              <w:rPr>
                <w:rFonts w:cs="Calibri"/>
                <w:color w:val="0070C0"/>
                <w:sz w:val="21"/>
                <w:szCs w:val="21"/>
              </w:rPr>
            </w:pPr>
            <w:r w:rsidRPr="00D13BF5">
              <w:rPr>
                <w:rFonts w:cs="Calibri" w:hint="eastAsia"/>
                <w:color w:val="0070C0"/>
                <w:sz w:val="21"/>
                <w:szCs w:val="21"/>
              </w:rPr>
              <w:t>レベル２に減量</w:t>
            </w:r>
          </w:p>
        </w:tc>
        <w:tc>
          <w:tcPr>
            <w:tcW w:w="1966" w:type="dxa"/>
            <w:vAlign w:val="center"/>
          </w:tcPr>
          <w:p w14:paraId="76A2E451" w14:textId="77777777" w:rsidR="005A094A" w:rsidRPr="00D13BF5" w:rsidRDefault="005A094A" w:rsidP="000C5700">
            <w:pPr>
              <w:widowControl/>
              <w:jc w:val="center"/>
              <w:rPr>
                <w:rFonts w:cs="Calibri"/>
                <w:color w:val="0070C0"/>
                <w:sz w:val="21"/>
                <w:szCs w:val="21"/>
              </w:rPr>
            </w:pPr>
            <w:r w:rsidRPr="00D13BF5">
              <w:rPr>
                <w:rFonts w:cs="Calibri" w:hint="eastAsia"/>
                <w:color w:val="0070C0"/>
                <w:sz w:val="21"/>
                <w:szCs w:val="21"/>
              </w:rPr>
              <w:t>レベル３に減量</w:t>
            </w:r>
          </w:p>
        </w:tc>
        <w:tc>
          <w:tcPr>
            <w:tcW w:w="1966" w:type="dxa"/>
            <w:vAlign w:val="center"/>
          </w:tcPr>
          <w:p w14:paraId="621DDF80" w14:textId="77777777" w:rsidR="005A094A" w:rsidRPr="00D13BF5" w:rsidRDefault="005A094A" w:rsidP="000C5700">
            <w:pPr>
              <w:widowControl/>
              <w:jc w:val="center"/>
              <w:rPr>
                <w:rFonts w:cs="Calibri"/>
                <w:color w:val="0070C0"/>
                <w:sz w:val="21"/>
                <w:szCs w:val="21"/>
              </w:rPr>
            </w:pPr>
            <w:r w:rsidRPr="00D13BF5">
              <w:rPr>
                <w:rFonts w:cs="Calibri" w:hint="eastAsia"/>
                <w:color w:val="0070C0"/>
                <w:sz w:val="21"/>
                <w:szCs w:val="21"/>
              </w:rPr>
              <w:t>中止</w:t>
            </w:r>
          </w:p>
        </w:tc>
        <w:tc>
          <w:tcPr>
            <w:tcW w:w="1966" w:type="dxa"/>
            <w:vAlign w:val="center"/>
          </w:tcPr>
          <w:p w14:paraId="2F142DCF" w14:textId="77777777" w:rsidR="005A094A" w:rsidRPr="00D13BF5" w:rsidRDefault="005A094A" w:rsidP="000C5700">
            <w:pPr>
              <w:widowControl/>
              <w:jc w:val="center"/>
              <w:rPr>
                <w:rFonts w:cs="Calibri"/>
                <w:color w:val="0070C0"/>
                <w:sz w:val="21"/>
                <w:szCs w:val="21"/>
              </w:rPr>
            </w:pPr>
            <w:r w:rsidRPr="00D13BF5">
              <w:rPr>
                <w:rFonts w:cs="Calibri" w:hint="eastAsia"/>
                <w:color w:val="0070C0"/>
                <w:sz w:val="21"/>
                <w:szCs w:val="21"/>
              </w:rPr>
              <w:t>中止</w:t>
            </w:r>
          </w:p>
        </w:tc>
      </w:tr>
    </w:tbl>
    <w:p w14:paraId="685FF4E3" w14:textId="77777777" w:rsidR="005A094A" w:rsidRPr="00D13BF5" w:rsidRDefault="005A094A" w:rsidP="005A094A">
      <w:pPr>
        <w:widowControl/>
        <w:jc w:val="left"/>
        <w:rPr>
          <w:rFonts w:cs="Times New Roman"/>
          <w:color w:val="0070C0"/>
          <w:kern w:val="0"/>
          <w:szCs w:val="21"/>
        </w:rPr>
      </w:pPr>
    </w:p>
    <w:p w14:paraId="44428992" w14:textId="77777777" w:rsidR="005A094A" w:rsidRPr="00D13BF5" w:rsidRDefault="005A094A" w:rsidP="005A094A">
      <w:pPr>
        <w:widowControl/>
        <w:jc w:val="left"/>
        <w:rPr>
          <w:rFonts w:cs="Calibri"/>
          <w:color w:val="0070C0"/>
          <w:kern w:val="0"/>
          <w:szCs w:val="21"/>
        </w:rPr>
      </w:pPr>
      <w:r w:rsidRPr="00D13BF5">
        <w:rPr>
          <w:rFonts w:cs="Calibri" w:hint="eastAsia"/>
          <w:color w:val="0070C0"/>
          <w:kern w:val="0"/>
          <w:szCs w:val="21"/>
        </w:rPr>
        <w:t>〇投与方法</w:t>
      </w:r>
    </w:p>
    <w:p w14:paraId="47A48F77" w14:textId="77777777" w:rsidR="005A094A" w:rsidRPr="00D13BF5" w:rsidRDefault="005A094A" w:rsidP="005A094A">
      <w:pPr>
        <w:widowControl/>
        <w:jc w:val="left"/>
        <w:rPr>
          <w:rFonts w:cs="Calibri"/>
          <w:color w:val="0070C0"/>
          <w:kern w:val="0"/>
          <w:szCs w:val="21"/>
        </w:rPr>
      </w:pPr>
      <w:r w:rsidRPr="00D13BF5">
        <w:rPr>
          <w:rFonts w:cs="Calibri" w:hint="eastAsia"/>
          <w:color w:val="0070C0"/>
          <w:kern w:val="0"/>
          <w:szCs w:val="21"/>
        </w:rPr>
        <w:t>“薬剤”吸入液</w:t>
      </w:r>
      <w:r w:rsidRPr="00D13BF5">
        <w:rPr>
          <w:rFonts w:cs="Calibri"/>
          <w:color w:val="0070C0"/>
          <w:kern w:val="0"/>
          <w:szCs w:val="21"/>
        </w:rPr>
        <w:t>XX mL</w:t>
      </w:r>
      <w:r w:rsidRPr="00D13BF5">
        <w:rPr>
          <w:rFonts w:cs="Calibri" w:hint="eastAsia"/>
          <w:color w:val="0070C0"/>
          <w:kern w:val="0"/>
          <w:szCs w:val="21"/>
        </w:rPr>
        <w:t>を1日1回起床時または就寝前に、○○インヘラーを使用して3分かけて吸入する。吸入後、水道水で口腔内をすすぐ。</w:t>
      </w:r>
    </w:p>
    <w:p w14:paraId="0F209183" w14:textId="77777777" w:rsidR="005A094A" w:rsidRPr="00D13BF5" w:rsidRDefault="005A094A" w:rsidP="005A094A">
      <w:pPr>
        <w:widowControl/>
        <w:ind w:left="720" w:hanging="720"/>
        <w:jc w:val="left"/>
        <w:rPr>
          <w:rFonts w:cs="Calibri"/>
          <w:color w:val="0070C0"/>
          <w:kern w:val="0"/>
          <w:szCs w:val="21"/>
        </w:rPr>
      </w:pPr>
      <w:r w:rsidRPr="00D13BF5">
        <w:rPr>
          <w:rFonts w:cs="Calibri" w:hint="eastAsia"/>
          <w:color w:val="0070C0"/>
          <w:kern w:val="0"/>
          <w:szCs w:val="21"/>
        </w:rPr>
        <w:t>起床時に吸入する場合は、起床直後から朝食までの間に吸入する。食後の吸入は行わない。</w:t>
      </w:r>
    </w:p>
    <w:p w14:paraId="6F7B1ACA" w14:textId="77777777" w:rsidR="005A094A" w:rsidRPr="00D13BF5" w:rsidRDefault="005A094A" w:rsidP="005A094A">
      <w:pPr>
        <w:widowControl/>
        <w:jc w:val="left"/>
        <w:rPr>
          <w:rFonts w:cs="Calibri"/>
          <w:color w:val="0070C0"/>
          <w:kern w:val="0"/>
          <w:szCs w:val="21"/>
        </w:rPr>
      </w:pPr>
      <w:r w:rsidRPr="00D13BF5">
        <w:rPr>
          <w:rFonts w:cs="Calibri" w:hint="eastAsia"/>
          <w:color w:val="0070C0"/>
          <w:kern w:val="0"/>
          <w:szCs w:val="21"/>
        </w:rPr>
        <w:t>就寝前に吸入する場合は、夕食後2時間以上あけて吸入する。</w:t>
      </w:r>
    </w:p>
    <w:p w14:paraId="60BFAD2B" w14:textId="77777777" w:rsidR="005A094A" w:rsidRPr="00D13BF5" w:rsidRDefault="005A094A" w:rsidP="005A094A">
      <w:pPr>
        <w:widowControl/>
        <w:jc w:val="left"/>
        <w:rPr>
          <w:rFonts w:cs="Calibri"/>
          <w:color w:val="0070C0"/>
          <w:kern w:val="0"/>
          <w:szCs w:val="21"/>
        </w:rPr>
      </w:pPr>
      <w:r w:rsidRPr="00D13BF5">
        <w:rPr>
          <w:rFonts w:cs="Calibri" w:hint="eastAsia"/>
          <w:color w:val="0070C0"/>
          <w:kern w:val="0"/>
          <w:szCs w:val="21"/>
        </w:rPr>
        <w:t>〇医療機器</w:t>
      </w:r>
    </w:p>
    <w:p w14:paraId="34633924" w14:textId="375CA89B" w:rsidR="005A094A" w:rsidRPr="00D13BF5" w:rsidRDefault="005A094A" w:rsidP="005A094A">
      <w:pPr>
        <w:widowControl/>
        <w:jc w:val="left"/>
        <w:rPr>
          <w:rFonts w:cs="Calibri"/>
          <w:color w:val="0070C0"/>
          <w:kern w:val="0"/>
          <w:szCs w:val="21"/>
        </w:rPr>
      </w:pPr>
      <w:r w:rsidRPr="00D13BF5">
        <w:rPr>
          <w:rFonts w:cs="Calibri" w:hint="eastAsia"/>
          <w:color w:val="0070C0"/>
          <w:kern w:val="0"/>
          <w:szCs w:val="21"/>
        </w:rPr>
        <w:t>ABCメーターを1週間に1回決まった曜日に、起床時及び就寝前に使用する。仰臥位にて5分間安静にし、呼吸と脈が安定した後にABCメーターを上腕部に取り付け、測定を行う。起床時は、起床後すぐに測定が行えるような場所にABCメーターを置いておき、起床後になるべく寝床から出ずにそのまま測定することが望ましい。ABCメーターは介入期間中6ヵ月間使用する。測定結果は患者日誌に記録する。測定忘れの場合は患者日誌に測定を忘れた理由と共に記載する。</w:t>
      </w:r>
      <w:r w:rsidRPr="00D13BF5">
        <w:rPr>
          <w:rFonts w:cs="Times New Roman" w:hint="eastAsia"/>
          <w:color w:val="0070C0"/>
          <w:kern w:val="0"/>
          <w:szCs w:val="21"/>
        </w:rPr>
        <w:t>ABC</w:t>
      </w:r>
      <w:r w:rsidR="00DE5B09">
        <w:rPr>
          <w:rFonts w:cs="Times New Roman" w:hint="eastAsia"/>
          <w:color w:val="0070C0"/>
          <w:kern w:val="0"/>
          <w:szCs w:val="21"/>
        </w:rPr>
        <w:t>メーターの研究対象者用取扱説明書を</w:t>
      </w:r>
      <w:r w:rsidRPr="00D13BF5">
        <w:rPr>
          <w:rFonts w:cs="Times New Roman" w:hint="eastAsia"/>
          <w:color w:val="0070C0"/>
          <w:kern w:val="0"/>
          <w:szCs w:val="21"/>
        </w:rPr>
        <w:t>渡し、定期的に皮膚との接触部分をアルコール綿で清拭する。</w:t>
      </w:r>
    </w:p>
    <w:p w14:paraId="108F1FCE" w14:textId="57C75C4F" w:rsidR="004F01CD" w:rsidRPr="00D13BF5" w:rsidRDefault="004F01CD" w:rsidP="004F7A81">
      <w:pPr>
        <w:widowControl/>
        <w:jc w:val="left"/>
        <w:rPr>
          <w:rFonts w:cs="Times New Roman"/>
          <w:szCs w:val="21"/>
        </w:rPr>
      </w:pPr>
    </w:p>
    <w:p w14:paraId="7F89E0CB" w14:textId="5586D02B" w:rsidR="00AE3504" w:rsidRPr="00D13BF5" w:rsidRDefault="004F7523" w:rsidP="00BF11A6">
      <w:pPr>
        <w:pStyle w:val="3"/>
        <w:ind w:leftChars="0" w:left="840" w:hangingChars="400" w:hanging="840"/>
        <w:rPr>
          <w:rFonts w:ascii="HG丸ｺﾞｼｯｸM-PRO" w:eastAsia="HG丸ｺﾞｼｯｸM-PRO" w:hAnsi="HG丸ｺﾞｼｯｸM-PRO"/>
          <w:szCs w:val="21"/>
        </w:rPr>
      </w:pPr>
      <w:bookmarkStart w:id="184" w:name="_Toc938360"/>
      <w:bookmarkStart w:id="185" w:name="_Toc1410410"/>
      <w:r w:rsidRPr="00D13BF5">
        <w:rPr>
          <w:rFonts w:ascii="HG丸ｺﾞｼｯｸM-PRO" w:eastAsia="HG丸ｺﾞｼｯｸM-PRO" w:hAnsi="HG丸ｺﾞｼｯｸM-PRO" w:hint="eastAsia"/>
          <w:szCs w:val="21"/>
        </w:rPr>
        <w:t>6.2</w:t>
      </w:r>
      <w:r w:rsidRPr="00D13BF5">
        <w:rPr>
          <w:rFonts w:ascii="HG丸ｺﾞｼｯｸM-PRO" w:eastAsia="HG丸ｺﾞｼｯｸM-PRO" w:hAnsi="HG丸ｺﾞｼｯｸM-PRO"/>
          <w:szCs w:val="21"/>
        </w:rPr>
        <w:t>.</w:t>
      </w:r>
      <w:r w:rsidR="00027AB1" w:rsidRPr="00D13BF5">
        <w:rPr>
          <w:rFonts w:ascii="HG丸ｺﾞｼｯｸM-PRO" w:eastAsia="HG丸ｺﾞｼｯｸM-PRO" w:hAnsi="HG丸ｺﾞｼｯｸM-PRO" w:hint="eastAsia"/>
          <w:szCs w:val="21"/>
        </w:rPr>
        <w:t>４</w:t>
      </w:r>
      <w:r w:rsidRPr="00D13BF5">
        <w:rPr>
          <w:rFonts w:ascii="HG丸ｺﾞｼｯｸM-PRO" w:eastAsia="HG丸ｺﾞｼｯｸM-PRO" w:hAnsi="HG丸ｺﾞｼｯｸM-PRO" w:hint="eastAsia"/>
          <w:szCs w:val="21"/>
        </w:rPr>
        <w:t xml:space="preserve"> </w:t>
      </w:r>
      <w:r w:rsidR="00D13BF5" w:rsidRPr="00D13BF5">
        <w:rPr>
          <w:rFonts w:ascii="HG丸ｺﾞｼｯｸM-PRO" w:eastAsia="HG丸ｺﾞｼｯｸM-PRO" w:hAnsi="HG丸ｺﾞｼｯｸM-PRO" w:hint="eastAsia"/>
          <w:szCs w:val="21"/>
        </w:rPr>
        <w:t>研究薬</w:t>
      </w:r>
      <w:r w:rsidR="00AE3504" w:rsidRPr="00D13BF5">
        <w:rPr>
          <w:rFonts w:ascii="HG丸ｺﾞｼｯｸM-PRO" w:eastAsia="HG丸ｺﾞｼｯｸM-PRO" w:hAnsi="HG丸ｺﾞｼｯｸM-PRO" w:hint="eastAsia"/>
          <w:szCs w:val="21"/>
        </w:rPr>
        <w:t>の</w:t>
      </w:r>
      <w:bookmarkEnd w:id="184"/>
      <w:r w:rsidR="00FB5331" w:rsidRPr="00D13BF5">
        <w:rPr>
          <w:rFonts w:ascii="HG丸ｺﾞｼｯｸM-PRO" w:eastAsia="HG丸ｺﾞｼｯｸM-PRO" w:hAnsi="HG丸ｺﾞｼｯｸM-PRO" w:hint="eastAsia"/>
          <w:szCs w:val="21"/>
        </w:rPr>
        <w:t>管理および手順</w:t>
      </w:r>
      <w:bookmarkEnd w:id="185"/>
    </w:p>
    <w:p w14:paraId="10F3B399" w14:textId="366B44C9" w:rsidR="00115C2A" w:rsidRDefault="00D13BF5" w:rsidP="00AE3504">
      <w:pPr>
        <w:rPr>
          <w:color w:val="FF0000"/>
          <w:szCs w:val="21"/>
        </w:rPr>
      </w:pPr>
      <w:r w:rsidRPr="00D13BF5">
        <w:rPr>
          <w:rFonts w:hint="eastAsia"/>
          <w:color w:val="FF0000"/>
          <w:szCs w:val="21"/>
        </w:rPr>
        <w:t>研究</w:t>
      </w:r>
      <w:r w:rsidR="00115C2A">
        <w:rPr>
          <w:rFonts w:hint="eastAsia"/>
          <w:color w:val="FF0000"/>
          <w:szCs w:val="21"/>
        </w:rPr>
        <w:t>対象</w:t>
      </w:r>
      <w:r w:rsidRPr="00D13BF5">
        <w:rPr>
          <w:rFonts w:hint="eastAsia"/>
          <w:color w:val="FF0000"/>
          <w:szCs w:val="21"/>
        </w:rPr>
        <w:t>薬</w:t>
      </w:r>
      <w:r w:rsidR="00F91803">
        <w:rPr>
          <w:rFonts w:cs="Times New Roman" w:hint="eastAsia"/>
          <w:color w:val="FF0000"/>
          <w:kern w:val="0"/>
          <w:szCs w:val="21"/>
        </w:rPr>
        <w:t>（研究対象</w:t>
      </w:r>
      <w:r w:rsidR="00F91803" w:rsidRPr="00D13BF5">
        <w:rPr>
          <w:rFonts w:cs="Times New Roman" w:hint="eastAsia"/>
          <w:color w:val="FF0000"/>
          <w:kern w:val="0"/>
          <w:szCs w:val="21"/>
        </w:rPr>
        <w:t>機器）</w:t>
      </w:r>
      <w:r w:rsidR="00AE3504" w:rsidRPr="00D13BF5">
        <w:rPr>
          <w:rFonts w:hint="eastAsia"/>
          <w:color w:val="FF0000"/>
          <w:szCs w:val="21"/>
        </w:rPr>
        <w:t>が未承認・適応外使用の場合</w:t>
      </w:r>
    </w:p>
    <w:p w14:paraId="7A6A6BB3" w14:textId="2014709C" w:rsidR="00115C2A" w:rsidRPr="00115C2A" w:rsidRDefault="00115C2A" w:rsidP="00AE3504">
      <w:pPr>
        <w:rPr>
          <w:color w:val="0070C0"/>
          <w:szCs w:val="21"/>
        </w:rPr>
      </w:pPr>
      <w:r w:rsidRPr="00115C2A">
        <w:rPr>
          <w:rFonts w:hint="eastAsia"/>
          <w:color w:val="0070C0"/>
          <w:szCs w:val="21"/>
        </w:rPr>
        <w:t>【記載例】</w:t>
      </w:r>
    </w:p>
    <w:p w14:paraId="0754D3A8" w14:textId="15556B0E" w:rsidR="00AE3504" w:rsidRPr="00D13BF5" w:rsidRDefault="00AE3504" w:rsidP="00AE3504">
      <w:pPr>
        <w:rPr>
          <w:color w:val="0070C0"/>
          <w:szCs w:val="21"/>
        </w:rPr>
      </w:pPr>
      <w:r w:rsidRPr="00D13BF5">
        <w:rPr>
          <w:rFonts w:hint="eastAsia"/>
          <w:color w:val="0070C0"/>
          <w:szCs w:val="21"/>
        </w:rPr>
        <w:t>（広島大学病院単独の場合）</w:t>
      </w:r>
    </w:p>
    <w:p w14:paraId="6781D5E9" w14:textId="7F448416" w:rsidR="00AE3504" w:rsidRPr="00D13BF5" w:rsidRDefault="00D13BF5" w:rsidP="00AE3504">
      <w:pPr>
        <w:rPr>
          <w:color w:val="0070C0"/>
          <w:szCs w:val="21"/>
        </w:rPr>
      </w:pPr>
      <w:r w:rsidRPr="00D13BF5">
        <w:rPr>
          <w:rFonts w:hint="eastAsia"/>
          <w:color w:val="0070C0"/>
          <w:szCs w:val="21"/>
        </w:rPr>
        <w:t>研究</w:t>
      </w:r>
      <w:r w:rsidR="00115C2A">
        <w:rPr>
          <w:rFonts w:hint="eastAsia"/>
          <w:color w:val="0070C0"/>
          <w:szCs w:val="21"/>
        </w:rPr>
        <w:t>対象</w:t>
      </w:r>
      <w:r w:rsidRPr="00D13BF5">
        <w:rPr>
          <w:rFonts w:hint="eastAsia"/>
          <w:color w:val="0070C0"/>
          <w:szCs w:val="21"/>
        </w:rPr>
        <w:t>薬</w:t>
      </w:r>
      <w:r w:rsidR="00AE3504" w:rsidRPr="00D13BF5">
        <w:rPr>
          <w:rFonts w:hint="eastAsia"/>
          <w:color w:val="0070C0"/>
          <w:szCs w:val="21"/>
        </w:rPr>
        <w:t>の管理・保管については、別途定める広島大学病院の</w:t>
      </w:r>
      <w:r w:rsidRPr="00D13BF5">
        <w:rPr>
          <w:rFonts w:hint="eastAsia"/>
          <w:color w:val="0070C0"/>
          <w:szCs w:val="21"/>
        </w:rPr>
        <w:t>研究</w:t>
      </w:r>
      <w:r w:rsidR="00115C2A">
        <w:rPr>
          <w:rFonts w:hint="eastAsia"/>
          <w:color w:val="0070C0"/>
          <w:szCs w:val="21"/>
        </w:rPr>
        <w:t>対象</w:t>
      </w:r>
      <w:r w:rsidRPr="00D13BF5">
        <w:rPr>
          <w:rFonts w:hint="eastAsia"/>
          <w:color w:val="0070C0"/>
          <w:szCs w:val="21"/>
        </w:rPr>
        <w:t>薬</w:t>
      </w:r>
      <w:r w:rsidR="00AE3504" w:rsidRPr="00D13BF5">
        <w:rPr>
          <w:rFonts w:hint="eastAsia"/>
          <w:color w:val="0070C0"/>
          <w:szCs w:val="21"/>
        </w:rPr>
        <w:t>の管理・保管に関する手順書に従い、適切に管理する。</w:t>
      </w:r>
      <w:r w:rsidR="0082730D" w:rsidRPr="003D6A7B">
        <w:rPr>
          <w:rFonts w:hint="eastAsia"/>
          <w:color w:val="0070C0"/>
        </w:rPr>
        <w:t>研究対象薬を管理する者は、研究対象薬管理表を作成して研究対象薬の出納を記載する。</w:t>
      </w:r>
    </w:p>
    <w:p w14:paraId="1253EAD1" w14:textId="493A46B9" w:rsidR="00AE3504" w:rsidRPr="00D13BF5" w:rsidRDefault="00AE3504" w:rsidP="00AE3504">
      <w:pPr>
        <w:rPr>
          <w:color w:val="0070C0"/>
          <w:szCs w:val="21"/>
        </w:rPr>
      </w:pPr>
      <w:r w:rsidRPr="00D13BF5">
        <w:rPr>
          <w:rFonts w:hint="eastAsia"/>
          <w:color w:val="0070C0"/>
          <w:szCs w:val="21"/>
        </w:rPr>
        <w:t>（多施設共同研究の場合）</w:t>
      </w:r>
    </w:p>
    <w:p w14:paraId="4A64AF6A" w14:textId="5C481712" w:rsidR="003D6A7B" w:rsidRDefault="00D13BF5" w:rsidP="004F7A81">
      <w:pPr>
        <w:widowControl/>
        <w:jc w:val="left"/>
        <w:rPr>
          <w:color w:val="0070C0"/>
          <w:szCs w:val="21"/>
        </w:rPr>
      </w:pPr>
      <w:r w:rsidRPr="00D13BF5">
        <w:rPr>
          <w:rFonts w:hint="eastAsia"/>
          <w:color w:val="0070C0"/>
          <w:szCs w:val="21"/>
        </w:rPr>
        <w:t>研究</w:t>
      </w:r>
      <w:r w:rsidR="00115C2A">
        <w:rPr>
          <w:rFonts w:hint="eastAsia"/>
          <w:color w:val="0070C0"/>
          <w:szCs w:val="21"/>
        </w:rPr>
        <w:t>対象</w:t>
      </w:r>
      <w:r w:rsidRPr="00D13BF5">
        <w:rPr>
          <w:rFonts w:hint="eastAsia"/>
          <w:color w:val="0070C0"/>
          <w:szCs w:val="21"/>
        </w:rPr>
        <w:t>薬</w:t>
      </w:r>
      <w:r w:rsidR="00AE3504" w:rsidRPr="00D13BF5">
        <w:rPr>
          <w:rFonts w:hint="eastAsia"/>
          <w:color w:val="0070C0"/>
          <w:szCs w:val="21"/>
        </w:rPr>
        <w:t>の管理・保管については、各実施医療機関が定める</w:t>
      </w:r>
      <w:r w:rsidRPr="00D13BF5">
        <w:rPr>
          <w:rFonts w:hint="eastAsia"/>
          <w:color w:val="0070C0"/>
          <w:szCs w:val="21"/>
        </w:rPr>
        <w:t>研究</w:t>
      </w:r>
      <w:r w:rsidR="00115C2A">
        <w:rPr>
          <w:rFonts w:hint="eastAsia"/>
          <w:color w:val="0070C0"/>
          <w:szCs w:val="21"/>
        </w:rPr>
        <w:t>対象</w:t>
      </w:r>
      <w:r w:rsidRPr="00D13BF5">
        <w:rPr>
          <w:rFonts w:hint="eastAsia"/>
          <w:color w:val="0070C0"/>
          <w:szCs w:val="21"/>
        </w:rPr>
        <w:t>薬</w:t>
      </w:r>
      <w:r w:rsidR="003D6A7B">
        <w:rPr>
          <w:rFonts w:hint="eastAsia"/>
          <w:color w:val="0070C0"/>
          <w:szCs w:val="21"/>
        </w:rPr>
        <w:t>の管理・保管に関する手順書に従い、</w:t>
      </w:r>
      <w:r w:rsidR="00AE3504" w:rsidRPr="00D13BF5">
        <w:rPr>
          <w:rFonts w:hint="eastAsia"/>
          <w:color w:val="0070C0"/>
          <w:szCs w:val="21"/>
        </w:rPr>
        <w:t>適切に管理する。各実施医療機関の</w:t>
      </w:r>
      <w:r w:rsidR="003D6A7B" w:rsidRPr="003D6A7B">
        <w:rPr>
          <w:rFonts w:hint="eastAsia"/>
          <w:color w:val="0070C0"/>
        </w:rPr>
        <w:t>研究対象薬を管理する者は、研究対象薬管理表を作成して研究対象薬の出納を記載する。</w:t>
      </w:r>
    </w:p>
    <w:p w14:paraId="3B6750E6" w14:textId="39CEA83E" w:rsidR="00FB5331" w:rsidRPr="00D13BF5" w:rsidRDefault="00FB5331" w:rsidP="004F7A81">
      <w:pPr>
        <w:widowControl/>
        <w:jc w:val="left"/>
        <w:rPr>
          <w:color w:val="0070C0"/>
          <w:szCs w:val="21"/>
        </w:rPr>
      </w:pPr>
    </w:p>
    <w:p w14:paraId="48191C2E" w14:textId="65E63365" w:rsidR="00FB5331" w:rsidRPr="00D13BF5" w:rsidRDefault="003D6A7B" w:rsidP="004F7A81">
      <w:pPr>
        <w:widowControl/>
        <w:jc w:val="left"/>
        <w:rPr>
          <w:color w:val="0070C0"/>
          <w:szCs w:val="21"/>
        </w:rPr>
      </w:pPr>
      <w:r>
        <w:rPr>
          <w:rFonts w:hint="eastAsia"/>
          <w:color w:val="0070C0"/>
          <w:szCs w:val="21"/>
        </w:rPr>
        <w:t>（</w:t>
      </w:r>
      <w:r w:rsidR="00FB5331" w:rsidRPr="00D13BF5">
        <w:rPr>
          <w:rFonts w:hint="eastAsia"/>
          <w:color w:val="0070C0"/>
          <w:szCs w:val="21"/>
        </w:rPr>
        <w:t>研究対象医療機器</w:t>
      </w:r>
      <w:r w:rsidR="0018286F" w:rsidRPr="00D13BF5">
        <w:rPr>
          <w:rFonts w:hint="eastAsia"/>
          <w:color w:val="0070C0"/>
          <w:szCs w:val="21"/>
        </w:rPr>
        <w:t>の場合</w:t>
      </w:r>
      <w:r>
        <w:rPr>
          <w:rFonts w:hint="eastAsia"/>
          <w:color w:val="0070C0"/>
          <w:szCs w:val="21"/>
        </w:rPr>
        <w:t>）</w:t>
      </w:r>
    </w:p>
    <w:p w14:paraId="0854FF34" w14:textId="67CD032D" w:rsidR="0018286F" w:rsidRPr="00D13BF5" w:rsidRDefault="0018286F" w:rsidP="004F7A81">
      <w:pPr>
        <w:widowControl/>
        <w:jc w:val="left"/>
        <w:rPr>
          <w:color w:val="0070C0"/>
          <w:szCs w:val="21"/>
        </w:rPr>
      </w:pPr>
      <w:r w:rsidRPr="00D13BF5">
        <w:rPr>
          <w:rFonts w:hint="eastAsia"/>
          <w:color w:val="0070C0"/>
          <w:szCs w:val="21"/>
        </w:rPr>
        <w:t>各実施医療機関における研究対象医療機器の管理および手順については、</w:t>
      </w:r>
      <w:r w:rsidR="00790953" w:rsidRPr="00D13BF5">
        <w:rPr>
          <w:rFonts w:hint="eastAsia"/>
          <w:color w:val="0070C0"/>
          <w:szCs w:val="21"/>
        </w:rPr>
        <w:t>研究代表（責任）医師またはその被指名者は、</w:t>
      </w:r>
      <w:r w:rsidRPr="00D13BF5">
        <w:rPr>
          <w:rFonts w:hint="eastAsia"/>
          <w:color w:val="0070C0"/>
          <w:szCs w:val="21"/>
        </w:rPr>
        <w:t>各実施医療機関で別途定める研究対象医療機器</w:t>
      </w:r>
      <w:r w:rsidR="00790953" w:rsidRPr="00D13BF5">
        <w:rPr>
          <w:rFonts w:hint="eastAsia"/>
          <w:color w:val="0070C0"/>
          <w:szCs w:val="21"/>
        </w:rPr>
        <w:t>管理手順に従う</w:t>
      </w:r>
      <w:r w:rsidRPr="00D13BF5">
        <w:rPr>
          <w:rFonts w:hint="eastAsia"/>
          <w:color w:val="0070C0"/>
          <w:szCs w:val="21"/>
        </w:rPr>
        <w:t>。</w:t>
      </w:r>
    </w:p>
    <w:p w14:paraId="1E425270" w14:textId="77777777" w:rsidR="0018286F" w:rsidRPr="00D13BF5" w:rsidRDefault="0018286F" w:rsidP="004F7A81">
      <w:pPr>
        <w:widowControl/>
        <w:jc w:val="left"/>
        <w:rPr>
          <w:szCs w:val="21"/>
        </w:rPr>
      </w:pPr>
    </w:p>
    <w:p w14:paraId="586A51BF" w14:textId="46D34278" w:rsidR="00FB5331" w:rsidRPr="00D13BF5" w:rsidRDefault="00FB5331" w:rsidP="004F7A81">
      <w:pPr>
        <w:widowControl/>
        <w:jc w:val="left"/>
        <w:rPr>
          <w:color w:val="FF0000"/>
          <w:szCs w:val="21"/>
        </w:rPr>
      </w:pPr>
      <w:r w:rsidRPr="00D13BF5">
        <w:rPr>
          <w:rFonts w:hint="eastAsia"/>
          <w:color w:val="FF0000"/>
          <w:szCs w:val="21"/>
        </w:rPr>
        <w:t>管理および手順</w:t>
      </w:r>
    </w:p>
    <w:p w14:paraId="216159FF" w14:textId="77777777" w:rsidR="00FB5331" w:rsidRPr="00D13BF5" w:rsidRDefault="00FB5331" w:rsidP="00533ED1">
      <w:pPr>
        <w:pStyle w:val="a3"/>
        <w:widowControl/>
        <w:numPr>
          <w:ilvl w:val="0"/>
          <w:numId w:val="53"/>
        </w:numPr>
        <w:ind w:leftChars="0"/>
        <w:jc w:val="left"/>
        <w:rPr>
          <w:color w:val="FF0000"/>
          <w:szCs w:val="21"/>
        </w:rPr>
      </w:pPr>
      <w:r w:rsidRPr="00D13BF5">
        <w:rPr>
          <w:rFonts w:hint="eastAsia"/>
          <w:color w:val="FF0000"/>
          <w:szCs w:val="21"/>
        </w:rPr>
        <w:t>研究対象医療機器の受領および返却は研究対象医療機器管理記録に記録しなければならない。</w:t>
      </w:r>
    </w:p>
    <w:p w14:paraId="31A9BDC0" w14:textId="14CB0D4B" w:rsidR="00FB5331" w:rsidRPr="00D13BF5" w:rsidRDefault="00FB5331" w:rsidP="00533ED1">
      <w:pPr>
        <w:pStyle w:val="a3"/>
        <w:widowControl/>
        <w:numPr>
          <w:ilvl w:val="0"/>
          <w:numId w:val="53"/>
        </w:numPr>
        <w:ind w:leftChars="0"/>
        <w:jc w:val="left"/>
        <w:rPr>
          <w:color w:val="FF0000"/>
          <w:szCs w:val="21"/>
        </w:rPr>
      </w:pPr>
      <w:r w:rsidRPr="00D13BF5">
        <w:rPr>
          <w:rFonts w:hint="eastAsia"/>
          <w:color w:val="FF0000"/>
          <w:szCs w:val="21"/>
        </w:rPr>
        <w:t>研究代表（責任）医師またはその被指名者は、研究対象医療機器の受領日、カタログ番号およびロット番号を研究対象医療機器管理記録に記録しなければならない。梱包明細書に署名し、日付を記入することを推奨する。</w:t>
      </w:r>
    </w:p>
    <w:p w14:paraId="4CC9B543" w14:textId="5C29D4B6" w:rsidR="00FB5331" w:rsidRPr="00D13BF5" w:rsidRDefault="00FB5331" w:rsidP="00533ED1">
      <w:pPr>
        <w:pStyle w:val="a3"/>
        <w:widowControl/>
        <w:numPr>
          <w:ilvl w:val="0"/>
          <w:numId w:val="53"/>
        </w:numPr>
        <w:ind w:leftChars="0"/>
        <w:jc w:val="left"/>
        <w:rPr>
          <w:color w:val="FF0000"/>
          <w:szCs w:val="21"/>
        </w:rPr>
      </w:pPr>
      <w:r w:rsidRPr="00D13BF5">
        <w:rPr>
          <w:rFonts w:hint="eastAsia"/>
          <w:color w:val="FF0000"/>
          <w:szCs w:val="21"/>
        </w:rPr>
        <w:t>研究対象医療機器は、推奨される保管条件下（室温）で、安全にアクセスが制限された保管管理する必要がある。</w:t>
      </w:r>
    </w:p>
    <w:p w14:paraId="21DA2328" w14:textId="6C763A8E" w:rsidR="00FB5331" w:rsidRPr="00D13BF5" w:rsidRDefault="00FB5331" w:rsidP="00533ED1">
      <w:pPr>
        <w:pStyle w:val="a3"/>
        <w:widowControl/>
        <w:numPr>
          <w:ilvl w:val="0"/>
          <w:numId w:val="53"/>
        </w:numPr>
        <w:ind w:leftChars="0"/>
        <w:jc w:val="left"/>
        <w:rPr>
          <w:color w:val="FF0000"/>
          <w:szCs w:val="21"/>
        </w:rPr>
      </w:pPr>
      <w:r w:rsidRPr="00D13BF5">
        <w:rPr>
          <w:rFonts w:hint="eastAsia"/>
          <w:color w:val="FF0000"/>
          <w:szCs w:val="21"/>
        </w:rPr>
        <w:t>臨床研究の経過中、以下の情報を研究対象医療機器管理記録に記入しなければならない。</w:t>
      </w:r>
    </w:p>
    <w:p w14:paraId="0EB1584B" w14:textId="2AB81969" w:rsidR="00FB5331" w:rsidRPr="00D13BF5" w:rsidRDefault="00FB5331" w:rsidP="00533ED1">
      <w:pPr>
        <w:pStyle w:val="a3"/>
        <w:widowControl/>
        <w:numPr>
          <w:ilvl w:val="0"/>
          <w:numId w:val="55"/>
        </w:numPr>
        <w:ind w:leftChars="0" w:firstLine="6"/>
        <w:jc w:val="left"/>
        <w:rPr>
          <w:color w:val="FF0000"/>
          <w:szCs w:val="21"/>
        </w:rPr>
      </w:pPr>
      <w:r w:rsidRPr="00D13BF5">
        <w:rPr>
          <w:rFonts w:hint="eastAsia"/>
          <w:color w:val="FF0000"/>
          <w:szCs w:val="21"/>
        </w:rPr>
        <w:t>研究対象医療機器を適用された研究対象者の研究対象者識別コード</w:t>
      </w:r>
    </w:p>
    <w:p w14:paraId="71A38BD3" w14:textId="6278AF49" w:rsidR="00FB5331" w:rsidRPr="00D13BF5" w:rsidRDefault="00FB5331" w:rsidP="00533ED1">
      <w:pPr>
        <w:pStyle w:val="a3"/>
        <w:widowControl/>
        <w:numPr>
          <w:ilvl w:val="0"/>
          <w:numId w:val="55"/>
        </w:numPr>
        <w:ind w:leftChars="0" w:firstLine="6"/>
        <w:jc w:val="left"/>
        <w:rPr>
          <w:color w:val="FF0000"/>
          <w:szCs w:val="21"/>
        </w:rPr>
      </w:pPr>
      <w:r w:rsidRPr="00D13BF5">
        <w:rPr>
          <w:rFonts w:hint="eastAsia"/>
          <w:color w:val="FF0000"/>
          <w:szCs w:val="21"/>
        </w:rPr>
        <w:t>留置日</w:t>
      </w:r>
    </w:p>
    <w:p w14:paraId="3DAC65D0" w14:textId="3C699C5B" w:rsidR="00FB5331" w:rsidRPr="00D13BF5" w:rsidRDefault="00FB5331" w:rsidP="00533ED1">
      <w:pPr>
        <w:pStyle w:val="a3"/>
        <w:widowControl/>
        <w:numPr>
          <w:ilvl w:val="0"/>
          <w:numId w:val="53"/>
        </w:numPr>
        <w:ind w:leftChars="0"/>
        <w:jc w:val="left"/>
        <w:rPr>
          <w:color w:val="FF0000"/>
          <w:szCs w:val="21"/>
        </w:rPr>
      </w:pPr>
      <w:r w:rsidRPr="00D13BF5">
        <w:rPr>
          <w:rFonts w:hint="eastAsia"/>
          <w:color w:val="FF0000"/>
          <w:szCs w:val="21"/>
        </w:rPr>
        <w:t>研究対象医療機器管理記録は、いつでも</w:t>
      </w:r>
      <w:r w:rsidR="0018286F" w:rsidRPr="00D13BF5">
        <w:rPr>
          <w:rFonts w:hint="eastAsia"/>
          <w:color w:val="FF0000"/>
          <w:szCs w:val="21"/>
        </w:rPr>
        <w:t>モニタリング、</w:t>
      </w:r>
      <w:r w:rsidRPr="00D13BF5">
        <w:rPr>
          <w:rFonts w:hint="eastAsia"/>
          <w:color w:val="FF0000"/>
          <w:szCs w:val="21"/>
        </w:rPr>
        <w:t>審査委員会、およびその他の関連する規制当局による</w:t>
      </w:r>
      <w:r w:rsidR="0018286F" w:rsidRPr="00D13BF5">
        <w:rPr>
          <w:rFonts w:hint="eastAsia"/>
          <w:color w:val="FF0000"/>
          <w:szCs w:val="21"/>
        </w:rPr>
        <w:t>調査のためにすぐに利用可能でなければならない。</w:t>
      </w:r>
    </w:p>
    <w:p w14:paraId="3AA0363C" w14:textId="029AA449" w:rsidR="0018286F" w:rsidRPr="00D13BF5" w:rsidRDefault="0018286F" w:rsidP="00533ED1">
      <w:pPr>
        <w:pStyle w:val="a3"/>
        <w:widowControl/>
        <w:numPr>
          <w:ilvl w:val="0"/>
          <w:numId w:val="53"/>
        </w:numPr>
        <w:ind w:leftChars="0"/>
        <w:jc w:val="left"/>
        <w:rPr>
          <w:color w:val="FF0000"/>
          <w:szCs w:val="21"/>
        </w:rPr>
      </w:pPr>
      <w:r w:rsidRPr="00D13BF5">
        <w:rPr>
          <w:rFonts w:hint="eastAsia"/>
          <w:color w:val="FF0000"/>
          <w:szCs w:val="21"/>
        </w:rPr>
        <w:t>研究対象医療機器管理記録および研究対象医療機器の保管場所は、モニタリング時にレビューする。</w:t>
      </w:r>
    </w:p>
    <w:p w14:paraId="019D3A66" w14:textId="3E0EB206" w:rsidR="0018286F" w:rsidRPr="00D13BF5" w:rsidRDefault="0018286F" w:rsidP="00533ED1">
      <w:pPr>
        <w:pStyle w:val="a3"/>
        <w:widowControl/>
        <w:numPr>
          <w:ilvl w:val="0"/>
          <w:numId w:val="53"/>
        </w:numPr>
        <w:ind w:leftChars="0"/>
        <w:jc w:val="left"/>
        <w:rPr>
          <w:color w:val="FF0000"/>
          <w:szCs w:val="21"/>
        </w:rPr>
      </w:pPr>
      <w:r w:rsidRPr="00D13BF5">
        <w:rPr>
          <w:rFonts w:hint="eastAsia"/>
          <w:color w:val="FF0000"/>
          <w:szCs w:val="21"/>
        </w:rPr>
        <w:t>未使用の研究対象医療機器は、使用されないと判断された時点で、すべて医療機器</w:t>
      </w:r>
      <w:r w:rsidR="00816630" w:rsidRPr="00D13BF5">
        <w:rPr>
          <w:rFonts w:hint="eastAsia"/>
          <w:color w:val="FF0000"/>
          <w:szCs w:val="21"/>
        </w:rPr>
        <w:t>提供</w:t>
      </w:r>
      <w:r w:rsidRPr="00D13BF5">
        <w:rPr>
          <w:rFonts w:hint="eastAsia"/>
          <w:color w:val="FF0000"/>
          <w:szCs w:val="21"/>
        </w:rPr>
        <w:t>企業に返却しなければならない。臨床研究終了時に、未使用の研究対象医療機器が実施医療機関に残っていれば、すべて医療機器</w:t>
      </w:r>
      <w:r w:rsidR="00816630" w:rsidRPr="00D13BF5">
        <w:rPr>
          <w:rFonts w:hint="eastAsia"/>
          <w:color w:val="FF0000"/>
          <w:szCs w:val="21"/>
        </w:rPr>
        <w:t>提供</w:t>
      </w:r>
      <w:r w:rsidRPr="00D13BF5">
        <w:rPr>
          <w:rFonts w:hint="eastAsia"/>
          <w:color w:val="FF0000"/>
          <w:szCs w:val="21"/>
        </w:rPr>
        <w:t>企業に返却しなければならない。モニターは、返却を確認すること。</w:t>
      </w:r>
    </w:p>
    <w:p w14:paraId="3E141DEF" w14:textId="77777777" w:rsidR="00AE3504" w:rsidRPr="00D13BF5" w:rsidRDefault="00AE3504" w:rsidP="004F7A81">
      <w:pPr>
        <w:widowControl/>
        <w:jc w:val="left"/>
        <w:rPr>
          <w:rFonts w:cs="Times New Roman"/>
          <w:szCs w:val="21"/>
        </w:rPr>
      </w:pPr>
    </w:p>
    <w:p w14:paraId="57C28801" w14:textId="1288645A" w:rsidR="00ED2875" w:rsidRPr="00D13BF5" w:rsidRDefault="00ED2875" w:rsidP="00BF11A6">
      <w:pPr>
        <w:pStyle w:val="2"/>
        <w:rPr>
          <w:rFonts w:ascii="HG丸ｺﾞｼｯｸM-PRO" w:eastAsia="HG丸ｺﾞｼｯｸM-PRO" w:hAnsi="HG丸ｺﾞｼｯｸM-PRO"/>
          <w:b w:val="0"/>
          <w:sz w:val="21"/>
          <w:szCs w:val="21"/>
        </w:rPr>
      </w:pPr>
      <w:bookmarkStart w:id="186" w:name="_Toc421539346"/>
      <w:bookmarkStart w:id="187" w:name="_Toc520287218"/>
      <w:bookmarkStart w:id="188" w:name="_Toc1115988"/>
      <w:bookmarkStart w:id="189" w:name="_Toc1410411"/>
      <w:r w:rsidRPr="00D13BF5">
        <w:rPr>
          <w:rFonts w:ascii="HG丸ｺﾞｼｯｸM-PRO" w:eastAsia="HG丸ｺﾞｼｯｸM-PRO" w:hAnsi="HG丸ｺﾞｼｯｸM-PRO"/>
          <w:b w:val="0"/>
          <w:sz w:val="21"/>
          <w:szCs w:val="21"/>
        </w:rPr>
        <w:t>6.</w:t>
      </w:r>
      <w:r w:rsidRPr="00D13BF5">
        <w:rPr>
          <w:rFonts w:ascii="HG丸ｺﾞｼｯｸM-PRO" w:eastAsia="HG丸ｺﾞｼｯｸM-PRO" w:hAnsi="HG丸ｺﾞｼｯｸM-PRO" w:hint="eastAsia"/>
          <w:b w:val="0"/>
          <w:sz w:val="21"/>
          <w:szCs w:val="21"/>
        </w:rPr>
        <w:t>3 併用薬・</w:t>
      </w:r>
      <w:bookmarkEnd w:id="186"/>
      <w:bookmarkEnd w:id="187"/>
      <w:r w:rsidRPr="00D13BF5">
        <w:rPr>
          <w:rFonts w:ascii="HG丸ｺﾞｼｯｸM-PRO" w:eastAsia="HG丸ｺﾞｼｯｸM-PRO" w:hAnsi="HG丸ｺﾞｼｯｸM-PRO" w:hint="eastAsia"/>
          <w:b w:val="0"/>
          <w:sz w:val="21"/>
          <w:szCs w:val="21"/>
        </w:rPr>
        <w:t>併用療法</w:t>
      </w:r>
      <w:bookmarkEnd w:id="188"/>
      <w:bookmarkEnd w:id="189"/>
    </w:p>
    <w:p w14:paraId="5CE86DF8" w14:textId="3E39F1B5" w:rsidR="00ED2875" w:rsidRPr="00D13BF5" w:rsidRDefault="00ED2875" w:rsidP="00BA0A36">
      <w:pPr>
        <w:pStyle w:val="3"/>
        <w:ind w:leftChars="0" w:left="840" w:hangingChars="400" w:hanging="840"/>
        <w:rPr>
          <w:rFonts w:ascii="HG丸ｺﾞｼｯｸM-PRO" w:eastAsia="HG丸ｺﾞｼｯｸM-PRO" w:hAnsi="HG丸ｺﾞｼｯｸM-PRO"/>
          <w:szCs w:val="21"/>
        </w:rPr>
      </w:pPr>
      <w:bookmarkStart w:id="190" w:name="_Toc1410412"/>
      <w:r w:rsidRPr="00D13BF5">
        <w:rPr>
          <w:rFonts w:ascii="HG丸ｺﾞｼｯｸM-PRO" w:eastAsia="HG丸ｺﾞｼｯｸM-PRO" w:hAnsi="HG丸ｺﾞｼｯｸM-PRO" w:hint="eastAsia"/>
          <w:szCs w:val="21"/>
        </w:rPr>
        <w:t>6.3.1 併用薬・併用療法</w:t>
      </w:r>
      <w:bookmarkEnd w:id="190"/>
    </w:p>
    <w:p w14:paraId="5BCFBA9A" w14:textId="77777777" w:rsidR="00ED2875" w:rsidRPr="00D13BF5" w:rsidRDefault="00ED2875" w:rsidP="00ED2875">
      <w:pPr>
        <w:rPr>
          <w:rFonts w:cs="Times New Roman"/>
          <w:color w:val="FF0000"/>
          <w:kern w:val="0"/>
          <w:szCs w:val="21"/>
        </w:rPr>
      </w:pPr>
      <w:r w:rsidRPr="00D13BF5">
        <w:rPr>
          <w:rFonts w:cs="Times New Roman" w:hint="eastAsia"/>
          <w:color w:val="FF0000"/>
          <w:kern w:val="0"/>
          <w:szCs w:val="21"/>
        </w:rPr>
        <w:t>研究期間中に介入治療と併用が必要な薬剤または療法（支持療法）について記載する。</w:t>
      </w:r>
    </w:p>
    <w:p w14:paraId="4B369B48" w14:textId="77777777" w:rsidR="00ED2875" w:rsidRPr="00D13BF5" w:rsidRDefault="00ED2875" w:rsidP="00ED2875">
      <w:pPr>
        <w:widowControl/>
        <w:jc w:val="left"/>
        <w:rPr>
          <w:rFonts w:cs="Calibri"/>
          <w:color w:val="0070C0"/>
          <w:kern w:val="0"/>
          <w:szCs w:val="21"/>
        </w:rPr>
      </w:pPr>
      <w:r w:rsidRPr="00D13BF5">
        <w:rPr>
          <w:rFonts w:cs="Calibri" w:hint="eastAsia"/>
          <w:color w:val="0070C0"/>
          <w:kern w:val="0"/>
          <w:szCs w:val="21"/>
        </w:rPr>
        <w:t>【記載例】</w:t>
      </w:r>
    </w:p>
    <w:p w14:paraId="08F0043C" w14:textId="77777777" w:rsidR="00ED2875" w:rsidRPr="00D13BF5" w:rsidRDefault="00ED2875" w:rsidP="00ED2875">
      <w:pPr>
        <w:rPr>
          <w:rFonts w:cs="Times New Roman"/>
          <w:kern w:val="0"/>
          <w:szCs w:val="21"/>
        </w:rPr>
      </w:pPr>
      <w:r w:rsidRPr="00D13BF5">
        <w:rPr>
          <w:rFonts w:cs="Calibri" w:hint="eastAsia"/>
          <w:color w:val="0070C0"/>
          <w:kern w:val="0"/>
          <w:szCs w:val="21"/>
        </w:rPr>
        <w:t>研究対象者は、研究の介入である</w:t>
      </w:r>
      <w:r w:rsidRPr="00D13BF5">
        <w:rPr>
          <w:rFonts w:cs="Calibri" w:hint="eastAsia"/>
          <w:i/>
          <w:color w:val="0070C0"/>
          <w:kern w:val="0"/>
          <w:szCs w:val="21"/>
        </w:rPr>
        <w:t>“</w:t>
      </w:r>
      <w:r w:rsidRPr="00D13BF5">
        <w:rPr>
          <w:rFonts w:cs="Calibri" w:hint="eastAsia"/>
          <w:color w:val="0070C0"/>
          <w:kern w:val="0"/>
          <w:szCs w:val="21"/>
        </w:rPr>
        <w:t>薬剤A”または“薬剤B”の他に、基礎治療薬として○○系薬または○○系薬を併用する。</w:t>
      </w:r>
    </w:p>
    <w:p w14:paraId="7ADF148F" w14:textId="77777777" w:rsidR="00ED2875" w:rsidRPr="00D13BF5" w:rsidRDefault="00ED2875" w:rsidP="00ED2875">
      <w:pPr>
        <w:rPr>
          <w:rFonts w:cs="Times New Roman"/>
          <w:kern w:val="0"/>
          <w:szCs w:val="21"/>
        </w:rPr>
      </w:pPr>
    </w:p>
    <w:p w14:paraId="5B24BCF1" w14:textId="12AB24E5" w:rsidR="00ED2875" w:rsidRPr="00D13BF5" w:rsidRDefault="00ED2875" w:rsidP="00BA0A36">
      <w:pPr>
        <w:pStyle w:val="3"/>
        <w:ind w:leftChars="0" w:left="840" w:hangingChars="400" w:hanging="840"/>
        <w:rPr>
          <w:rFonts w:ascii="HG丸ｺﾞｼｯｸM-PRO" w:eastAsia="HG丸ｺﾞｼｯｸM-PRO" w:hAnsi="HG丸ｺﾞｼｯｸM-PRO" w:cs="Times New Roman"/>
          <w:kern w:val="0"/>
          <w:szCs w:val="21"/>
        </w:rPr>
      </w:pPr>
      <w:bookmarkStart w:id="191" w:name="_Toc1410413"/>
      <w:r w:rsidRPr="00D13BF5">
        <w:rPr>
          <w:rFonts w:ascii="HG丸ｺﾞｼｯｸM-PRO" w:eastAsia="HG丸ｺﾞｼｯｸM-PRO" w:hAnsi="HG丸ｺﾞｼｯｸM-PRO" w:cs="Times New Roman" w:hint="eastAsia"/>
          <w:kern w:val="0"/>
          <w:szCs w:val="21"/>
        </w:rPr>
        <w:t>6.3.2 併用禁止治療</w:t>
      </w:r>
      <w:bookmarkEnd w:id="191"/>
    </w:p>
    <w:p w14:paraId="2B71414B" w14:textId="77777777" w:rsidR="00ED2875" w:rsidRPr="00D13BF5" w:rsidRDefault="00ED2875" w:rsidP="00ED2875">
      <w:pPr>
        <w:rPr>
          <w:rFonts w:cs="Times New Roman"/>
          <w:color w:val="FF0000"/>
          <w:kern w:val="0"/>
          <w:szCs w:val="21"/>
        </w:rPr>
      </w:pPr>
      <w:r w:rsidRPr="00D13BF5">
        <w:rPr>
          <w:rFonts w:cs="Times New Roman" w:hint="eastAsia"/>
          <w:color w:val="FF0000"/>
          <w:kern w:val="0"/>
          <w:szCs w:val="21"/>
        </w:rPr>
        <w:t>研究期間中に併用できない薬剤、食品、療法（理学療法、運動療法など）について記載する。適宜、併用を禁止とする理由（介入と同種同効のために有効性評価を妨げるためなど）についても記載することが望ましい。</w:t>
      </w:r>
    </w:p>
    <w:p w14:paraId="32E2A89F" w14:textId="77777777" w:rsidR="00ED2875" w:rsidRPr="00D13BF5" w:rsidRDefault="00ED2875" w:rsidP="00ED2875">
      <w:pPr>
        <w:widowControl/>
        <w:rPr>
          <w:rFonts w:cs="Times New Roman"/>
          <w:color w:val="0070C0"/>
          <w:szCs w:val="21"/>
        </w:rPr>
      </w:pPr>
      <w:r w:rsidRPr="00D13BF5">
        <w:rPr>
          <w:rFonts w:cs="Times New Roman" w:hint="eastAsia"/>
          <w:color w:val="0070C0"/>
          <w:szCs w:val="21"/>
        </w:rPr>
        <w:t>【記載例】</w:t>
      </w:r>
    </w:p>
    <w:p w14:paraId="3C6BB574" w14:textId="5876F703" w:rsidR="00ED2875" w:rsidRPr="00D13BF5" w:rsidRDefault="00ED2875" w:rsidP="009B34C7">
      <w:pPr>
        <w:pStyle w:val="a3"/>
        <w:widowControl/>
        <w:numPr>
          <w:ilvl w:val="0"/>
          <w:numId w:val="46"/>
        </w:numPr>
        <w:ind w:leftChars="0"/>
        <w:rPr>
          <w:rFonts w:cs="Times New Roman"/>
          <w:color w:val="0070C0"/>
          <w:szCs w:val="21"/>
        </w:rPr>
      </w:pPr>
      <w:r w:rsidRPr="00D13BF5">
        <w:rPr>
          <w:rFonts w:cs="Times New Roman" w:hint="eastAsia"/>
          <w:color w:val="0070C0"/>
          <w:szCs w:val="21"/>
        </w:rPr>
        <w:t>プロトコル治療以外の抗悪性腫瘍治療　化学療法、ホルモン療法、免疫療法、抗体療法、放射線療法、温熱療法、手術療法</w:t>
      </w:r>
    </w:p>
    <w:p w14:paraId="0B1CE6E1" w14:textId="780C1933" w:rsidR="00ED2875" w:rsidRPr="00D13BF5" w:rsidRDefault="00ED2875" w:rsidP="009B34C7">
      <w:pPr>
        <w:pStyle w:val="a3"/>
        <w:widowControl/>
        <w:numPr>
          <w:ilvl w:val="0"/>
          <w:numId w:val="46"/>
        </w:numPr>
        <w:ind w:leftChars="0"/>
        <w:rPr>
          <w:rFonts w:cs="Times New Roman"/>
          <w:color w:val="0070C0"/>
          <w:szCs w:val="21"/>
        </w:rPr>
      </w:pPr>
      <w:r w:rsidRPr="00D13BF5">
        <w:rPr>
          <w:rFonts w:cs="Times New Roman" w:hint="eastAsia"/>
          <w:color w:val="0070C0"/>
          <w:szCs w:val="21"/>
        </w:rPr>
        <w:t>その他の抗腫瘍効果を目的とした治験薬・</w:t>
      </w:r>
      <w:r w:rsidR="00D13BF5" w:rsidRPr="00D13BF5">
        <w:rPr>
          <w:rFonts w:cs="Times New Roman" w:hint="eastAsia"/>
          <w:color w:val="0070C0"/>
          <w:szCs w:val="21"/>
        </w:rPr>
        <w:t>研究薬</w:t>
      </w:r>
    </w:p>
    <w:p w14:paraId="6ED20101" w14:textId="77777777" w:rsidR="00ED2875" w:rsidRPr="00D13BF5" w:rsidRDefault="00ED2875" w:rsidP="00ED2875">
      <w:pPr>
        <w:widowControl/>
        <w:rPr>
          <w:rFonts w:cs="Times New Roman"/>
          <w:color w:val="0070C0"/>
          <w:szCs w:val="21"/>
        </w:rPr>
      </w:pPr>
    </w:p>
    <w:p w14:paraId="097D7735" w14:textId="205D157F" w:rsidR="00ED2875" w:rsidRPr="00D13BF5" w:rsidRDefault="00ED2875" w:rsidP="00BA0A36">
      <w:pPr>
        <w:pStyle w:val="3"/>
        <w:ind w:leftChars="0" w:left="840" w:hangingChars="400" w:hanging="840"/>
        <w:rPr>
          <w:rFonts w:ascii="HG丸ｺﾞｼｯｸM-PRO" w:eastAsia="HG丸ｺﾞｼｯｸM-PRO" w:hAnsi="HG丸ｺﾞｼｯｸM-PRO" w:cs="Times New Roman"/>
          <w:color w:val="000000" w:themeColor="text1"/>
          <w:szCs w:val="21"/>
        </w:rPr>
      </w:pPr>
      <w:bookmarkStart w:id="192" w:name="_Toc1410414"/>
      <w:r w:rsidRPr="00D13BF5">
        <w:rPr>
          <w:rFonts w:ascii="HG丸ｺﾞｼｯｸM-PRO" w:eastAsia="HG丸ｺﾞｼｯｸM-PRO" w:hAnsi="HG丸ｺﾞｼｯｸM-PRO" w:cs="Times New Roman" w:hint="eastAsia"/>
          <w:color w:val="000000" w:themeColor="text1"/>
          <w:szCs w:val="21"/>
        </w:rPr>
        <w:t>6.3.3 併用制限治療</w:t>
      </w:r>
      <w:bookmarkEnd w:id="192"/>
    </w:p>
    <w:p w14:paraId="2D52D8D6" w14:textId="77777777" w:rsidR="00ED2875" w:rsidRPr="00D13BF5" w:rsidRDefault="00ED2875" w:rsidP="00ED2875">
      <w:pPr>
        <w:rPr>
          <w:rFonts w:cs="Times New Roman"/>
          <w:color w:val="FF0000"/>
          <w:kern w:val="0"/>
          <w:szCs w:val="21"/>
        </w:rPr>
      </w:pPr>
      <w:r w:rsidRPr="00D13BF5">
        <w:rPr>
          <w:rFonts w:cs="Times New Roman" w:hint="eastAsia"/>
          <w:color w:val="FF0000"/>
          <w:kern w:val="0"/>
          <w:szCs w:val="21"/>
        </w:rPr>
        <w:t>併用の制限（理学療法、運動療法など）を行う薬剤・療法についても記載する。</w:t>
      </w:r>
    </w:p>
    <w:p w14:paraId="5E556680" w14:textId="77777777" w:rsidR="00ED2875" w:rsidRPr="00D13BF5" w:rsidRDefault="00ED2875" w:rsidP="00ED2875">
      <w:pPr>
        <w:rPr>
          <w:rFonts w:cs="Times New Roman"/>
          <w:color w:val="FF0000"/>
          <w:kern w:val="0"/>
          <w:szCs w:val="21"/>
        </w:rPr>
      </w:pPr>
      <w:r w:rsidRPr="00D13BF5">
        <w:rPr>
          <w:rFonts w:cs="Times New Roman" w:hint="eastAsia"/>
          <w:color w:val="FF0000"/>
          <w:kern w:val="0"/>
          <w:szCs w:val="21"/>
        </w:rPr>
        <w:t>併用制限とは、例えば研究期間中に用法用量の変更を禁止する場合や、使用頻度を禁止する場合、併用薬の種類の変更を禁止する場合などが考えられる。レスキュー治療（喘息の気管支拡張剤や狭心症のニトロ製剤など）がある場合についてもこの項に記載する。</w:t>
      </w:r>
    </w:p>
    <w:p w14:paraId="0D4A37C3" w14:textId="77777777" w:rsidR="00ED2875" w:rsidRPr="00D13BF5" w:rsidRDefault="00ED2875" w:rsidP="00ED2875">
      <w:pPr>
        <w:widowControl/>
        <w:jc w:val="left"/>
        <w:rPr>
          <w:rFonts w:cs="Calibri"/>
          <w:color w:val="0070C0"/>
          <w:kern w:val="0"/>
          <w:szCs w:val="21"/>
        </w:rPr>
      </w:pPr>
      <w:r w:rsidRPr="00D13BF5">
        <w:rPr>
          <w:rFonts w:cs="Calibri" w:hint="eastAsia"/>
          <w:color w:val="0070C0"/>
          <w:kern w:val="0"/>
          <w:szCs w:val="21"/>
        </w:rPr>
        <w:t>【記載例】</w:t>
      </w:r>
    </w:p>
    <w:p w14:paraId="7349DF98" w14:textId="0874FF25" w:rsidR="00ED2875" w:rsidRPr="00D13BF5" w:rsidRDefault="00ED2875" w:rsidP="009B34C7">
      <w:pPr>
        <w:pStyle w:val="a3"/>
        <w:widowControl/>
        <w:numPr>
          <w:ilvl w:val="0"/>
          <w:numId w:val="46"/>
        </w:numPr>
        <w:ind w:leftChars="0"/>
        <w:jc w:val="left"/>
        <w:rPr>
          <w:rFonts w:cs="Calibri"/>
          <w:color w:val="0070C0"/>
          <w:kern w:val="0"/>
          <w:szCs w:val="21"/>
        </w:rPr>
      </w:pPr>
      <w:r w:rsidRPr="00D13BF5">
        <w:rPr>
          <w:rFonts w:cs="Calibri" w:hint="eastAsia"/>
          <w:color w:val="0070C0"/>
          <w:kern w:val="0"/>
          <w:szCs w:val="21"/>
        </w:rPr>
        <w:t>研究対象者は、研究の介入である</w:t>
      </w:r>
      <w:r w:rsidRPr="00D13BF5">
        <w:rPr>
          <w:rFonts w:cs="Calibri" w:hint="eastAsia"/>
          <w:i/>
          <w:color w:val="0070C0"/>
          <w:kern w:val="0"/>
          <w:szCs w:val="21"/>
        </w:rPr>
        <w:t>“</w:t>
      </w:r>
      <w:r w:rsidRPr="00D13BF5">
        <w:rPr>
          <w:rFonts w:cs="Calibri" w:hint="eastAsia"/>
          <w:color w:val="0070C0"/>
          <w:kern w:val="0"/>
          <w:szCs w:val="21"/>
        </w:rPr>
        <w:t>薬剤A”または“薬剤B”の他に、基礎治療薬として○○系薬または○○系薬を併用する。○○系薬の種類は限定しないが、研究期間中の用法の変更及び用量の変更は禁止する。○○系薬以外の“疾患”治療薬の併用については制限しない。</w:t>
      </w:r>
    </w:p>
    <w:p w14:paraId="7413CD6A" w14:textId="77777777" w:rsidR="00ED2875" w:rsidRPr="00D13BF5" w:rsidRDefault="00ED2875" w:rsidP="00ED2875">
      <w:pPr>
        <w:widowControl/>
        <w:jc w:val="left"/>
        <w:rPr>
          <w:rFonts w:cs="Calibri"/>
          <w:color w:val="0070C0"/>
          <w:kern w:val="0"/>
          <w:szCs w:val="21"/>
        </w:rPr>
      </w:pPr>
    </w:p>
    <w:p w14:paraId="36BC5DCF" w14:textId="431AFE27" w:rsidR="00ED2875" w:rsidRPr="00D13BF5" w:rsidRDefault="00ED2875" w:rsidP="00BA0A36">
      <w:pPr>
        <w:pStyle w:val="3"/>
        <w:ind w:leftChars="0" w:left="840" w:hangingChars="400" w:hanging="840"/>
        <w:rPr>
          <w:rFonts w:ascii="HG丸ｺﾞｼｯｸM-PRO" w:eastAsia="HG丸ｺﾞｼｯｸM-PRO" w:hAnsi="HG丸ｺﾞｼｯｸM-PRO" w:cs="Calibri"/>
          <w:color w:val="000000" w:themeColor="text1"/>
          <w:kern w:val="0"/>
          <w:szCs w:val="21"/>
        </w:rPr>
      </w:pPr>
      <w:bookmarkStart w:id="193" w:name="_Toc1410415"/>
      <w:r w:rsidRPr="00D13BF5">
        <w:rPr>
          <w:rFonts w:ascii="HG丸ｺﾞｼｯｸM-PRO" w:eastAsia="HG丸ｺﾞｼｯｸM-PRO" w:hAnsi="HG丸ｺﾞｼｯｸM-PRO" w:cs="Calibri" w:hint="eastAsia"/>
          <w:color w:val="000000" w:themeColor="text1"/>
          <w:kern w:val="0"/>
          <w:szCs w:val="21"/>
        </w:rPr>
        <w:t>6.3.4 併用可能治療</w:t>
      </w:r>
      <w:bookmarkEnd w:id="193"/>
    </w:p>
    <w:p w14:paraId="3ECBB8D4" w14:textId="7838B814" w:rsidR="00313C46" w:rsidRPr="00115C2A" w:rsidRDefault="00D2082E" w:rsidP="00ED2875">
      <w:pPr>
        <w:widowControl/>
        <w:jc w:val="left"/>
        <w:rPr>
          <w:rFonts w:cs="Calibri"/>
          <w:color w:val="FF0000"/>
          <w:kern w:val="0"/>
          <w:szCs w:val="21"/>
        </w:rPr>
      </w:pPr>
      <w:r w:rsidRPr="00115C2A">
        <w:rPr>
          <w:rFonts w:hint="eastAsia"/>
          <w:color w:val="FF0000"/>
          <w:szCs w:val="21"/>
        </w:rPr>
        <w:t>研究治療</w:t>
      </w:r>
      <w:r w:rsidR="00816630" w:rsidRPr="00115C2A">
        <w:rPr>
          <w:rFonts w:hint="eastAsia"/>
          <w:color w:val="FF0000"/>
          <w:szCs w:val="21"/>
        </w:rPr>
        <w:t>開始から</w:t>
      </w:r>
      <w:r w:rsidRPr="00115C2A">
        <w:rPr>
          <w:rFonts w:hint="eastAsia"/>
          <w:color w:val="FF0000"/>
          <w:szCs w:val="21"/>
        </w:rPr>
        <w:t>研究</w:t>
      </w:r>
      <w:r w:rsidR="00816630" w:rsidRPr="00115C2A">
        <w:rPr>
          <w:rFonts w:hint="eastAsia"/>
          <w:color w:val="FF0000"/>
          <w:szCs w:val="21"/>
        </w:rPr>
        <w:t>終了時まで、</w:t>
      </w:r>
      <w:r w:rsidRPr="00115C2A">
        <w:rPr>
          <w:rFonts w:hint="eastAsia"/>
          <w:color w:val="FF0000"/>
          <w:szCs w:val="21"/>
        </w:rPr>
        <w:t>研究対象</w:t>
      </w:r>
      <w:r w:rsidR="00816630" w:rsidRPr="00115C2A">
        <w:rPr>
          <w:rFonts w:hint="eastAsia"/>
          <w:color w:val="FF0000"/>
          <w:szCs w:val="21"/>
        </w:rPr>
        <w:t>者に投与された全ての併用薬の薬剤名、投与期間及び投与目的並びに併用療法の療法名、実施</w:t>
      </w:r>
      <w:r w:rsidRPr="00115C2A">
        <w:rPr>
          <w:rFonts w:hint="eastAsia"/>
          <w:color w:val="FF0000"/>
          <w:szCs w:val="21"/>
        </w:rPr>
        <w:t>医療</w:t>
      </w:r>
      <w:r w:rsidR="00816630" w:rsidRPr="00115C2A">
        <w:rPr>
          <w:rFonts w:hint="eastAsia"/>
          <w:color w:val="FF0000"/>
          <w:szCs w:val="21"/>
        </w:rPr>
        <w:t>機関及び実施目的を症例報告書に記載する。</w:t>
      </w:r>
    </w:p>
    <w:p w14:paraId="5FCE8C40" w14:textId="48C47362" w:rsidR="0028556D" w:rsidRPr="00D13BF5" w:rsidRDefault="0028556D" w:rsidP="00ED2875">
      <w:pPr>
        <w:widowControl/>
        <w:jc w:val="left"/>
        <w:rPr>
          <w:rFonts w:cs="Calibri"/>
          <w:color w:val="000000" w:themeColor="text1"/>
          <w:kern w:val="0"/>
          <w:szCs w:val="21"/>
        </w:rPr>
      </w:pPr>
    </w:p>
    <w:p w14:paraId="2F6CC02C" w14:textId="18483305" w:rsidR="00313C46" w:rsidRPr="00D13BF5" w:rsidRDefault="00313C46" w:rsidP="0028556D">
      <w:pPr>
        <w:pStyle w:val="1"/>
        <w:rPr>
          <w:rFonts w:ascii="HG丸ｺﾞｼｯｸM-PRO" w:eastAsia="HG丸ｺﾞｼｯｸM-PRO" w:hAnsi="HG丸ｺﾞｼｯｸM-PRO" w:cs="Times New Roman"/>
          <w:color w:val="000000" w:themeColor="text1"/>
          <w:sz w:val="21"/>
          <w:szCs w:val="21"/>
        </w:rPr>
      </w:pPr>
      <w:bookmarkStart w:id="194" w:name="_Toc1410416"/>
      <w:r w:rsidRPr="00D13BF5">
        <w:rPr>
          <w:rFonts w:ascii="HG丸ｺﾞｼｯｸM-PRO" w:eastAsia="HG丸ｺﾞｼｯｸM-PRO" w:hAnsi="HG丸ｺﾞｼｯｸM-PRO" w:cs="Times New Roman" w:hint="eastAsia"/>
          <w:color w:val="000000" w:themeColor="text1"/>
          <w:sz w:val="21"/>
          <w:szCs w:val="21"/>
        </w:rPr>
        <w:t>7</w:t>
      </w:r>
      <w:r w:rsidRPr="00D13BF5">
        <w:rPr>
          <w:rFonts w:ascii="HG丸ｺﾞｼｯｸM-PRO" w:eastAsia="HG丸ｺﾞｼｯｸM-PRO" w:hAnsi="HG丸ｺﾞｼｯｸM-PRO" w:cs="Times New Roman"/>
          <w:color w:val="000000" w:themeColor="text1"/>
          <w:sz w:val="21"/>
          <w:szCs w:val="21"/>
        </w:rPr>
        <w:t xml:space="preserve">. </w:t>
      </w:r>
      <w:r w:rsidRPr="00D13BF5">
        <w:rPr>
          <w:rFonts w:ascii="HG丸ｺﾞｼｯｸM-PRO" w:eastAsia="HG丸ｺﾞｼｯｸM-PRO" w:hAnsi="HG丸ｺﾞｼｯｸM-PRO" w:cs="Times New Roman" w:hint="eastAsia"/>
          <w:color w:val="000000" w:themeColor="text1"/>
          <w:sz w:val="21"/>
          <w:szCs w:val="21"/>
        </w:rPr>
        <w:t>研究対象者登録方法</w:t>
      </w:r>
      <w:bookmarkEnd w:id="194"/>
    </w:p>
    <w:p w14:paraId="7A151F3D" w14:textId="77777777" w:rsidR="00313C46" w:rsidRPr="00D13BF5" w:rsidRDefault="00313C46" w:rsidP="00313C46">
      <w:pPr>
        <w:rPr>
          <w:rFonts w:cs="Times New Roman"/>
          <w:color w:val="FF0000"/>
          <w:szCs w:val="21"/>
        </w:rPr>
      </w:pPr>
      <w:r w:rsidRPr="00D13BF5">
        <w:rPr>
          <w:rFonts w:hint="eastAsia"/>
          <w:color w:val="FF0000"/>
          <w:szCs w:val="21"/>
        </w:rPr>
        <w:t>不都合な研究対象者</w:t>
      </w:r>
      <w:r w:rsidRPr="00D13BF5">
        <w:rPr>
          <w:color w:val="FF0000"/>
          <w:szCs w:val="21"/>
        </w:rPr>
        <w:t>の削除防止や適切な割付を実施することが重要</w:t>
      </w:r>
      <w:r w:rsidRPr="00D13BF5">
        <w:rPr>
          <w:rFonts w:hint="eastAsia"/>
          <w:color w:val="FF0000"/>
          <w:szCs w:val="21"/>
        </w:rPr>
        <w:t>である</w:t>
      </w:r>
      <w:r w:rsidRPr="00D13BF5">
        <w:rPr>
          <w:color w:val="FF0000"/>
          <w:szCs w:val="21"/>
        </w:rPr>
        <w:t>。</w:t>
      </w:r>
      <w:r w:rsidRPr="00D13BF5">
        <w:rPr>
          <w:rFonts w:hint="eastAsia"/>
          <w:color w:val="FF0000"/>
          <w:szCs w:val="21"/>
        </w:rPr>
        <w:t>研究によっては、得られた研究データの信頼性を担保するため</w:t>
      </w:r>
      <w:r w:rsidRPr="00D13BF5">
        <w:rPr>
          <w:color w:val="FF0000"/>
          <w:szCs w:val="21"/>
        </w:rPr>
        <w:t>ログ管理が可能な電子的データ収集</w:t>
      </w:r>
      <w:r w:rsidRPr="00D13BF5">
        <w:rPr>
          <w:rFonts w:hint="eastAsia"/>
          <w:color w:val="FF0000"/>
          <w:szCs w:val="21"/>
        </w:rPr>
        <w:t>システム</w:t>
      </w:r>
      <w:r w:rsidRPr="00D13BF5">
        <w:rPr>
          <w:color w:val="FF0000"/>
          <w:szCs w:val="21"/>
        </w:rPr>
        <w:t>（</w:t>
      </w:r>
      <w:r w:rsidRPr="00D13BF5">
        <w:rPr>
          <w:rFonts w:hint="eastAsia"/>
          <w:color w:val="FF0000"/>
          <w:szCs w:val="21"/>
        </w:rPr>
        <w:t>EDC：Electric Data Capturing</w:t>
      </w:r>
      <w:r w:rsidRPr="00D13BF5">
        <w:rPr>
          <w:color w:val="FF0000"/>
          <w:szCs w:val="21"/>
        </w:rPr>
        <w:t>）</w:t>
      </w:r>
      <w:r w:rsidRPr="00D13BF5">
        <w:rPr>
          <w:rFonts w:hint="eastAsia"/>
          <w:color w:val="FF0000"/>
          <w:szCs w:val="21"/>
        </w:rPr>
        <w:t>などを</w:t>
      </w:r>
      <w:r w:rsidRPr="00D13BF5">
        <w:rPr>
          <w:color w:val="FF0000"/>
          <w:szCs w:val="21"/>
        </w:rPr>
        <w:t>利用し</w:t>
      </w:r>
      <w:r w:rsidRPr="00D13BF5">
        <w:rPr>
          <w:rFonts w:hint="eastAsia"/>
          <w:color w:val="FF0000"/>
          <w:szCs w:val="21"/>
        </w:rPr>
        <w:t>て効率的に研究対象者</w:t>
      </w:r>
      <w:r w:rsidRPr="00D13BF5">
        <w:rPr>
          <w:color w:val="FF0000"/>
          <w:szCs w:val="21"/>
        </w:rPr>
        <w:t>の登録、</w:t>
      </w:r>
      <w:r w:rsidRPr="00D13BF5">
        <w:rPr>
          <w:rFonts w:hint="eastAsia"/>
          <w:color w:val="FF0000"/>
          <w:szCs w:val="21"/>
        </w:rPr>
        <w:t>割付</w:t>
      </w:r>
      <w:r w:rsidRPr="00D13BF5">
        <w:rPr>
          <w:color w:val="FF0000"/>
          <w:szCs w:val="21"/>
        </w:rPr>
        <w:t>、データ管理</w:t>
      </w:r>
      <w:r w:rsidRPr="00D13BF5">
        <w:rPr>
          <w:rFonts w:hint="eastAsia"/>
          <w:color w:val="FF0000"/>
          <w:szCs w:val="21"/>
        </w:rPr>
        <w:t>を</w:t>
      </w:r>
      <w:r w:rsidRPr="00D13BF5">
        <w:rPr>
          <w:color w:val="FF0000"/>
          <w:szCs w:val="21"/>
        </w:rPr>
        <w:t>行う</w:t>
      </w:r>
      <w:r w:rsidRPr="00D13BF5">
        <w:rPr>
          <w:rFonts w:hint="eastAsia"/>
          <w:color w:val="FF0000"/>
          <w:szCs w:val="21"/>
        </w:rPr>
        <w:t>場合もある。</w:t>
      </w:r>
    </w:p>
    <w:p w14:paraId="175C5D66" w14:textId="77777777" w:rsidR="00313C46" w:rsidRPr="00D13BF5" w:rsidRDefault="00313C46" w:rsidP="00313C46">
      <w:pPr>
        <w:rPr>
          <w:rFonts w:cs="Times New Roman"/>
          <w:color w:val="0070C0"/>
          <w:szCs w:val="21"/>
        </w:rPr>
      </w:pPr>
      <w:r w:rsidRPr="00D13BF5">
        <w:rPr>
          <w:rFonts w:cs="Times New Roman" w:hint="eastAsia"/>
          <w:color w:val="0070C0"/>
          <w:szCs w:val="21"/>
        </w:rPr>
        <w:t>【記載例】</w:t>
      </w:r>
    </w:p>
    <w:p w14:paraId="4D77DDCF" w14:textId="77777777" w:rsidR="00313C46" w:rsidRPr="00D13BF5" w:rsidRDefault="00313C46" w:rsidP="00313C46">
      <w:pPr>
        <w:rPr>
          <w:rFonts w:cs="Times New Roman"/>
          <w:color w:val="0070C0"/>
          <w:szCs w:val="21"/>
        </w:rPr>
      </w:pPr>
      <w:r w:rsidRPr="00D13BF5">
        <w:rPr>
          <w:rFonts w:cs="Times New Roman" w:hint="eastAsia"/>
          <w:color w:val="0070C0"/>
          <w:szCs w:val="21"/>
        </w:rPr>
        <w:t>研究責任医師又は研究分担医師は、候補となる研究対象者から文書による同意を取得後、適格性を判断するために必要な検査等（スクリーニング）を実施する。研究対象者が選択基準を満たし、かつ除外基準のいずれにも該当していないことを確認する。</w:t>
      </w:r>
    </w:p>
    <w:p w14:paraId="0A851A2E" w14:textId="77777777" w:rsidR="00313C46" w:rsidRPr="00D13BF5" w:rsidRDefault="00313C46" w:rsidP="00313C46">
      <w:pPr>
        <w:widowControl/>
        <w:rPr>
          <w:rFonts w:cs="Times New Roman"/>
          <w:color w:val="0070C0"/>
          <w:szCs w:val="21"/>
        </w:rPr>
      </w:pPr>
      <w:r w:rsidRPr="00D13BF5">
        <w:rPr>
          <w:rFonts w:cs="Times New Roman" w:hint="eastAsia"/>
          <w:color w:val="0070C0"/>
          <w:szCs w:val="21"/>
        </w:rPr>
        <w:t>研究責任医師又は研究分担医師は、症例登録票に必要事項を記載し登録センターに送付する。この際、研究対象者識別コードを付与するが、この研究対象者識別コードは単体で特定の個人を識別することができる情報を含まない任意のコードを用いる。</w:t>
      </w:r>
    </w:p>
    <w:p w14:paraId="2F4A113B" w14:textId="77777777" w:rsidR="00313C46" w:rsidRPr="00D13BF5" w:rsidRDefault="00313C46" w:rsidP="00313C46">
      <w:pPr>
        <w:widowControl/>
        <w:rPr>
          <w:rFonts w:cs="Times New Roman"/>
          <w:color w:val="0070C0"/>
          <w:szCs w:val="21"/>
        </w:rPr>
      </w:pPr>
      <w:r w:rsidRPr="00D13BF5">
        <w:rPr>
          <w:rFonts w:cs="Times New Roman" w:hint="eastAsia"/>
          <w:color w:val="0070C0"/>
          <w:szCs w:val="21"/>
        </w:rPr>
        <w:t>登録センターは、症例登録票の記載内容から適格性を判定し、適格と判定した場合は割付を実施する。</w:t>
      </w:r>
    </w:p>
    <w:p w14:paraId="4783D8F4" w14:textId="77777777" w:rsidR="00313C46" w:rsidRPr="00D13BF5" w:rsidRDefault="00313C46" w:rsidP="00313C46">
      <w:pPr>
        <w:widowControl/>
        <w:rPr>
          <w:rFonts w:cs="Times New Roman"/>
          <w:color w:val="0070C0"/>
          <w:szCs w:val="21"/>
        </w:rPr>
      </w:pPr>
      <w:r w:rsidRPr="00D13BF5">
        <w:rPr>
          <w:rFonts w:cs="Times New Roman" w:hint="eastAsia"/>
          <w:color w:val="0070C0"/>
          <w:szCs w:val="21"/>
        </w:rPr>
        <w:t>登録センターは、登録確認票に割付け結果（二重盲検の場合は「薬剤番号」に変更する。）を記載し、研究責任医師又は研究分担医師に送付する。</w:t>
      </w:r>
    </w:p>
    <w:p w14:paraId="2826DE49" w14:textId="77777777" w:rsidR="00313C46" w:rsidRPr="00D13BF5" w:rsidRDefault="00313C46" w:rsidP="00313C46">
      <w:pPr>
        <w:widowControl/>
        <w:rPr>
          <w:rFonts w:cs="Times New Roman"/>
          <w:color w:val="0070C0"/>
          <w:szCs w:val="21"/>
        </w:rPr>
      </w:pPr>
      <w:r w:rsidRPr="00D13BF5">
        <w:rPr>
          <w:rFonts w:cs="Times New Roman" w:hint="eastAsia"/>
          <w:color w:val="0070C0"/>
          <w:szCs w:val="21"/>
        </w:rPr>
        <w:t>研究責任医師又は研究分担医師は登録確認票を保存する。</w:t>
      </w:r>
    </w:p>
    <w:p w14:paraId="46869055" w14:textId="77777777" w:rsidR="00313C46" w:rsidRPr="00D13BF5" w:rsidRDefault="00313C46" w:rsidP="00ED2875">
      <w:pPr>
        <w:widowControl/>
        <w:rPr>
          <w:rFonts w:cs="Times New Roman"/>
          <w:color w:val="0070C0"/>
          <w:szCs w:val="21"/>
        </w:rPr>
      </w:pPr>
    </w:p>
    <w:p w14:paraId="642466A7" w14:textId="6497183D" w:rsidR="002C4B0C" w:rsidRPr="00D13BF5" w:rsidRDefault="00313C46" w:rsidP="0028556D">
      <w:pPr>
        <w:pStyle w:val="1"/>
        <w:rPr>
          <w:rFonts w:ascii="HG丸ｺﾞｼｯｸM-PRO" w:eastAsia="HG丸ｺﾞｼｯｸM-PRO" w:hAnsi="HG丸ｺﾞｼｯｸM-PRO"/>
          <w:sz w:val="21"/>
          <w:szCs w:val="21"/>
        </w:rPr>
      </w:pPr>
      <w:bookmarkStart w:id="195" w:name="_Toc1410417"/>
      <w:r w:rsidRPr="00D13BF5">
        <w:rPr>
          <w:rFonts w:ascii="HG丸ｺﾞｼｯｸM-PRO" w:eastAsia="HG丸ｺﾞｼｯｸM-PRO" w:hAnsi="HG丸ｺﾞｼｯｸM-PRO" w:hint="eastAsia"/>
          <w:sz w:val="21"/>
          <w:szCs w:val="21"/>
        </w:rPr>
        <w:t>8</w:t>
      </w:r>
      <w:r w:rsidR="002C4B0C" w:rsidRPr="00D13BF5">
        <w:rPr>
          <w:rFonts w:ascii="HG丸ｺﾞｼｯｸM-PRO" w:eastAsia="HG丸ｺﾞｼｯｸM-PRO" w:hAnsi="HG丸ｺﾞｼｯｸM-PRO"/>
          <w:sz w:val="21"/>
          <w:szCs w:val="21"/>
        </w:rPr>
        <w:t xml:space="preserve">. </w:t>
      </w:r>
      <w:r w:rsidR="002C4B0C" w:rsidRPr="00D13BF5">
        <w:rPr>
          <w:rFonts w:ascii="HG丸ｺﾞｼｯｸM-PRO" w:eastAsia="HG丸ｺﾞｼｯｸM-PRO" w:hAnsi="HG丸ｺﾞｼｯｸM-PRO" w:hint="eastAsia"/>
          <w:sz w:val="21"/>
          <w:szCs w:val="21"/>
        </w:rPr>
        <w:t>観察および検査項目とスケジュール</w:t>
      </w:r>
      <w:bookmarkEnd w:id="195"/>
    </w:p>
    <w:p w14:paraId="63830582" w14:textId="77777777" w:rsidR="002C4B0C" w:rsidRPr="00D13BF5" w:rsidRDefault="002C4B0C" w:rsidP="002C4B0C">
      <w:pPr>
        <w:rPr>
          <w:rFonts w:cs="Times New Roman"/>
          <w:color w:val="FF0000"/>
          <w:szCs w:val="21"/>
        </w:rPr>
      </w:pPr>
      <w:r w:rsidRPr="00D13BF5">
        <w:rPr>
          <w:rFonts w:cs="Times New Roman"/>
          <w:color w:val="FF0000"/>
          <w:szCs w:val="21"/>
        </w:rPr>
        <w:t>研究実施中に収集予定の観察及び検査項目を記載</w:t>
      </w:r>
      <w:r w:rsidRPr="00D13BF5">
        <w:rPr>
          <w:rFonts w:cs="Times New Roman" w:hint="eastAsia"/>
          <w:color w:val="FF0000"/>
          <w:szCs w:val="21"/>
        </w:rPr>
        <w:t>する</w:t>
      </w:r>
      <w:r w:rsidRPr="00D13BF5">
        <w:rPr>
          <w:rFonts w:cs="Times New Roman"/>
          <w:color w:val="FF0000"/>
          <w:szCs w:val="21"/>
        </w:rPr>
        <w:t>。</w:t>
      </w:r>
    </w:p>
    <w:p w14:paraId="34773B32" w14:textId="77777777" w:rsidR="002C4B0C" w:rsidRPr="00D13BF5" w:rsidRDefault="002C4B0C" w:rsidP="002C4B0C">
      <w:pPr>
        <w:rPr>
          <w:rFonts w:cs="Times New Roman"/>
          <w:color w:val="FF0000"/>
          <w:szCs w:val="21"/>
        </w:rPr>
      </w:pPr>
      <w:r w:rsidRPr="00D13BF5">
        <w:rPr>
          <w:rFonts w:cs="Times New Roman"/>
          <w:color w:val="FF0000"/>
          <w:szCs w:val="21"/>
        </w:rPr>
        <w:t>検査項目と対象疾患の保険</w:t>
      </w:r>
      <w:r w:rsidRPr="00D13BF5">
        <w:rPr>
          <w:rFonts w:cs="Times New Roman" w:hint="eastAsia"/>
          <w:color w:val="FF0000"/>
          <w:szCs w:val="21"/>
        </w:rPr>
        <w:t>適用</w:t>
      </w:r>
      <w:r w:rsidRPr="00D13BF5">
        <w:rPr>
          <w:rFonts w:cs="Times New Roman"/>
          <w:color w:val="FF0000"/>
          <w:szCs w:val="21"/>
        </w:rPr>
        <w:t>に齟齬がないか必ず確認してください。</w:t>
      </w:r>
    </w:p>
    <w:p w14:paraId="33BBA264" w14:textId="3A1F28F4" w:rsidR="002C4B0C" w:rsidRPr="00D13BF5" w:rsidRDefault="002C4B0C" w:rsidP="002C4B0C">
      <w:pPr>
        <w:rPr>
          <w:color w:val="0070C0"/>
          <w:szCs w:val="21"/>
        </w:rPr>
      </w:pPr>
      <w:r w:rsidRPr="00D13BF5">
        <w:rPr>
          <w:rFonts w:hint="eastAsia"/>
          <w:color w:val="0070C0"/>
          <w:szCs w:val="21"/>
        </w:rPr>
        <w:t>【記載</w:t>
      </w:r>
      <w:r w:rsidRPr="00D13BF5">
        <w:rPr>
          <w:color w:val="0070C0"/>
          <w:szCs w:val="21"/>
        </w:rPr>
        <w:t>例</w:t>
      </w:r>
      <w:r w:rsidRPr="00D13BF5">
        <w:rPr>
          <w:rFonts w:hint="eastAsia"/>
          <w:color w:val="0070C0"/>
          <w:szCs w:val="21"/>
        </w:rPr>
        <w:t>】</w:t>
      </w:r>
    </w:p>
    <w:p w14:paraId="40519B1D" w14:textId="77777777" w:rsidR="002C4B0C" w:rsidRPr="00D13BF5" w:rsidRDefault="002C4B0C" w:rsidP="002C4B0C">
      <w:pPr>
        <w:rPr>
          <w:color w:val="0070C0"/>
          <w:szCs w:val="21"/>
        </w:rPr>
      </w:pPr>
      <w:r w:rsidRPr="00D13BF5">
        <w:rPr>
          <w:rFonts w:hint="eastAsia"/>
          <w:color w:val="0070C0"/>
          <w:szCs w:val="21"/>
        </w:rPr>
        <w:t>本研究では日常診療で測定した以下の既存情報を収集する。</w:t>
      </w:r>
    </w:p>
    <w:p w14:paraId="15B877A3" w14:textId="77777777" w:rsidR="002C4B0C" w:rsidRPr="00D13BF5" w:rsidRDefault="002C4B0C" w:rsidP="002C4B0C">
      <w:pPr>
        <w:rPr>
          <w:color w:val="0070C0"/>
          <w:szCs w:val="21"/>
        </w:rPr>
      </w:pPr>
      <w:r w:rsidRPr="00D13BF5">
        <w:rPr>
          <w:rFonts w:hint="eastAsia"/>
          <w:color w:val="0070C0"/>
          <w:szCs w:val="21"/>
        </w:rPr>
        <w:t xml:space="preserve">　患者背景：性別、生年月、年齢、入院・外来の区別、身長、体重、合併症、既往歴、現病歴、</w:t>
      </w:r>
    </w:p>
    <w:p w14:paraId="60D2625C" w14:textId="77777777" w:rsidR="002C4B0C" w:rsidRPr="00D13BF5" w:rsidRDefault="002C4B0C" w:rsidP="002C4B0C">
      <w:pPr>
        <w:ind w:firstLineChars="600" w:firstLine="1260"/>
        <w:rPr>
          <w:color w:val="0070C0"/>
          <w:szCs w:val="21"/>
        </w:rPr>
      </w:pPr>
      <w:r w:rsidRPr="00D13BF5">
        <w:rPr>
          <w:rFonts w:hint="eastAsia"/>
          <w:color w:val="0070C0"/>
          <w:szCs w:val="21"/>
        </w:rPr>
        <w:t>服薬状況など</w:t>
      </w:r>
    </w:p>
    <w:p w14:paraId="02143B77" w14:textId="77777777" w:rsidR="002C4B0C" w:rsidRPr="00D13BF5" w:rsidRDefault="002C4B0C" w:rsidP="002C4B0C">
      <w:pPr>
        <w:rPr>
          <w:color w:val="0070C0"/>
          <w:szCs w:val="21"/>
        </w:rPr>
      </w:pPr>
      <w:r w:rsidRPr="00D13BF5">
        <w:rPr>
          <w:rFonts w:hint="eastAsia"/>
          <w:color w:val="0070C0"/>
          <w:szCs w:val="21"/>
        </w:rPr>
        <w:t xml:space="preserve">　バイタルサイン：体温、血圧、脈拍、呼吸数・・・</w:t>
      </w:r>
    </w:p>
    <w:p w14:paraId="5D3A081D" w14:textId="77777777" w:rsidR="002C4B0C" w:rsidRPr="00D13BF5" w:rsidRDefault="002C4B0C" w:rsidP="002C4B0C">
      <w:pPr>
        <w:rPr>
          <w:color w:val="0070C0"/>
          <w:szCs w:val="21"/>
        </w:rPr>
      </w:pPr>
      <w:r w:rsidRPr="00D13BF5">
        <w:rPr>
          <w:rFonts w:hint="eastAsia"/>
          <w:color w:val="0070C0"/>
          <w:szCs w:val="21"/>
        </w:rPr>
        <w:t xml:space="preserve">　血液生化学検査：・・・</w:t>
      </w:r>
    </w:p>
    <w:p w14:paraId="1656301C" w14:textId="77777777" w:rsidR="002C4B0C" w:rsidRPr="00D13BF5" w:rsidRDefault="002C4B0C" w:rsidP="002C4B0C">
      <w:pPr>
        <w:rPr>
          <w:color w:val="0070C0"/>
          <w:szCs w:val="21"/>
        </w:rPr>
      </w:pPr>
      <w:r w:rsidRPr="00D13BF5">
        <w:rPr>
          <w:rFonts w:hint="eastAsia"/>
          <w:color w:val="0070C0"/>
          <w:szCs w:val="21"/>
        </w:rPr>
        <w:t xml:space="preserve">　尿検査：・・・</w:t>
      </w:r>
    </w:p>
    <w:p w14:paraId="0380580D" w14:textId="77777777" w:rsidR="002C4B0C" w:rsidRPr="00D13BF5" w:rsidRDefault="002C4B0C" w:rsidP="002C4B0C">
      <w:pPr>
        <w:rPr>
          <w:color w:val="0070C0"/>
          <w:szCs w:val="21"/>
        </w:rPr>
      </w:pPr>
      <w:r w:rsidRPr="00D13BF5">
        <w:rPr>
          <w:rFonts w:hint="eastAsia"/>
          <w:color w:val="0070C0"/>
          <w:szCs w:val="21"/>
        </w:rPr>
        <w:t xml:space="preserve">　有害事象：・・・</w:t>
      </w:r>
    </w:p>
    <w:p w14:paraId="6DBE8ED6" w14:textId="77777777" w:rsidR="002C4B0C" w:rsidRPr="00D13BF5" w:rsidRDefault="002C4B0C" w:rsidP="002C4B0C">
      <w:pPr>
        <w:rPr>
          <w:color w:val="0070C0"/>
          <w:szCs w:val="21"/>
        </w:rPr>
      </w:pPr>
    </w:p>
    <w:p w14:paraId="427A96B6" w14:textId="77777777" w:rsidR="002C4B0C" w:rsidRPr="00D13BF5" w:rsidRDefault="002C4B0C" w:rsidP="002C4B0C">
      <w:pPr>
        <w:rPr>
          <w:color w:val="0070C0"/>
          <w:szCs w:val="21"/>
        </w:rPr>
      </w:pPr>
      <w:r w:rsidRPr="00D13BF5">
        <w:rPr>
          <w:rFonts w:hint="eastAsia"/>
          <w:color w:val="0070C0"/>
          <w:szCs w:val="21"/>
        </w:rPr>
        <w:t>本研究では以下を研究目的（研究費）で測定する。</w:t>
      </w:r>
    </w:p>
    <w:p w14:paraId="73F49E67" w14:textId="77777777" w:rsidR="002C4B0C" w:rsidRPr="00D13BF5" w:rsidRDefault="002C4B0C" w:rsidP="002C4B0C">
      <w:pPr>
        <w:rPr>
          <w:color w:val="0070C0"/>
          <w:szCs w:val="21"/>
        </w:rPr>
      </w:pPr>
      <w:r w:rsidRPr="00D13BF5">
        <w:rPr>
          <w:rFonts w:hint="eastAsia"/>
          <w:color w:val="0070C0"/>
          <w:szCs w:val="21"/>
        </w:rPr>
        <w:t>・・・</w:t>
      </w:r>
    </w:p>
    <w:p w14:paraId="0A6DD0E7" w14:textId="77777777" w:rsidR="002C4B0C" w:rsidRPr="00D13BF5" w:rsidRDefault="002C4B0C" w:rsidP="002C4B0C">
      <w:pPr>
        <w:rPr>
          <w:color w:val="FF0000"/>
          <w:szCs w:val="21"/>
        </w:rPr>
      </w:pPr>
    </w:p>
    <w:p w14:paraId="31F3EE95" w14:textId="4D2C775F" w:rsidR="002C4B0C" w:rsidRPr="00D13BF5" w:rsidRDefault="002C4B0C" w:rsidP="002C4B0C">
      <w:pPr>
        <w:rPr>
          <w:color w:val="FF0000"/>
          <w:szCs w:val="21"/>
        </w:rPr>
      </w:pPr>
      <w:r w:rsidRPr="00D13BF5">
        <w:rPr>
          <w:rFonts w:hint="eastAsia"/>
          <w:color w:val="FF0000"/>
          <w:szCs w:val="21"/>
        </w:rPr>
        <w:t>観察および検査項目について、実施するタイミングや頻度が明確となるようなスケジュール表を作成し、各項目の詳細を別途本文で補足説明する。</w:t>
      </w:r>
    </w:p>
    <w:p w14:paraId="3DEC63C9" w14:textId="21AFA722" w:rsidR="004A6D87" w:rsidRPr="00D13BF5" w:rsidRDefault="004A6D87" w:rsidP="002C4B0C">
      <w:pPr>
        <w:rPr>
          <w:color w:val="FF0000"/>
          <w:szCs w:val="21"/>
        </w:rPr>
      </w:pPr>
      <w:r w:rsidRPr="00D13BF5">
        <w:rPr>
          <w:rFonts w:hint="eastAsia"/>
          <w:color w:val="FF0000"/>
          <w:szCs w:val="21"/>
        </w:rPr>
        <w:t>検査項目は</w:t>
      </w:r>
      <w:r w:rsidRPr="00D13BF5">
        <w:rPr>
          <w:rFonts w:hint="eastAsia"/>
          <w:color w:val="FF0000"/>
          <w:szCs w:val="21"/>
          <w:u w:val="single"/>
        </w:rPr>
        <w:t>必須項目</w:t>
      </w:r>
      <w:r w:rsidRPr="00D13BF5">
        <w:rPr>
          <w:rFonts w:hint="eastAsia"/>
          <w:color w:val="FF0000"/>
          <w:szCs w:val="21"/>
        </w:rPr>
        <w:t>と</w:t>
      </w:r>
      <w:r w:rsidRPr="00D13BF5">
        <w:rPr>
          <w:rFonts w:hint="eastAsia"/>
          <w:color w:val="FF0000"/>
          <w:szCs w:val="21"/>
          <w:u w:val="single"/>
        </w:rPr>
        <w:t>必須ではない項目</w:t>
      </w:r>
      <w:r w:rsidRPr="00D13BF5">
        <w:rPr>
          <w:rFonts w:hint="eastAsia"/>
          <w:color w:val="FF0000"/>
          <w:szCs w:val="21"/>
        </w:rPr>
        <w:t>（診療録に既存データとしてある場合のみ</w:t>
      </w:r>
      <w:r w:rsidR="007905E5">
        <w:rPr>
          <w:rFonts w:hint="eastAsia"/>
          <w:color w:val="FF0000"/>
          <w:szCs w:val="21"/>
        </w:rPr>
        <w:t>収集し、研究に利用する場合</w:t>
      </w:r>
      <w:r w:rsidRPr="00D13BF5">
        <w:rPr>
          <w:rFonts w:hint="eastAsia"/>
          <w:color w:val="FF0000"/>
          <w:szCs w:val="21"/>
        </w:rPr>
        <w:t>）に必ず分けて記載する。</w:t>
      </w:r>
    </w:p>
    <w:p w14:paraId="09689A29" w14:textId="7368F550" w:rsidR="004A6D87" w:rsidRPr="00D13BF5" w:rsidRDefault="004A6D87" w:rsidP="002C4B0C">
      <w:pPr>
        <w:rPr>
          <w:color w:val="FF0000"/>
          <w:szCs w:val="21"/>
        </w:rPr>
      </w:pPr>
      <w:r w:rsidRPr="00D13BF5">
        <w:rPr>
          <w:rFonts w:hint="eastAsia"/>
          <w:color w:val="FF0000"/>
          <w:szCs w:val="21"/>
        </w:rPr>
        <w:t>必須項目は、選択基準の疾病に対して健康保険で査定されない（病名、測定頻度）であること。</w:t>
      </w:r>
    </w:p>
    <w:p w14:paraId="1C97F68D" w14:textId="1FB203D7" w:rsidR="004A6D87" w:rsidRPr="00D13BF5" w:rsidRDefault="004A6D87" w:rsidP="002C4B0C">
      <w:pPr>
        <w:rPr>
          <w:color w:val="FF0000"/>
          <w:szCs w:val="21"/>
        </w:rPr>
      </w:pPr>
      <w:r w:rsidRPr="00D13BF5">
        <w:rPr>
          <w:rFonts w:hint="eastAsia"/>
          <w:color w:val="FF0000"/>
          <w:szCs w:val="21"/>
        </w:rPr>
        <w:t>必須ではない検査項目は、選択基準として規定していない通常の診療範囲で研究とは別に実施している項目であること。</w:t>
      </w:r>
    </w:p>
    <w:p w14:paraId="0B4A1FBB" w14:textId="2E5BD04A" w:rsidR="002945E2" w:rsidRPr="00D13BF5" w:rsidRDefault="002945E2" w:rsidP="002C4B0C">
      <w:pPr>
        <w:rPr>
          <w:color w:val="FF0000"/>
          <w:szCs w:val="21"/>
          <w:u w:val="single"/>
        </w:rPr>
      </w:pPr>
      <w:r w:rsidRPr="00D13BF5">
        <w:rPr>
          <w:rFonts w:hint="eastAsia"/>
          <w:color w:val="FF0000"/>
          <w:szCs w:val="21"/>
          <w:u w:val="single"/>
        </w:rPr>
        <w:t>＊検査項目を必須としている場合、選択基準からみて健康保険で査定される項目（</w:t>
      </w:r>
      <w:r w:rsidR="00900FB5" w:rsidRPr="00D13BF5">
        <w:rPr>
          <w:rFonts w:hint="eastAsia"/>
          <w:color w:val="FF0000"/>
          <w:szCs w:val="21"/>
          <w:u w:val="single"/>
        </w:rPr>
        <w:t>保険適応</w:t>
      </w:r>
      <w:r w:rsidRPr="00D13BF5">
        <w:rPr>
          <w:rFonts w:hint="eastAsia"/>
          <w:color w:val="FF0000"/>
          <w:szCs w:val="21"/>
          <w:u w:val="single"/>
        </w:rPr>
        <w:t>病名、測定頻度）は研究項目として研究費で</w:t>
      </w:r>
      <w:r w:rsidR="005C4F73" w:rsidRPr="00D13BF5">
        <w:rPr>
          <w:rFonts w:hint="eastAsia"/>
          <w:color w:val="FF0000"/>
          <w:szCs w:val="21"/>
          <w:u w:val="single"/>
        </w:rPr>
        <w:t>支払い</w:t>
      </w:r>
      <w:r w:rsidRPr="00D13BF5">
        <w:rPr>
          <w:rFonts w:hint="eastAsia"/>
          <w:color w:val="FF0000"/>
          <w:szCs w:val="21"/>
          <w:u w:val="single"/>
        </w:rPr>
        <w:t>、決して研究対象者の健康保険を適応させないこと</w:t>
      </w:r>
      <w:r w:rsidR="005C4F73" w:rsidRPr="00D13BF5">
        <w:rPr>
          <w:rFonts w:hint="eastAsia"/>
          <w:color w:val="FF0000"/>
          <w:szCs w:val="21"/>
          <w:u w:val="single"/>
        </w:rPr>
        <w:t>（混合診療の制限）</w:t>
      </w:r>
      <w:r w:rsidRPr="00D13BF5">
        <w:rPr>
          <w:rFonts w:hint="eastAsia"/>
          <w:color w:val="FF0000"/>
          <w:szCs w:val="21"/>
          <w:u w:val="single"/>
        </w:rPr>
        <w:t>。</w:t>
      </w:r>
    </w:p>
    <w:p w14:paraId="76149A99" w14:textId="0F93C7F5" w:rsidR="002C4B0C" w:rsidRPr="00D13BF5" w:rsidRDefault="002C4B0C" w:rsidP="002C4B0C">
      <w:pPr>
        <w:rPr>
          <w:color w:val="FF0000"/>
          <w:szCs w:val="21"/>
        </w:rPr>
      </w:pPr>
      <w:r w:rsidRPr="00D13BF5">
        <w:rPr>
          <w:rFonts w:hint="eastAsia"/>
          <w:color w:val="FF0000"/>
          <w:szCs w:val="21"/>
        </w:rPr>
        <w:t>実施計画書のスケジュール表と、説明文書のスケジュール表は、できるかぎり同じ表を用いる。</w:t>
      </w:r>
    </w:p>
    <w:p w14:paraId="336ACA50" w14:textId="016C181A" w:rsidR="003D094B" w:rsidRPr="00D13BF5" w:rsidRDefault="003D094B" w:rsidP="002C4B0C">
      <w:pPr>
        <w:rPr>
          <w:b/>
          <w:color w:val="FF0000"/>
          <w:szCs w:val="21"/>
        </w:rPr>
      </w:pPr>
      <w:r w:rsidRPr="00D13BF5">
        <w:rPr>
          <w:rFonts w:hint="eastAsia"/>
          <w:color w:val="FF0000"/>
          <w:szCs w:val="21"/>
        </w:rPr>
        <w:t>「○、△</w:t>
      </w:r>
      <w:r w:rsidRPr="00D13BF5">
        <w:rPr>
          <w:color w:val="FF0000"/>
          <w:szCs w:val="21"/>
        </w:rPr>
        <w:t>や◎</w:t>
      </w:r>
      <w:r w:rsidRPr="00D13BF5">
        <w:rPr>
          <w:rFonts w:hint="eastAsia"/>
          <w:color w:val="FF0000"/>
          <w:szCs w:val="21"/>
        </w:rPr>
        <w:t>」は必須項目</w:t>
      </w:r>
      <w:r w:rsidRPr="00D13BF5">
        <w:rPr>
          <w:color w:val="FF0000"/>
          <w:szCs w:val="21"/>
        </w:rPr>
        <w:t>等の注釈</w:t>
      </w:r>
      <w:r w:rsidRPr="00D13BF5">
        <w:rPr>
          <w:rFonts w:hint="eastAsia"/>
          <w:color w:val="FF0000"/>
          <w:szCs w:val="21"/>
        </w:rPr>
        <w:t>をいれること。以下の表も同様です</w:t>
      </w:r>
      <w:r w:rsidRPr="00D13BF5">
        <w:rPr>
          <w:color w:val="FF0000"/>
          <w:szCs w:val="21"/>
        </w:rPr>
        <w:t>。</w:t>
      </w:r>
    </w:p>
    <w:p w14:paraId="0F7BE2EF" w14:textId="77777777" w:rsidR="002C4B0C" w:rsidRPr="00D13BF5" w:rsidRDefault="002C4B0C" w:rsidP="002C4B0C">
      <w:pPr>
        <w:rPr>
          <w:color w:val="0070C0"/>
          <w:szCs w:val="21"/>
        </w:rPr>
      </w:pPr>
      <w:r w:rsidRPr="00D13BF5">
        <w:rPr>
          <w:rFonts w:hint="eastAsia"/>
          <w:color w:val="0070C0"/>
          <w:szCs w:val="21"/>
        </w:rPr>
        <w:t>【記載</w:t>
      </w:r>
      <w:r w:rsidRPr="00D13BF5">
        <w:rPr>
          <w:color w:val="0070C0"/>
          <w:szCs w:val="21"/>
        </w:rPr>
        <w:t>例</w:t>
      </w:r>
      <w:r w:rsidRPr="00D13BF5">
        <w:rPr>
          <w:rFonts w:hint="eastAsia"/>
          <w:color w:val="0070C0"/>
          <w:szCs w:val="21"/>
        </w:rPr>
        <w:t>】</w:t>
      </w:r>
    </w:p>
    <w:p w14:paraId="1EBDAE56" w14:textId="77777777" w:rsidR="002C4B0C" w:rsidRPr="00D13BF5" w:rsidRDefault="002C4B0C" w:rsidP="002C4B0C">
      <w:pPr>
        <w:ind w:leftChars="100" w:left="210"/>
        <w:rPr>
          <w:color w:val="0070C0"/>
          <w:szCs w:val="21"/>
        </w:rPr>
      </w:pPr>
      <w:r w:rsidRPr="00D13BF5">
        <w:rPr>
          <w:rFonts w:hint="eastAsia"/>
          <w:color w:val="0070C0"/>
          <w:szCs w:val="21"/>
        </w:rPr>
        <w:t>スケジュール</w:t>
      </w:r>
      <w:r w:rsidRPr="00D13BF5">
        <w:rPr>
          <w:color w:val="0070C0"/>
          <w:szCs w:val="21"/>
        </w:rPr>
        <w:t>表</w:t>
      </w:r>
    </w:p>
    <w:p w14:paraId="6DD5E5F7" w14:textId="4575FFBE" w:rsidR="002C4B0C" w:rsidRPr="004F723D" w:rsidRDefault="002C4B0C" w:rsidP="00C42676">
      <w:pPr>
        <w:pStyle w:val="a3"/>
        <w:numPr>
          <w:ilvl w:val="0"/>
          <w:numId w:val="2"/>
        </w:numPr>
        <w:ind w:leftChars="0" w:left="709"/>
        <w:rPr>
          <w:color w:val="0070C0"/>
          <w:szCs w:val="21"/>
        </w:rPr>
      </w:pPr>
      <w:r w:rsidRPr="00D13BF5">
        <w:rPr>
          <w:rFonts w:hint="eastAsia"/>
          <w:color w:val="FF0000"/>
          <w:szCs w:val="21"/>
        </w:rPr>
        <w:t>検査</w:t>
      </w:r>
      <w:r w:rsidR="00B357C6" w:rsidRPr="00D13BF5">
        <w:rPr>
          <w:color w:val="FF0000"/>
          <w:szCs w:val="21"/>
        </w:rPr>
        <w:t>/</w:t>
      </w:r>
      <w:r w:rsidRPr="00D13BF5">
        <w:rPr>
          <w:color w:val="FF0000"/>
          <w:szCs w:val="21"/>
        </w:rPr>
        <w:t>受診</w:t>
      </w:r>
      <w:r w:rsidRPr="00D13BF5">
        <w:rPr>
          <w:rFonts w:hint="eastAsia"/>
          <w:color w:val="FF0000"/>
          <w:szCs w:val="21"/>
        </w:rPr>
        <w:t>の時期については、前後</w:t>
      </w:r>
      <w:r w:rsidRPr="00D13BF5">
        <w:rPr>
          <w:color w:val="FF0000"/>
          <w:szCs w:val="21"/>
        </w:rPr>
        <w:t>数日の</w:t>
      </w:r>
      <w:r w:rsidRPr="00D13BF5">
        <w:rPr>
          <w:rFonts w:hint="eastAsia"/>
          <w:color w:val="FF0000"/>
          <w:szCs w:val="21"/>
        </w:rPr>
        <w:t>許容範囲を設けると逸脱防止に</w:t>
      </w:r>
      <w:r w:rsidRPr="00D13BF5">
        <w:rPr>
          <w:color w:val="FF0000"/>
          <w:szCs w:val="21"/>
        </w:rPr>
        <w:t>繋がりま</w:t>
      </w:r>
      <w:r w:rsidRPr="00D13BF5">
        <w:rPr>
          <w:rFonts w:hint="eastAsia"/>
          <w:color w:val="FF0000"/>
          <w:szCs w:val="21"/>
        </w:rPr>
        <w:t>す</w:t>
      </w:r>
      <w:r w:rsidRPr="00D13BF5">
        <w:rPr>
          <w:color w:val="FF0000"/>
          <w:szCs w:val="21"/>
        </w:rPr>
        <w:t>。</w:t>
      </w:r>
    </w:p>
    <w:p w14:paraId="5AE101C6" w14:textId="1E09A986" w:rsidR="004F723D" w:rsidRPr="004F723D" w:rsidRDefault="004F723D" w:rsidP="004F723D">
      <w:pPr>
        <w:ind w:left="289"/>
        <w:rPr>
          <w:color w:val="0070C0"/>
          <w:szCs w:val="21"/>
        </w:rPr>
      </w:pPr>
      <w:r>
        <w:rPr>
          <w:rFonts w:hint="eastAsia"/>
          <w:color w:val="0070C0"/>
          <w:szCs w:val="21"/>
        </w:rPr>
        <w:t>・例1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1"/>
        <w:gridCol w:w="1834"/>
        <w:gridCol w:w="767"/>
        <w:gridCol w:w="734"/>
        <w:gridCol w:w="834"/>
        <w:gridCol w:w="832"/>
        <w:gridCol w:w="1169"/>
        <w:gridCol w:w="1834"/>
      </w:tblGrid>
      <w:tr w:rsidR="002C4B0C" w:rsidRPr="00D13BF5" w14:paraId="3DA1BEC3" w14:textId="77777777" w:rsidTr="00F410FE">
        <w:trPr>
          <w:trHeight w:val="368"/>
          <w:jc w:val="center"/>
        </w:trPr>
        <w:tc>
          <w:tcPr>
            <w:tcW w:w="2001" w:type="dxa"/>
            <w:vAlign w:val="center"/>
          </w:tcPr>
          <w:p w14:paraId="41E434EF" w14:textId="77777777" w:rsidR="002C4B0C" w:rsidRPr="00D13BF5" w:rsidRDefault="002C4B0C" w:rsidP="00F410FE">
            <w:pPr>
              <w:adjustRightInd w:val="0"/>
              <w:textAlignment w:val="baseline"/>
              <w:rPr>
                <w:rStyle w:val="gothic"/>
                <w:rFonts w:ascii="HG丸ｺﾞｼｯｸM-PRO" w:hAnsi="HG丸ｺﾞｼｯｸM-PRO" w:cs="Arial"/>
                <w:color w:val="0070C0"/>
                <w:spacing w:val="-1"/>
                <w:kern w:val="0"/>
                <w:sz w:val="21"/>
                <w:szCs w:val="21"/>
              </w:rPr>
            </w:pPr>
          </w:p>
        </w:tc>
        <w:tc>
          <w:tcPr>
            <w:tcW w:w="1834" w:type="dxa"/>
            <w:vAlign w:val="center"/>
          </w:tcPr>
          <w:p w14:paraId="6ACF8692" w14:textId="77777777" w:rsidR="002C4B0C" w:rsidRPr="00D13BF5" w:rsidRDefault="002C4B0C" w:rsidP="000C5700">
            <w:pPr>
              <w:adjustRightInd w:val="0"/>
              <w:jc w:val="center"/>
              <w:textAlignment w:val="baseline"/>
              <w:rPr>
                <w:rStyle w:val="gothic"/>
                <w:rFonts w:ascii="HG丸ｺﾞｼｯｸM-PRO" w:hAnsi="HG丸ｺﾞｼｯｸM-PRO" w:cs="Arial"/>
                <w:color w:val="0070C0"/>
                <w:spacing w:val="-1"/>
                <w:kern w:val="0"/>
                <w:sz w:val="21"/>
                <w:szCs w:val="21"/>
              </w:rPr>
            </w:pPr>
            <w:r w:rsidRPr="00D13BF5">
              <w:rPr>
                <w:rStyle w:val="gothic"/>
                <w:rFonts w:ascii="HG丸ｺﾞｼｯｸM-PRO" w:hAnsi="HG丸ｺﾞｼｯｸM-PRO" w:cs="Arial" w:hint="eastAsia"/>
                <w:color w:val="0070C0"/>
                <w:spacing w:val="-1"/>
                <w:kern w:val="0"/>
                <w:sz w:val="21"/>
                <w:szCs w:val="21"/>
              </w:rPr>
              <w:t>前観察期間</w:t>
            </w:r>
          </w:p>
        </w:tc>
        <w:tc>
          <w:tcPr>
            <w:tcW w:w="4336" w:type="dxa"/>
            <w:gridSpan w:val="5"/>
            <w:vAlign w:val="center"/>
          </w:tcPr>
          <w:p w14:paraId="366A6F66" w14:textId="77777777" w:rsidR="002C4B0C" w:rsidRPr="00D13BF5" w:rsidRDefault="002C4B0C" w:rsidP="000C5700">
            <w:pPr>
              <w:adjustRightInd w:val="0"/>
              <w:jc w:val="center"/>
              <w:textAlignment w:val="baseline"/>
              <w:rPr>
                <w:rStyle w:val="gothic"/>
                <w:rFonts w:ascii="HG丸ｺﾞｼｯｸM-PRO" w:hAnsi="HG丸ｺﾞｼｯｸM-PRO" w:cs="Arial"/>
                <w:color w:val="0070C0"/>
                <w:spacing w:val="-1"/>
                <w:kern w:val="0"/>
                <w:sz w:val="21"/>
                <w:szCs w:val="21"/>
              </w:rPr>
            </w:pPr>
            <w:r w:rsidRPr="00D13BF5">
              <w:rPr>
                <w:rStyle w:val="gothic"/>
                <w:rFonts w:ascii="HG丸ｺﾞｼｯｸM-PRO" w:hAnsi="HG丸ｺﾞｼｯｸM-PRO" w:cs="Arial" w:hint="eastAsia"/>
                <w:color w:val="0070C0"/>
                <w:sz w:val="21"/>
                <w:szCs w:val="21"/>
              </w:rPr>
              <w:t>観察期間</w:t>
            </w:r>
            <w:r w:rsidRPr="00D13BF5">
              <w:rPr>
                <w:rStyle w:val="gothic"/>
                <w:rFonts w:ascii="HG丸ｺﾞｼｯｸM-PRO" w:hAnsi="HG丸ｺﾞｼｯｸM-PRO" w:cs="Arial"/>
                <w:color w:val="0070C0"/>
                <w:sz w:val="21"/>
                <w:szCs w:val="21"/>
              </w:rPr>
              <w:t xml:space="preserve"> </w:t>
            </w:r>
            <w:r w:rsidRPr="00D13BF5">
              <w:rPr>
                <w:rStyle w:val="gothic"/>
                <w:rFonts w:ascii="HG丸ｺﾞｼｯｸM-PRO" w:hAnsi="HG丸ｺﾞｼｯｸM-PRO" w:cs="Arial" w:hint="eastAsia"/>
                <w:color w:val="0070C0"/>
                <w:sz w:val="21"/>
                <w:szCs w:val="21"/>
              </w:rPr>
              <w:t>（</w:t>
            </w:r>
            <w:r w:rsidRPr="00D13BF5">
              <w:rPr>
                <w:rStyle w:val="gothic"/>
                <w:rFonts w:ascii="HG丸ｺﾞｼｯｸM-PRO" w:hAnsi="HG丸ｺﾞｼｯｸM-PRO" w:cs="Arial"/>
                <w:color w:val="0070C0"/>
                <w:sz w:val="21"/>
                <w:szCs w:val="21"/>
              </w:rPr>
              <w:t>12</w:t>
            </w:r>
            <w:r w:rsidRPr="00D13BF5">
              <w:rPr>
                <w:rStyle w:val="gothic"/>
                <w:rFonts w:ascii="HG丸ｺﾞｼｯｸM-PRO" w:hAnsi="HG丸ｺﾞｼｯｸM-PRO" w:cs="Arial" w:hint="eastAsia"/>
                <w:color w:val="0070C0"/>
                <w:sz w:val="21"/>
                <w:szCs w:val="21"/>
              </w:rPr>
              <w:t>ヶ月間）</w:t>
            </w:r>
          </w:p>
        </w:tc>
        <w:tc>
          <w:tcPr>
            <w:tcW w:w="1834" w:type="dxa"/>
          </w:tcPr>
          <w:p w14:paraId="2C40664F" w14:textId="77777777" w:rsidR="002C4B0C" w:rsidRPr="00D13BF5" w:rsidRDefault="002C4B0C" w:rsidP="000C5700">
            <w:pPr>
              <w:adjustRightInd w:val="0"/>
              <w:jc w:val="center"/>
              <w:textAlignment w:val="baseline"/>
              <w:rPr>
                <w:rStyle w:val="gothic"/>
                <w:rFonts w:ascii="HG丸ｺﾞｼｯｸM-PRO" w:hAnsi="HG丸ｺﾞｼｯｸM-PRO" w:cs="Arial"/>
                <w:color w:val="0070C0"/>
                <w:sz w:val="21"/>
                <w:szCs w:val="21"/>
              </w:rPr>
            </w:pPr>
            <w:r w:rsidRPr="00D13BF5">
              <w:rPr>
                <w:rStyle w:val="gothic"/>
                <w:rFonts w:ascii="HG丸ｺﾞｼｯｸM-PRO" w:hAnsi="HG丸ｺﾞｼｯｸM-PRO" w:cs="Arial" w:hint="eastAsia"/>
                <w:color w:val="0070C0"/>
                <w:sz w:val="21"/>
                <w:szCs w:val="21"/>
              </w:rPr>
              <w:t>後観察期間</w:t>
            </w:r>
          </w:p>
        </w:tc>
      </w:tr>
      <w:tr w:rsidR="002C4B0C" w:rsidRPr="00D13BF5" w14:paraId="57FA878A" w14:textId="77777777" w:rsidTr="004A6D87">
        <w:trPr>
          <w:trHeight w:val="429"/>
          <w:jc w:val="center"/>
        </w:trPr>
        <w:tc>
          <w:tcPr>
            <w:tcW w:w="2001" w:type="dxa"/>
            <w:vAlign w:val="center"/>
          </w:tcPr>
          <w:p w14:paraId="0120256C" w14:textId="77777777" w:rsidR="002C4B0C" w:rsidRPr="00D13BF5" w:rsidRDefault="002C4B0C" w:rsidP="000C5700">
            <w:pPr>
              <w:adjustRightInd w:val="0"/>
              <w:jc w:val="center"/>
              <w:textAlignment w:val="baseline"/>
              <w:rPr>
                <w:rStyle w:val="gothic"/>
                <w:rFonts w:ascii="HG丸ｺﾞｼｯｸM-PRO" w:hAnsi="HG丸ｺﾞｼｯｸM-PRO" w:cs="Arial"/>
                <w:color w:val="0070C0"/>
                <w:sz w:val="21"/>
                <w:szCs w:val="21"/>
              </w:rPr>
            </w:pPr>
            <w:r w:rsidRPr="00D13BF5">
              <w:rPr>
                <w:rStyle w:val="gothic"/>
                <w:rFonts w:ascii="HG丸ｺﾞｼｯｸM-PRO" w:hAnsi="HG丸ｺﾞｼｯｸM-PRO" w:cs="Arial" w:hint="eastAsia"/>
                <w:color w:val="0070C0"/>
                <w:sz w:val="21"/>
                <w:szCs w:val="21"/>
              </w:rPr>
              <w:t>期間</w:t>
            </w:r>
          </w:p>
        </w:tc>
        <w:tc>
          <w:tcPr>
            <w:tcW w:w="1834" w:type="dxa"/>
            <w:vAlign w:val="center"/>
          </w:tcPr>
          <w:p w14:paraId="494846E6" w14:textId="77777777" w:rsidR="002C4B0C" w:rsidRPr="00D13BF5" w:rsidRDefault="002C4B0C" w:rsidP="000C5700">
            <w:pPr>
              <w:adjustRightInd w:val="0"/>
              <w:jc w:val="center"/>
              <w:textAlignment w:val="baseline"/>
              <w:rPr>
                <w:rStyle w:val="gothic"/>
                <w:rFonts w:ascii="HG丸ｺﾞｼｯｸM-PRO" w:hAnsi="HG丸ｺﾞｼｯｸM-PRO" w:cs="Arial"/>
                <w:color w:val="0070C0"/>
                <w:sz w:val="21"/>
                <w:szCs w:val="21"/>
              </w:rPr>
            </w:pPr>
            <w:r w:rsidRPr="00D13BF5">
              <w:rPr>
                <w:rStyle w:val="gothic"/>
                <w:rFonts w:ascii="HG丸ｺﾞｼｯｸM-PRO" w:hAnsi="HG丸ｺﾞｼｯｸM-PRO" w:cs="Arial" w:hint="eastAsia"/>
                <w:color w:val="0070C0"/>
                <w:sz w:val="21"/>
                <w:szCs w:val="21"/>
              </w:rPr>
              <w:t>登録前</w:t>
            </w:r>
          </w:p>
        </w:tc>
        <w:tc>
          <w:tcPr>
            <w:tcW w:w="767" w:type="dxa"/>
            <w:vAlign w:val="center"/>
          </w:tcPr>
          <w:p w14:paraId="74D4B4E7" w14:textId="77777777" w:rsidR="002C4B0C" w:rsidRPr="00D13BF5" w:rsidRDefault="002C4B0C" w:rsidP="000C5700">
            <w:pPr>
              <w:adjustRightInd w:val="0"/>
              <w:jc w:val="center"/>
              <w:textAlignment w:val="baseline"/>
              <w:rPr>
                <w:rStyle w:val="gothic"/>
                <w:rFonts w:ascii="HG丸ｺﾞｼｯｸM-PRO" w:hAnsi="HG丸ｺﾞｼｯｸM-PRO" w:cs="Arial"/>
                <w:color w:val="0070C0"/>
                <w:sz w:val="21"/>
                <w:szCs w:val="21"/>
              </w:rPr>
            </w:pPr>
            <w:r w:rsidRPr="00D13BF5">
              <w:rPr>
                <w:rStyle w:val="gothic"/>
                <w:rFonts w:ascii="HG丸ｺﾞｼｯｸM-PRO" w:hAnsi="HG丸ｺﾞｼｯｸM-PRO" w:cs="Arial"/>
                <w:color w:val="0070C0"/>
                <w:sz w:val="21"/>
                <w:szCs w:val="21"/>
              </w:rPr>
              <w:t>0Ｍ</w:t>
            </w:r>
          </w:p>
        </w:tc>
        <w:tc>
          <w:tcPr>
            <w:tcW w:w="734" w:type="dxa"/>
            <w:vAlign w:val="center"/>
          </w:tcPr>
          <w:p w14:paraId="1F2CF4EF" w14:textId="77777777" w:rsidR="002C4B0C" w:rsidRPr="00D13BF5" w:rsidRDefault="002C4B0C" w:rsidP="000C5700">
            <w:pPr>
              <w:adjustRightInd w:val="0"/>
              <w:jc w:val="center"/>
              <w:textAlignment w:val="baseline"/>
              <w:rPr>
                <w:rStyle w:val="gothic"/>
                <w:rFonts w:ascii="HG丸ｺﾞｼｯｸM-PRO" w:hAnsi="HG丸ｺﾞｼｯｸM-PRO" w:cs="Arial"/>
                <w:color w:val="0070C0"/>
                <w:sz w:val="21"/>
                <w:szCs w:val="21"/>
              </w:rPr>
            </w:pPr>
            <w:r w:rsidRPr="00D13BF5">
              <w:rPr>
                <w:rStyle w:val="gothic"/>
                <w:rFonts w:ascii="HG丸ｺﾞｼｯｸM-PRO" w:hAnsi="HG丸ｺﾞｼｯｸM-PRO" w:cs="Arial"/>
                <w:color w:val="0070C0"/>
                <w:sz w:val="21"/>
                <w:szCs w:val="21"/>
              </w:rPr>
              <w:t>3M</w:t>
            </w:r>
          </w:p>
        </w:tc>
        <w:tc>
          <w:tcPr>
            <w:tcW w:w="834" w:type="dxa"/>
            <w:vAlign w:val="center"/>
          </w:tcPr>
          <w:p w14:paraId="1ABD47C6" w14:textId="77777777" w:rsidR="002C4B0C" w:rsidRPr="00D13BF5" w:rsidRDefault="002C4B0C" w:rsidP="000C5700">
            <w:pPr>
              <w:adjustRightInd w:val="0"/>
              <w:jc w:val="center"/>
              <w:textAlignment w:val="baseline"/>
              <w:rPr>
                <w:rStyle w:val="gothic"/>
                <w:rFonts w:ascii="HG丸ｺﾞｼｯｸM-PRO" w:hAnsi="HG丸ｺﾞｼｯｸM-PRO" w:cs="Arial"/>
                <w:color w:val="0070C0"/>
                <w:sz w:val="21"/>
                <w:szCs w:val="21"/>
              </w:rPr>
            </w:pPr>
            <w:r w:rsidRPr="00D13BF5">
              <w:rPr>
                <w:rStyle w:val="gothic"/>
                <w:rFonts w:ascii="HG丸ｺﾞｼｯｸM-PRO" w:hAnsi="HG丸ｺﾞｼｯｸM-PRO" w:cs="Arial"/>
                <w:color w:val="0070C0"/>
                <w:sz w:val="21"/>
                <w:szCs w:val="21"/>
              </w:rPr>
              <w:t>6M</w:t>
            </w:r>
          </w:p>
        </w:tc>
        <w:tc>
          <w:tcPr>
            <w:tcW w:w="832" w:type="dxa"/>
            <w:vAlign w:val="center"/>
          </w:tcPr>
          <w:p w14:paraId="6A772D53" w14:textId="77777777" w:rsidR="002C4B0C" w:rsidRPr="00D13BF5" w:rsidRDefault="002C4B0C" w:rsidP="000C5700">
            <w:pPr>
              <w:adjustRightInd w:val="0"/>
              <w:jc w:val="center"/>
              <w:textAlignment w:val="baseline"/>
              <w:rPr>
                <w:rStyle w:val="gothic"/>
                <w:rFonts w:ascii="HG丸ｺﾞｼｯｸM-PRO" w:hAnsi="HG丸ｺﾞｼｯｸM-PRO" w:cs="Arial"/>
                <w:color w:val="0070C0"/>
                <w:sz w:val="21"/>
                <w:szCs w:val="21"/>
              </w:rPr>
            </w:pPr>
            <w:r w:rsidRPr="00D13BF5">
              <w:rPr>
                <w:rStyle w:val="gothic"/>
                <w:rFonts w:ascii="HG丸ｺﾞｼｯｸM-PRO" w:hAnsi="HG丸ｺﾞｼｯｸM-PRO" w:cs="Arial"/>
                <w:color w:val="0070C0"/>
                <w:sz w:val="21"/>
                <w:szCs w:val="21"/>
              </w:rPr>
              <w:t>9M</w:t>
            </w:r>
          </w:p>
        </w:tc>
        <w:tc>
          <w:tcPr>
            <w:tcW w:w="1169" w:type="dxa"/>
            <w:vAlign w:val="center"/>
          </w:tcPr>
          <w:p w14:paraId="7912C468" w14:textId="77777777" w:rsidR="002C4B0C" w:rsidRPr="00D13BF5" w:rsidRDefault="002C4B0C" w:rsidP="000C5700">
            <w:pPr>
              <w:adjustRightInd w:val="0"/>
              <w:jc w:val="center"/>
              <w:textAlignment w:val="baseline"/>
              <w:rPr>
                <w:rStyle w:val="gothic"/>
                <w:rFonts w:ascii="HG丸ｺﾞｼｯｸM-PRO" w:hAnsi="HG丸ｺﾞｼｯｸM-PRO" w:cs="Arial"/>
                <w:color w:val="0070C0"/>
                <w:sz w:val="21"/>
                <w:szCs w:val="21"/>
              </w:rPr>
            </w:pPr>
            <w:r w:rsidRPr="00D13BF5">
              <w:rPr>
                <w:rStyle w:val="gothic"/>
                <w:rFonts w:ascii="HG丸ｺﾞｼｯｸM-PRO" w:hAnsi="HG丸ｺﾞｼｯｸM-PRO" w:cs="Arial"/>
                <w:color w:val="0070C0"/>
                <w:sz w:val="21"/>
                <w:szCs w:val="21"/>
              </w:rPr>
              <w:t>12M</w:t>
            </w:r>
          </w:p>
        </w:tc>
        <w:tc>
          <w:tcPr>
            <w:tcW w:w="1834" w:type="dxa"/>
          </w:tcPr>
          <w:p w14:paraId="6005C244" w14:textId="77777777" w:rsidR="002C4B0C" w:rsidRPr="00D13BF5" w:rsidRDefault="002C4B0C" w:rsidP="000C5700">
            <w:pPr>
              <w:adjustRightInd w:val="0"/>
              <w:jc w:val="center"/>
              <w:textAlignment w:val="baseline"/>
              <w:rPr>
                <w:rStyle w:val="gothic"/>
                <w:rFonts w:ascii="HG丸ｺﾞｼｯｸM-PRO" w:hAnsi="HG丸ｺﾞｼｯｸM-PRO" w:cs="Arial"/>
                <w:color w:val="0070C0"/>
                <w:sz w:val="21"/>
                <w:szCs w:val="21"/>
              </w:rPr>
            </w:pPr>
            <w:r w:rsidRPr="00D13BF5">
              <w:rPr>
                <w:rStyle w:val="gothic"/>
                <w:rFonts w:ascii="HG丸ｺﾞｼｯｸM-PRO" w:hAnsi="HG丸ｺﾞｼｯｸM-PRO" w:cs="Arial" w:hint="eastAsia"/>
                <w:color w:val="0070C0"/>
                <w:sz w:val="21"/>
                <w:szCs w:val="21"/>
              </w:rPr>
              <w:t>終了</w:t>
            </w:r>
            <w:r w:rsidRPr="00D13BF5">
              <w:rPr>
                <w:rStyle w:val="gothic"/>
                <w:rFonts w:ascii="HG丸ｺﾞｼｯｸM-PRO" w:hAnsi="HG丸ｺﾞｼｯｸM-PRO" w:cs="Arial"/>
                <w:color w:val="0070C0"/>
                <w:sz w:val="21"/>
                <w:szCs w:val="21"/>
              </w:rPr>
              <w:t>(中止)</w:t>
            </w:r>
            <w:r w:rsidRPr="00D13BF5">
              <w:rPr>
                <w:rStyle w:val="gothic"/>
                <w:rFonts w:ascii="HG丸ｺﾞｼｯｸM-PRO" w:hAnsi="HG丸ｺﾞｼｯｸM-PRO" w:cs="Arial" w:hint="eastAsia"/>
                <w:color w:val="0070C0"/>
                <w:sz w:val="21"/>
                <w:szCs w:val="21"/>
              </w:rPr>
              <w:t>時</w:t>
            </w:r>
          </w:p>
        </w:tc>
      </w:tr>
      <w:tr w:rsidR="002C4B0C" w:rsidRPr="00D13BF5" w14:paraId="710DD14B" w14:textId="77777777" w:rsidTr="004A6D87">
        <w:trPr>
          <w:trHeight w:val="847"/>
          <w:jc w:val="center"/>
        </w:trPr>
        <w:tc>
          <w:tcPr>
            <w:tcW w:w="2001" w:type="dxa"/>
            <w:vAlign w:val="center"/>
          </w:tcPr>
          <w:p w14:paraId="412E94FF" w14:textId="77777777" w:rsidR="002C4B0C" w:rsidRPr="00D13BF5" w:rsidRDefault="002C4B0C" w:rsidP="000C5700">
            <w:pPr>
              <w:adjustRightInd w:val="0"/>
              <w:jc w:val="center"/>
              <w:textAlignment w:val="baseline"/>
              <w:rPr>
                <w:rStyle w:val="gothic"/>
                <w:rFonts w:ascii="HG丸ｺﾞｼｯｸM-PRO" w:hAnsi="HG丸ｺﾞｼｯｸM-PRO" w:cs="Arial"/>
                <w:color w:val="0070C0"/>
                <w:sz w:val="21"/>
                <w:szCs w:val="21"/>
              </w:rPr>
            </w:pPr>
            <w:r w:rsidRPr="00D13BF5">
              <w:rPr>
                <w:rStyle w:val="gothic"/>
                <w:rFonts w:ascii="HG丸ｺﾞｼｯｸM-PRO" w:hAnsi="HG丸ｺﾞｼｯｸM-PRO" w:cs="Arial" w:hint="eastAsia"/>
                <w:color w:val="0070C0"/>
                <w:sz w:val="21"/>
                <w:szCs w:val="21"/>
              </w:rPr>
              <w:t>許容範囲</w:t>
            </w:r>
          </w:p>
        </w:tc>
        <w:tc>
          <w:tcPr>
            <w:tcW w:w="1834" w:type="dxa"/>
            <w:vAlign w:val="center"/>
          </w:tcPr>
          <w:p w14:paraId="3316C8A3" w14:textId="77777777" w:rsidR="002C4B0C" w:rsidRPr="00D13BF5" w:rsidRDefault="002C4B0C" w:rsidP="000C5700">
            <w:pPr>
              <w:adjustRightInd w:val="0"/>
              <w:jc w:val="center"/>
              <w:textAlignment w:val="baseline"/>
              <w:rPr>
                <w:rStyle w:val="gothic"/>
                <w:rFonts w:ascii="HG丸ｺﾞｼｯｸM-PRO" w:hAnsi="HG丸ｺﾞｼｯｸM-PRO" w:cs="Arial"/>
                <w:color w:val="0070C0"/>
                <w:sz w:val="21"/>
                <w:szCs w:val="21"/>
              </w:rPr>
            </w:pPr>
            <w:r w:rsidRPr="00D13BF5">
              <w:rPr>
                <w:rStyle w:val="gothic"/>
                <w:rFonts w:ascii="HG丸ｺﾞｼｯｸM-PRO" w:hAnsi="HG丸ｺﾞｼｯｸM-PRO" w:cs="Arial" w:hint="eastAsia"/>
                <w:color w:val="0070C0"/>
                <w:sz w:val="21"/>
                <w:szCs w:val="21"/>
              </w:rPr>
              <w:t>同意取得後～</w:t>
            </w:r>
          </w:p>
          <w:p w14:paraId="0C1BF26E" w14:textId="77777777" w:rsidR="002C4B0C" w:rsidRPr="00D13BF5" w:rsidRDefault="002C4B0C" w:rsidP="000C5700">
            <w:pPr>
              <w:adjustRightInd w:val="0"/>
              <w:jc w:val="center"/>
              <w:textAlignment w:val="baseline"/>
              <w:rPr>
                <w:rStyle w:val="gothic"/>
                <w:rFonts w:ascii="HG丸ｺﾞｼｯｸM-PRO" w:hAnsi="HG丸ｺﾞｼｯｸM-PRO" w:cs="Arial"/>
                <w:color w:val="0070C0"/>
                <w:sz w:val="21"/>
                <w:szCs w:val="21"/>
              </w:rPr>
            </w:pPr>
            <w:r w:rsidRPr="00D13BF5">
              <w:rPr>
                <w:rStyle w:val="gothic"/>
                <w:rFonts w:ascii="HG丸ｺﾞｼｯｸM-PRO" w:hAnsi="HG丸ｺﾞｼｯｸM-PRO" w:cs="Arial" w:hint="eastAsia"/>
                <w:color w:val="0070C0"/>
                <w:sz w:val="21"/>
                <w:szCs w:val="21"/>
              </w:rPr>
              <w:t>登録前</w:t>
            </w:r>
          </w:p>
        </w:tc>
        <w:tc>
          <w:tcPr>
            <w:tcW w:w="767" w:type="dxa"/>
            <w:vAlign w:val="center"/>
          </w:tcPr>
          <w:p w14:paraId="273017F1" w14:textId="77777777" w:rsidR="002C4B0C" w:rsidRPr="00D13BF5" w:rsidRDefault="002C4B0C" w:rsidP="000C5700">
            <w:pPr>
              <w:adjustRightInd w:val="0"/>
              <w:jc w:val="center"/>
              <w:textAlignment w:val="baseline"/>
              <w:rPr>
                <w:rStyle w:val="gothic"/>
                <w:rFonts w:ascii="HG丸ｺﾞｼｯｸM-PRO" w:hAnsi="HG丸ｺﾞｼｯｸM-PRO" w:cs="Arial"/>
                <w:color w:val="0070C0"/>
                <w:sz w:val="21"/>
                <w:szCs w:val="21"/>
              </w:rPr>
            </w:pPr>
            <w:r w:rsidRPr="00D13BF5">
              <w:rPr>
                <w:rStyle w:val="gothic"/>
                <w:rFonts w:ascii="HG丸ｺﾞｼｯｸM-PRO" w:hAnsi="HG丸ｺﾞｼｯｸM-PRO" w:cs="Arial" w:hint="eastAsia"/>
                <w:color w:val="0070C0"/>
                <w:sz w:val="21"/>
                <w:szCs w:val="21"/>
              </w:rPr>
              <w:t>－</w:t>
            </w:r>
            <w:r w:rsidRPr="00D13BF5">
              <w:rPr>
                <w:rStyle w:val="gothic"/>
                <w:rFonts w:ascii="HG丸ｺﾞｼｯｸM-PRO" w:hAnsi="HG丸ｺﾞｼｯｸM-PRO" w:cs="Arial"/>
                <w:color w:val="0070C0"/>
                <w:sz w:val="21"/>
                <w:szCs w:val="21"/>
              </w:rPr>
              <w:t>1日</w:t>
            </w:r>
          </w:p>
        </w:tc>
        <w:tc>
          <w:tcPr>
            <w:tcW w:w="734" w:type="dxa"/>
            <w:vAlign w:val="center"/>
          </w:tcPr>
          <w:p w14:paraId="7B1331F1" w14:textId="77777777" w:rsidR="002C4B0C" w:rsidRPr="00D13BF5" w:rsidRDefault="002C4B0C" w:rsidP="000C5700">
            <w:pPr>
              <w:adjustRightInd w:val="0"/>
              <w:jc w:val="center"/>
              <w:textAlignment w:val="baseline"/>
              <w:rPr>
                <w:rStyle w:val="gothic"/>
                <w:rFonts w:ascii="HG丸ｺﾞｼｯｸM-PRO" w:hAnsi="HG丸ｺﾞｼｯｸM-PRO" w:cs="Arial"/>
                <w:color w:val="0070C0"/>
                <w:sz w:val="21"/>
                <w:szCs w:val="21"/>
              </w:rPr>
            </w:pPr>
            <w:r w:rsidRPr="00D13BF5">
              <w:rPr>
                <w:rStyle w:val="gothic"/>
                <w:rFonts w:ascii="HG丸ｺﾞｼｯｸM-PRO" w:hAnsi="HG丸ｺﾞｼｯｸM-PRO" w:cs="Arial" w:hint="eastAsia"/>
                <w:color w:val="0070C0"/>
                <w:sz w:val="21"/>
                <w:szCs w:val="21"/>
              </w:rPr>
              <w:t>±</w:t>
            </w:r>
            <w:r w:rsidRPr="00D13BF5">
              <w:rPr>
                <w:rStyle w:val="gothic"/>
                <w:rFonts w:ascii="HG丸ｺﾞｼｯｸM-PRO" w:hAnsi="HG丸ｺﾞｼｯｸM-PRO" w:cs="Arial"/>
                <w:color w:val="0070C0"/>
                <w:sz w:val="21"/>
                <w:szCs w:val="21"/>
              </w:rPr>
              <w:t>7</w:t>
            </w:r>
            <w:r w:rsidRPr="00D13BF5">
              <w:rPr>
                <w:rStyle w:val="gothic"/>
                <w:rFonts w:ascii="HG丸ｺﾞｼｯｸM-PRO" w:hAnsi="HG丸ｺﾞｼｯｸM-PRO" w:cs="Arial" w:hint="eastAsia"/>
                <w:color w:val="0070C0"/>
                <w:sz w:val="21"/>
                <w:szCs w:val="21"/>
              </w:rPr>
              <w:t>日</w:t>
            </w:r>
          </w:p>
        </w:tc>
        <w:tc>
          <w:tcPr>
            <w:tcW w:w="834" w:type="dxa"/>
            <w:vAlign w:val="center"/>
          </w:tcPr>
          <w:p w14:paraId="2A6FF000" w14:textId="77777777" w:rsidR="002C4B0C" w:rsidRPr="00D13BF5" w:rsidRDefault="002C4B0C" w:rsidP="000C5700">
            <w:pPr>
              <w:adjustRightInd w:val="0"/>
              <w:jc w:val="center"/>
              <w:textAlignment w:val="baseline"/>
              <w:rPr>
                <w:rStyle w:val="gothic"/>
                <w:rFonts w:ascii="HG丸ｺﾞｼｯｸM-PRO" w:hAnsi="HG丸ｺﾞｼｯｸM-PRO" w:cs="Arial"/>
                <w:color w:val="0070C0"/>
                <w:sz w:val="21"/>
                <w:szCs w:val="21"/>
              </w:rPr>
            </w:pPr>
            <w:r w:rsidRPr="00D13BF5">
              <w:rPr>
                <w:rStyle w:val="gothic"/>
                <w:rFonts w:ascii="HG丸ｺﾞｼｯｸM-PRO" w:hAnsi="HG丸ｺﾞｼｯｸM-PRO" w:cs="Arial" w:hint="eastAsia"/>
                <w:color w:val="0070C0"/>
                <w:sz w:val="21"/>
                <w:szCs w:val="21"/>
              </w:rPr>
              <w:t>±</w:t>
            </w:r>
            <w:r w:rsidRPr="00D13BF5">
              <w:rPr>
                <w:rStyle w:val="gothic"/>
                <w:rFonts w:ascii="HG丸ｺﾞｼｯｸM-PRO" w:hAnsi="HG丸ｺﾞｼｯｸM-PRO" w:cs="Arial"/>
                <w:color w:val="0070C0"/>
                <w:sz w:val="21"/>
                <w:szCs w:val="21"/>
              </w:rPr>
              <w:t>7</w:t>
            </w:r>
            <w:r w:rsidRPr="00D13BF5">
              <w:rPr>
                <w:rStyle w:val="gothic"/>
                <w:rFonts w:ascii="HG丸ｺﾞｼｯｸM-PRO" w:hAnsi="HG丸ｺﾞｼｯｸM-PRO" w:cs="Arial" w:hint="eastAsia"/>
                <w:color w:val="0070C0"/>
                <w:sz w:val="21"/>
                <w:szCs w:val="21"/>
              </w:rPr>
              <w:t>日</w:t>
            </w:r>
          </w:p>
        </w:tc>
        <w:tc>
          <w:tcPr>
            <w:tcW w:w="832" w:type="dxa"/>
            <w:vAlign w:val="center"/>
          </w:tcPr>
          <w:p w14:paraId="2356F6CF" w14:textId="77777777" w:rsidR="002C4B0C" w:rsidRPr="00D13BF5" w:rsidRDefault="002C4B0C" w:rsidP="000C5700">
            <w:pPr>
              <w:adjustRightInd w:val="0"/>
              <w:jc w:val="center"/>
              <w:textAlignment w:val="baseline"/>
              <w:rPr>
                <w:rStyle w:val="gothic"/>
                <w:rFonts w:ascii="HG丸ｺﾞｼｯｸM-PRO" w:hAnsi="HG丸ｺﾞｼｯｸM-PRO" w:cs="Arial"/>
                <w:color w:val="0070C0"/>
                <w:sz w:val="21"/>
                <w:szCs w:val="21"/>
              </w:rPr>
            </w:pPr>
            <w:r w:rsidRPr="00D13BF5">
              <w:rPr>
                <w:rStyle w:val="gothic"/>
                <w:rFonts w:ascii="HG丸ｺﾞｼｯｸM-PRO" w:hAnsi="HG丸ｺﾞｼｯｸM-PRO" w:cs="Arial" w:hint="eastAsia"/>
                <w:color w:val="0070C0"/>
                <w:sz w:val="21"/>
                <w:szCs w:val="21"/>
              </w:rPr>
              <w:t>±</w:t>
            </w:r>
            <w:r w:rsidRPr="00D13BF5">
              <w:rPr>
                <w:rStyle w:val="gothic"/>
                <w:rFonts w:ascii="HG丸ｺﾞｼｯｸM-PRO" w:hAnsi="HG丸ｺﾞｼｯｸM-PRO" w:cs="Arial"/>
                <w:color w:val="0070C0"/>
                <w:sz w:val="21"/>
                <w:szCs w:val="21"/>
              </w:rPr>
              <w:t>7</w:t>
            </w:r>
            <w:r w:rsidRPr="00D13BF5">
              <w:rPr>
                <w:rStyle w:val="gothic"/>
                <w:rFonts w:ascii="HG丸ｺﾞｼｯｸM-PRO" w:hAnsi="HG丸ｺﾞｼｯｸM-PRO" w:cs="Arial" w:hint="eastAsia"/>
                <w:color w:val="0070C0"/>
                <w:sz w:val="21"/>
                <w:szCs w:val="21"/>
              </w:rPr>
              <w:t>日</w:t>
            </w:r>
          </w:p>
        </w:tc>
        <w:tc>
          <w:tcPr>
            <w:tcW w:w="1169" w:type="dxa"/>
            <w:vAlign w:val="center"/>
          </w:tcPr>
          <w:p w14:paraId="5A472FA0" w14:textId="77777777" w:rsidR="002C4B0C" w:rsidRPr="00D13BF5" w:rsidRDefault="002C4B0C" w:rsidP="000C5700">
            <w:pPr>
              <w:adjustRightInd w:val="0"/>
              <w:jc w:val="center"/>
              <w:textAlignment w:val="baseline"/>
              <w:rPr>
                <w:rStyle w:val="gothic"/>
                <w:rFonts w:ascii="HG丸ｺﾞｼｯｸM-PRO" w:hAnsi="HG丸ｺﾞｼｯｸM-PRO" w:cs="Arial"/>
                <w:color w:val="0070C0"/>
                <w:sz w:val="21"/>
                <w:szCs w:val="21"/>
              </w:rPr>
            </w:pPr>
            <w:r w:rsidRPr="00D13BF5">
              <w:rPr>
                <w:rStyle w:val="gothic"/>
                <w:rFonts w:ascii="HG丸ｺﾞｼｯｸM-PRO" w:hAnsi="HG丸ｺﾞｼｯｸM-PRO" w:cs="Arial" w:hint="eastAsia"/>
                <w:color w:val="0070C0"/>
                <w:sz w:val="21"/>
                <w:szCs w:val="21"/>
              </w:rPr>
              <w:t>±</w:t>
            </w:r>
            <w:r w:rsidRPr="00D13BF5">
              <w:rPr>
                <w:rStyle w:val="gothic"/>
                <w:rFonts w:ascii="HG丸ｺﾞｼｯｸM-PRO" w:hAnsi="HG丸ｺﾞｼｯｸM-PRO" w:cs="Arial"/>
                <w:color w:val="0070C0"/>
                <w:sz w:val="21"/>
                <w:szCs w:val="21"/>
              </w:rPr>
              <w:t>7</w:t>
            </w:r>
            <w:r w:rsidRPr="00D13BF5">
              <w:rPr>
                <w:rStyle w:val="gothic"/>
                <w:rFonts w:ascii="HG丸ｺﾞｼｯｸM-PRO" w:hAnsi="HG丸ｺﾞｼｯｸM-PRO" w:cs="Arial" w:hint="eastAsia"/>
                <w:color w:val="0070C0"/>
                <w:sz w:val="21"/>
                <w:szCs w:val="21"/>
              </w:rPr>
              <w:t>日</w:t>
            </w:r>
          </w:p>
        </w:tc>
        <w:tc>
          <w:tcPr>
            <w:tcW w:w="1834" w:type="dxa"/>
            <w:vAlign w:val="center"/>
          </w:tcPr>
          <w:p w14:paraId="77FAF173" w14:textId="77777777" w:rsidR="002C4B0C" w:rsidRPr="00D13BF5" w:rsidRDefault="002C4B0C" w:rsidP="000C5700">
            <w:pPr>
              <w:adjustRightInd w:val="0"/>
              <w:jc w:val="center"/>
              <w:textAlignment w:val="baseline"/>
              <w:rPr>
                <w:rStyle w:val="gothic"/>
                <w:rFonts w:ascii="HG丸ｺﾞｼｯｸM-PRO" w:hAnsi="HG丸ｺﾞｼｯｸM-PRO" w:cs="Arial"/>
                <w:color w:val="0070C0"/>
                <w:sz w:val="21"/>
                <w:szCs w:val="21"/>
              </w:rPr>
            </w:pPr>
            <w:r w:rsidRPr="00D13BF5">
              <w:rPr>
                <w:rStyle w:val="gothic"/>
                <w:rFonts w:ascii="HG丸ｺﾞｼｯｸM-PRO" w:hAnsi="HG丸ｺﾞｼｯｸM-PRO" w:cs="Arial" w:hint="eastAsia"/>
                <w:color w:val="0070C0"/>
                <w:sz w:val="21"/>
                <w:szCs w:val="21"/>
              </w:rPr>
              <w:t>±</w:t>
            </w:r>
            <w:r w:rsidRPr="00D13BF5">
              <w:rPr>
                <w:rStyle w:val="gothic"/>
                <w:rFonts w:ascii="HG丸ｺﾞｼｯｸM-PRO" w:hAnsi="HG丸ｺﾞｼｯｸM-PRO" w:cs="Arial"/>
                <w:color w:val="0070C0"/>
                <w:sz w:val="21"/>
                <w:szCs w:val="21"/>
              </w:rPr>
              <w:t>7</w:t>
            </w:r>
            <w:r w:rsidRPr="00D13BF5">
              <w:rPr>
                <w:rStyle w:val="gothic"/>
                <w:rFonts w:ascii="HG丸ｺﾞｼｯｸM-PRO" w:hAnsi="HG丸ｺﾞｼｯｸM-PRO" w:cs="Arial" w:hint="eastAsia"/>
                <w:color w:val="0070C0"/>
                <w:sz w:val="21"/>
                <w:szCs w:val="21"/>
              </w:rPr>
              <w:t>日</w:t>
            </w:r>
          </w:p>
        </w:tc>
      </w:tr>
      <w:tr w:rsidR="002C4B0C" w:rsidRPr="00D13BF5" w14:paraId="60FA30A2" w14:textId="77777777" w:rsidTr="004A6D87">
        <w:trPr>
          <w:trHeight w:val="417"/>
          <w:jc w:val="center"/>
        </w:trPr>
        <w:tc>
          <w:tcPr>
            <w:tcW w:w="2001" w:type="dxa"/>
            <w:vAlign w:val="center"/>
          </w:tcPr>
          <w:p w14:paraId="3A2328A7" w14:textId="77777777" w:rsidR="002C4B0C" w:rsidRPr="00D13BF5" w:rsidRDefault="002C4B0C" w:rsidP="000C5700">
            <w:pPr>
              <w:adjustRightInd w:val="0"/>
              <w:jc w:val="center"/>
              <w:textAlignment w:val="baseline"/>
              <w:rPr>
                <w:rStyle w:val="gothic"/>
                <w:rFonts w:ascii="HG丸ｺﾞｼｯｸM-PRO" w:hAnsi="HG丸ｺﾞｼｯｸM-PRO" w:cs="Arial"/>
                <w:color w:val="0070C0"/>
                <w:sz w:val="21"/>
                <w:szCs w:val="21"/>
              </w:rPr>
            </w:pPr>
            <w:r w:rsidRPr="00D13BF5">
              <w:rPr>
                <w:rStyle w:val="gothic"/>
                <w:rFonts w:ascii="HG丸ｺﾞｼｯｸM-PRO" w:hAnsi="HG丸ｺﾞｼｯｸM-PRO" w:cs="Arial" w:hint="eastAsia"/>
                <w:color w:val="0070C0"/>
                <w:sz w:val="21"/>
                <w:szCs w:val="21"/>
              </w:rPr>
              <w:t>同意</w:t>
            </w:r>
          </w:p>
        </w:tc>
        <w:tc>
          <w:tcPr>
            <w:tcW w:w="1834" w:type="dxa"/>
            <w:vAlign w:val="center"/>
          </w:tcPr>
          <w:p w14:paraId="71DB52A0" w14:textId="77777777" w:rsidR="002C4B0C" w:rsidRPr="00D13BF5" w:rsidRDefault="002C4B0C" w:rsidP="000C5700">
            <w:pPr>
              <w:adjustRightInd w:val="0"/>
              <w:jc w:val="center"/>
              <w:textAlignment w:val="baseline"/>
              <w:rPr>
                <w:rStyle w:val="gothic"/>
                <w:rFonts w:ascii="HG丸ｺﾞｼｯｸM-PRO" w:hAnsi="HG丸ｺﾞｼｯｸM-PRO" w:cs="Arial"/>
                <w:color w:val="0070C0"/>
                <w:sz w:val="21"/>
                <w:szCs w:val="21"/>
              </w:rPr>
            </w:pPr>
            <w:r w:rsidRPr="00D13BF5">
              <w:rPr>
                <w:rStyle w:val="gothic"/>
                <w:rFonts w:ascii="HG丸ｺﾞｼｯｸM-PRO" w:hAnsi="HG丸ｺﾞｼｯｸM-PRO" w:cs="Arial" w:hint="eastAsia"/>
                <w:color w:val="0070C0"/>
                <w:sz w:val="21"/>
                <w:szCs w:val="21"/>
              </w:rPr>
              <w:t>○</w:t>
            </w:r>
          </w:p>
        </w:tc>
        <w:tc>
          <w:tcPr>
            <w:tcW w:w="767" w:type="dxa"/>
            <w:shd w:val="clear" w:color="auto" w:fill="auto"/>
            <w:vAlign w:val="center"/>
          </w:tcPr>
          <w:p w14:paraId="05FDBAAA" w14:textId="77777777" w:rsidR="002C4B0C" w:rsidRPr="00D13BF5" w:rsidRDefault="002C4B0C" w:rsidP="000C5700">
            <w:pPr>
              <w:adjustRightInd w:val="0"/>
              <w:jc w:val="center"/>
              <w:textAlignment w:val="baseline"/>
              <w:rPr>
                <w:rStyle w:val="gothic"/>
                <w:rFonts w:ascii="HG丸ｺﾞｼｯｸM-PRO" w:hAnsi="HG丸ｺﾞｼｯｸM-PRO" w:cs="Arial"/>
                <w:color w:val="0070C0"/>
                <w:sz w:val="21"/>
                <w:szCs w:val="21"/>
              </w:rPr>
            </w:pPr>
          </w:p>
        </w:tc>
        <w:tc>
          <w:tcPr>
            <w:tcW w:w="734" w:type="dxa"/>
            <w:vAlign w:val="center"/>
          </w:tcPr>
          <w:p w14:paraId="71EECD05" w14:textId="77777777" w:rsidR="002C4B0C" w:rsidRPr="00D13BF5" w:rsidRDefault="002C4B0C" w:rsidP="000C5700">
            <w:pPr>
              <w:adjustRightInd w:val="0"/>
              <w:jc w:val="center"/>
              <w:textAlignment w:val="baseline"/>
              <w:rPr>
                <w:rStyle w:val="gothic"/>
                <w:rFonts w:ascii="HG丸ｺﾞｼｯｸM-PRO" w:hAnsi="HG丸ｺﾞｼｯｸM-PRO" w:cs="Arial"/>
                <w:color w:val="0070C0"/>
                <w:sz w:val="21"/>
                <w:szCs w:val="21"/>
              </w:rPr>
            </w:pPr>
          </w:p>
        </w:tc>
        <w:tc>
          <w:tcPr>
            <w:tcW w:w="834" w:type="dxa"/>
            <w:vAlign w:val="center"/>
          </w:tcPr>
          <w:p w14:paraId="713C1AAC" w14:textId="77777777" w:rsidR="002C4B0C" w:rsidRPr="00D13BF5" w:rsidRDefault="002C4B0C" w:rsidP="000C5700">
            <w:pPr>
              <w:adjustRightInd w:val="0"/>
              <w:jc w:val="center"/>
              <w:textAlignment w:val="baseline"/>
              <w:rPr>
                <w:rStyle w:val="gothic"/>
                <w:rFonts w:ascii="HG丸ｺﾞｼｯｸM-PRO" w:hAnsi="HG丸ｺﾞｼｯｸM-PRO" w:cs="Arial"/>
                <w:color w:val="0070C0"/>
                <w:sz w:val="21"/>
                <w:szCs w:val="21"/>
              </w:rPr>
            </w:pPr>
          </w:p>
        </w:tc>
        <w:tc>
          <w:tcPr>
            <w:tcW w:w="832" w:type="dxa"/>
            <w:vAlign w:val="center"/>
          </w:tcPr>
          <w:p w14:paraId="29D81B04" w14:textId="77777777" w:rsidR="002C4B0C" w:rsidRPr="00D13BF5" w:rsidRDefault="002C4B0C" w:rsidP="000C5700">
            <w:pPr>
              <w:adjustRightInd w:val="0"/>
              <w:jc w:val="center"/>
              <w:textAlignment w:val="baseline"/>
              <w:rPr>
                <w:rStyle w:val="gothic"/>
                <w:rFonts w:ascii="HG丸ｺﾞｼｯｸM-PRO" w:hAnsi="HG丸ｺﾞｼｯｸM-PRO" w:cs="Arial"/>
                <w:color w:val="0070C0"/>
                <w:sz w:val="21"/>
                <w:szCs w:val="21"/>
              </w:rPr>
            </w:pPr>
          </w:p>
        </w:tc>
        <w:tc>
          <w:tcPr>
            <w:tcW w:w="1169" w:type="dxa"/>
            <w:vAlign w:val="center"/>
          </w:tcPr>
          <w:p w14:paraId="62913CE5" w14:textId="77777777" w:rsidR="002C4B0C" w:rsidRPr="00D13BF5" w:rsidRDefault="002C4B0C" w:rsidP="000C5700">
            <w:pPr>
              <w:adjustRightInd w:val="0"/>
              <w:jc w:val="center"/>
              <w:textAlignment w:val="baseline"/>
              <w:rPr>
                <w:rStyle w:val="gothic"/>
                <w:rFonts w:ascii="HG丸ｺﾞｼｯｸM-PRO" w:hAnsi="HG丸ｺﾞｼｯｸM-PRO" w:cs="Arial"/>
                <w:color w:val="0070C0"/>
                <w:sz w:val="21"/>
                <w:szCs w:val="21"/>
              </w:rPr>
            </w:pPr>
          </w:p>
        </w:tc>
        <w:tc>
          <w:tcPr>
            <w:tcW w:w="1834" w:type="dxa"/>
          </w:tcPr>
          <w:p w14:paraId="78DA123A" w14:textId="77777777" w:rsidR="002C4B0C" w:rsidRPr="00D13BF5" w:rsidRDefault="002C4B0C" w:rsidP="000C5700">
            <w:pPr>
              <w:adjustRightInd w:val="0"/>
              <w:jc w:val="center"/>
              <w:textAlignment w:val="baseline"/>
              <w:rPr>
                <w:rStyle w:val="gothic"/>
                <w:rFonts w:ascii="HG丸ｺﾞｼｯｸM-PRO" w:hAnsi="HG丸ｺﾞｼｯｸM-PRO" w:cs="Arial"/>
                <w:color w:val="0070C0"/>
                <w:sz w:val="21"/>
                <w:szCs w:val="21"/>
              </w:rPr>
            </w:pPr>
          </w:p>
        </w:tc>
      </w:tr>
      <w:tr w:rsidR="002C4B0C" w:rsidRPr="00D13BF5" w14:paraId="77004F15" w14:textId="77777777" w:rsidTr="004A6D87">
        <w:trPr>
          <w:trHeight w:val="429"/>
          <w:jc w:val="center"/>
        </w:trPr>
        <w:tc>
          <w:tcPr>
            <w:tcW w:w="2001" w:type="dxa"/>
            <w:vAlign w:val="center"/>
          </w:tcPr>
          <w:p w14:paraId="7928908A" w14:textId="77777777" w:rsidR="002C4B0C" w:rsidRPr="00D13BF5" w:rsidRDefault="002C4B0C" w:rsidP="000C5700">
            <w:pPr>
              <w:adjustRightInd w:val="0"/>
              <w:jc w:val="center"/>
              <w:textAlignment w:val="baseline"/>
              <w:rPr>
                <w:rStyle w:val="gothic"/>
                <w:rFonts w:ascii="HG丸ｺﾞｼｯｸM-PRO" w:hAnsi="HG丸ｺﾞｼｯｸM-PRO" w:cs="Arial"/>
                <w:color w:val="0070C0"/>
                <w:sz w:val="21"/>
                <w:szCs w:val="21"/>
              </w:rPr>
            </w:pPr>
            <w:r w:rsidRPr="00D13BF5">
              <w:rPr>
                <w:rStyle w:val="gothic"/>
                <w:rFonts w:ascii="HG丸ｺﾞｼｯｸM-PRO" w:hAnsi="HG丸ｺﾞｼｯｸM-PRO" w:cs="Arial" w:hint="eastAsia"/>
                <w:color w:val="0070C0"/>
                <w:sz w:val="21"/>
                <w:szCs w:val="21"/>
              </w:rPr>
              <w:t>患者背景</w:t>
            </w:r>
          </w:p>
        </w:tc>
        <w:tc>
          <w:tcPr>
            <w:tcW w:w="1834" w:type="dxa"/>
            <w:vAlign w:val="center"/>
          </w:tcPr>
          <w:p w14:paraId="243DE83C" w14:textId="77777777" w:rsidR="002C4B0C" w:rsidRPr="00D13BF5" w:rsidRDefault="002C4B0C" w:rsidP="000C5700">
            <w:pPr>
              <w:adjustRightInd w:val="0"/>
              <w:jc w:val="center"/>
              <w:textAlignment w:val="baseline"/>
              <w:rPr>
                <w:rStyle w:val="gothic"/>
                <w:rFonts w:ascii="HG丸ｺﾞｼｯｸM-PRO" w:hAnsi="HG丸ｺﾞｼｯｸM-PRO" w:cs="Arial"/>
                <w:color w:val="0070C0"/>
                <w:sz w:val="21"/>
                <w:szCs w:val="21"/>
              </w:rPr>
            </w:pPr>
            <w:r w:rsidRPr="00D13BF5">
              <w:rPr>
                <w:rStyle w:val="gothic"/>
                <w:rFonts w:ascii="HG丸ｺﾞｼｯｸM-PRO" w:hAnsi="HG丸ｺﾞｼｯｸM-PRO" w:cs="Arial" w:hint="eastAsia"/>
                <w:color w:val="0070C0"/>
                <w:sz w:val="21"/>
                <w:szCs w:val="21"/>
              </w:rPr>
              <w:t>○</w:t>
            </w:r>
          </w:p>
        </w:tc>
        <w:tc>
          <w:tcPr>
            <w:tcW w:w="767" w:type="dxa"/>
            <w:shd w:val="clear" w:color="auto" w:fill="auto"/>
            <w:vAlign w:val="center"/>
          </w:tcPr>
          <w:p w14:paraId="76030110" w14:textId="77777777" w:rsidR="002C4B0C" w:rsidRPr="00D13BF5" w:rsidRDefault="002C4B0C" w:rsidP="000C5700">
            <w:pPr>
              <w:adjustRightInd w:val="0"/>
              <w:jc w:val="center"/>
              <w:textAlignment w:val="baseline"/>
              <w:rPr>
                <w:rStyle w:val="gothic"/>
                <w:rFonts w:ascii="HG丸ｺﾞｼｯｸM-PRO" w:hAnsi="HG丸ｺﾞｼｯｸM-PRO" w:cs="Arial"/>
                <w:color w:val="0070C0"/>
                <w:sz w:val="21"/>
                <w:szCs w:val="21"/>
              </w:rPr>
            </w:pPr>
          </w:p>
        </w:tc>
        <w:tc>
          <w:tcPr>
            <w:tcW w:w="734" w:type="dxa"/>
            <w:vAlign w:val="center"/>
          </w:tcPr>
          <w:p w14:paraId="6C4CB6A6" w14:textId="77777777" w:rsidR="002C4B0C" w:rsidRPr="00D13BF5" w:rsidRDefault="002C4B0C" w:rsidP="000C5700">
            <w:pPr>
              <w:adjustRightInd w:val="0"/>
              <w:jc w:val="center"/>
              <w:textAlignment w:val="baseline"/>
              <w:rPr>
                <w:rStyle w:val="gothic"/>
                <w:rFonts w:ascii="HG丸ｺﾞｼｯｸM-PRO" w:hAnsi="HG丸ｺﾞｼｯｸM-PRO" w:cs="Arial"/>
                <w:color w:val="0070C0"/>
                <w:sz w:val="21"/>
                <w:szCs w:val="21"/>
              </w:rPr>
            </w:pPr>
          </w:p>
        </w:tc>
        <w:tc>
          <w:tcPr>
            <w:tcW w:w="834" w:type="dxa"/>
            <w:vAlign w:val="center"/>
          </w:tcPr>
          <w:p w14:paraId="5607F79D" w14:textId="77777777" w:rsidR="002C4B0C" w:rsidRPr="00D13BF5" w:rsidRDefault="002C4B0C" w:rsidP="000C5700">
            <w:pPr>
              <w:adjustRightInd w:val="0"/>
              <w:jc w:val="center"/>
              <w:textAlignment w:val="baseline"/>
              <w:rPr>
                <w:rStyle w:val="gothic"/>
                <w:rFonts w:ascii="HG丸ｺﾞｼｯｸM-PRO" w:hAnsi="HG丸ｺﾞｼｯｸM-PRO" w:cs="Arial"/>
                <w:color w:val="0070C0"/>
                <w:sz w:val="21"/>
                <w:szCs w:val="21"/>
              </w:rPr>
            </w:pPr>
          </w:p>
        </w:tc>
        <w:tc>
          <w:tcPr>
            <w:tcW w:w="832" w:type="dxa"/>
            <w:vAlign w:val="center"/>
          </w:tcPr>
          <w:p w14:paraId="0AB31EE0" w14:textId="77777777" w:rsidR="002C4B0C" w:rsidRPr="00D13BF5" w:rsidRDefault="002C4B0C" w:rsidP="000C5700">
            <w:pPr>
              <w:adjustRightInd w:val="0"/>
              <w:jc w:val="center"/>
              <w:textAlignment w:val="baseline"/>
              <w:rPr>
                <w:rStyle w:val="gothic"/>
                <w:rFonts w:ascii="HG丸ｺﾞｼｯｸM-PRO" w:hAnsi="HG丸ｺﾞｼｯｸM-PRO" w:cs="Arial"/>
                <w:color w:val="0070C0"/>
                <w:sz w:val="21"/>
                <w:szCs w:val="21"/>
              </w:rPr>
            </w:pPr>
          </w:p>
        </w:tc>
        <w:tc>
          <w:tcPr>
            <w:tcW w:w="1169" w:type="dxa"/>
            <w:vAlign w:val="center"/>
          </w:tcPr>
          <w:p w14:paraId="14B42CE0" w14:textId="77777777" w:rsidR="002C4B0C" w:rsidRPr="00D13BF5" w:rsidRDefault="002C4B0C" w:rsidP="000C5700">
            <w:pPr>
              <w:adjustRightInd w:val="0"/>
              <w:jc w:val="center"/>
              <w:textAlignment w:val="baseline"/>
              <w:rPr>
                <w:rStyle w:val="gothic"/>
                <w:rFonts w:ascii="HG丸ｺﾞｼｯｸM-PRO" w:hAnsi="HG丸ｺﾞｼｯｸM-PRO" w:cs="Arial"/>
                <w:color w:val="0070C0"/>
                <w:sz w:val="21"/>
                <w:szCs w:val="21"/>
              </w:rPr>
            </w:pPr>
          </w:p>
        </w:tc>
        <w:tc>
          <w:tcPr>
            <w:tcW w:w="1834" w:type="dxa"/>
          </w:tcPr>
          <w:p w14:paraId="5F2A5B60" w14:textId="77777777" w:rsidR="002C4B0C" w:rsidRPr="00D13BF5" w:rsidRDefault="002C4B0C" w:rsidP="000C5700">
            <w:pPr>
              <w:adjustRightInd w:val="0"/>
              <w:jc w:val="center"/>
              <w:textAlignment w:val="baseline"/>
              <w:rPr>
                <w:rStyle w:val="gothic"/>
                <w:rFonts w:ascii="HG丸ｺﾞｼｯｸM-PRO" w:hAnsi="HG丸ｺﾞｼｯｸM-PRO" w:cs="Arial"/>
                <w:color w:val="0070C0"/>
                <w:sz w:val="21"/>
                <w:szCs w:val="21"/>
              </w:rPr>
            </w:pPr>
          </w:p>
        </w:tc>
      </w:tr>
      <w:tr w:rsidR="002C4B0C" w:rsidRPr="00D13BF5" w14:paraId="6107AA9F" w14:textId="77777777" w:rsidTr="004A6D87">
        <w:trPr>
          <w:trHeight w:val="417"/>
          <w:jc w:val="center"/>
        </w:trPr>
        <w:tc>
          <w:tcPr>
            <w:tcW w:w="2001" w:type="dxa"/>
            <w:tcBorders>
              <w:bottom w:val="single" w:sz="4" w:space="0" w:color="auto"/>
            </w:tcBorders>
            <w:vAlign w:val="center"/>
          </w:tcPr>
          <w:p w14:paraId="61E6D755" w14:textId="77777777" w:rsidR="002C4B0C" w:rsidRPr="00D13BF5" w:rsidRDefault="002C4B0C" w:rsidP="000C5700">
            <w:pPr>
              <w:adjustRightInd w:val="0"/>
              <w:jc w:val="center"/>
              <w:textAlignment w:val="baseline"/>
              <w:rPr>
                <w:rStyle w:val="gothic"/>
                <w:rFonts w:ascii="HG丸ｺﾞｼｯｸM-PRO" w:hAnsi="HG丸ｺﾞｼｯｸM-PRO" w:cs="Arial"/>
                <w:color w:val="0070C0"/>
                <w:sz w:val="21"/>
                <w:szCs w:val="21"/>
              </w:rPr>
            </w:pPr>
            <w:bookmarkStart w:id="196" w:name="_Hlk148857900"/>
            <w:r w:rsidRPr="00D13BF5">
              <w:rPr>
                <w:rStyle w:val="gothic"/>
                <w:rFonts w:ascii="HG丸ｺﾞｼｯｸM-PRO" w:hAnsi="HG丸ｺﾞｼｯｸM-PRO" w:cs="Arial" w:hint="eastAsia"/>
                <w:color w:val="0070C0"/>
                <w:sz w:val="21"/>
                <w:szCs w:val="21"/>
              </w:rPr>
              <w:t>バイタルサイン</w:t>
            </w:r>
          </w:p>
        </w:tc>
        <w:tc>
          <w:tcPr>
            <w:tcW w:w="1834" w:type="dxa"/>
            <w:vAlign w:val="center"/>
          </w:tcPr>
          <w:p w14:paraId="6FDFB7B6" w14:textId="77777777" w:rsidR="002C4B0C" w:rsidRPr="00D13BF5" w:rsidRDefault="002C4B0C" w:rsidP="000C5700">
            <w:pPr>
              <w:adjustRightInd w:val="0"/>
              <w:jc w:val="center"/>
              <w:textAlignment w:val="baseline"/>
              <w:rPr>
                <w:rStyle w:val="gothic"/>
                <w:rFonts w:ascii="HG丸ｺﾞｼｯｸM-PRO" w:hAnsi="HG丸ｺﾞｼｯｸM-PRO" w:cs="Arial"/>
                <w:color w:val="0070C0"/>
                <w:sz w:val="21"/>
                <w:szCs w:val="21"/>
              </w:rPr>
            </w:pPr>
          </w:p>
        </w:tc>
        <w:tc>
          <w:tcPr>
            <w:tcW w:w="767" w:type="dxa"/>
            <w:vAlign w:val="center"/>
          </w:tcPr>
          <w:p w14:paraId="7497A72B" w14:textId="77777777" w:rsidR="002C4B0C" w:rsidRPr="00D13BF5" w:rsidRDefault="002C4B0C" w:rsidP="000C5700">
            <w:pPr>
              <w:adjustRightInd w:val="0"/>
              <w:jc w:val="center"/>
              <w:textAlignment w:val="baseline"/>
              <w:rPr>
                <w:rStyle w:val="gothic"/>
                <w:rFonts w:ascii="HG丸ｺﾞｼｯｸM-PRO" w:hAnsi="HG丸ｺﾞｼｯｸM-PRO" w:cs="Arial"/>
                <w:color w:val="0070C0"/>
                <w:sz w:val="21"/>
                <w:szCs w:val="21"/>
              </w:rPr>
            </w:pPr>
            <w:r w:rsidRPr="00D13BF5">
              <w:rPr>
                <w:rStyle w:val="gothic"/>
                <w:rFonts w:ascii="HG丸ｺﾞｼｯｸM-PRO" w:hAnsi="HG丸ｺﾞｼｯｸM-PRO" w:cs="Arial" w:hint="eastAsia"/>
                <w:color w:val="0070C0"/>
                <w:sz w:val="21"/>
                <w:szCs w:val="21"/>
              </w:rPr>
              <w:t>○</w:t>
            </w:r>
          </w:p>
        </w:tc>
        <w:tc>
          <w:tcPr>
            <w:tcW w:w="734" w:type="dxa"/>
            <w:tcBorders>
              <w:bottom w:val="single" w:sz="4" w:space="0" w:color="auto"/>
            </w:tcBorders>
            <w:vAlign w:val="center"/>
          </w:tcPr>
          <w:p w14:paraId="78F505BE" w14:textId="77777777" w:rsidR="002C4B0C" w:rsidRPr="00D13BF5" w:rsidRDefault="002C4B0C" w:rsidP="000C5700">
            <w:pPr>
              <w:adjustRightInd w:val="0"/>
              <w:jc w:val="center"/>
              <w:textAlignment w:val="baseline"/>
              <w:rPr>
                <w:rStyle w:val="gothic"/>
                <w:rFonts w:ascii="HG丸ｺﾞｼｯｸM-PRO" w:hAnsi="HG丸ｺﾞｼｯｸM-PRO" w:cs="Arial"/>
                <w:color w:val="0070C0"/>
                <w:sz w:val="21"/>
                <w:szCs w:val="21"/>
              </w:rPr>
            </w:pPr>
            <w:r w:rsidRPr="00D13BF5">
              <w:rPr>
                <w:rStyle w:val="gothic"/>
                <w:rFonts w:ascii="HG丸ｺﾞｼｯｸM-PRO" w:hAnsi="HG丸ｺﾞｼｯｸM-PRO" w:cs="Arial" w:hint="eastAsia"/>
                <w:color w:val="0070C0"/>
                <w:sz w:val="21"/>
                <w:szCs w:val="21"/>
              </w:rPr>
              <w:t>○</w:t>
            </w:r>
          </w:p>
        </w:tc>
        <w:tc>
          <w:tcPr>
            <w:tcW w:w="834" w:type="dxa"/>
            <w:tcBorders>
              <w:bottom w:val="single" w:sz="4" w:space="0" w:color="auto"/>
            </w:tcBorders>
            <w:vAlign w:val="center"/>
          </w:tcPr>
          <w:p w14:paraId="6AEA443B" w14:textId="77777777" w:rsidR="002C4B0C" w:rsidRPr="00D13BF5" w:rsidRDefault="002C4B0C" w:rsidP="000C5700">
            <w:pPr>
              <w:adjustRightInd w:val="0"/>
              <w:jc w:val="center"/>
              <w:textAlignment w:val="baseline"/>
              <w:rPr>
                <w:rStyle w:val="gothic"/>
                <w:rFonts w:ascii="HG丸ｺﾞｼｯｸM-PRO" w:hAnsi="HG丸ｺﾞｼｯｸM-PRO" w:cs="Arial"/>
                <w:color w:val="0070C0"/>
                <w:sz w:val="21"/>
                <w:szCs w:val="21"/>
              </w:rPr>
            </w:pPr>
            <w:r w:rsidRPr="00D13BF5">
              <w:rPr>
                <w:rStyle w:val="gothic"/>
                <w:rFonts w:ascii="HG丸ｺﾞｼｯｸM-PRO" w:hAnsi="HG丸ｺﾞｼｯｸM-PRO" w:cs="Arial" w:hint="eastAsia"/>
                <w:color w:val="0070C0"/>
                <w:sz w:val="21"/>
                <w:szCs w:val="21"/>
              </w:rPr>
              <w:t>○</w:t>
            </w:r>
          </w:p>
        </w:tc>
        <w:tc>
          <w:tcPr>
            <w:tcW w:w="832" w:type="dxa"/>
            <w:vAlign w:val="center"/>
          </w:tcPr>
          <w:p w14:paraId="38486F2A" w14:textId="77777777" w:rsidR="002C4B0C" w:rsidRPr="00D13BF5" w:rsidRDefault="002C4B0C" w:rsidP="000C5700">
            <w:pPr>
              <w:adjustRightInd w:val="0"/>
              <w:jc w:val="center"/>
              <w:textAlignment w:val="baseline"/>
              <w:rPr>
                <w:rStyle w:val="gothic"/>
                <w:rFonts w:ascii="HG丸ｺﾞｼｯｸM-PRO" w:hAnsi="HG丸ｺﾞｼｯｸM-PRO" w:cs="Arial"/>
                <w:color w:val="0070C0"/>
                <w:sz w:val="21"/>
                <w:szCs w:val="21"/>
              </w:rPr>
            </w:pPr>
            <w:r w:rsidRPr="00D13BF5">
              <w:rPr>
                <w:rStyle w:val="gothic"/>
                <w:rFonts w:ascii="HG丸ｺﾞｼｯｸM-PRO" w:hAnsi="HG丸ｺﾞｼｯｸM-PRO" w:cs="Arial" w:hint="eastAsia"/>
                <w:color w:val="0070C0"/>
                <w:sz w:val="21"/>
                <w:szCs w:val="21"/>
              </w:rPr>
              <w:t>○</w:t>
            </w:r>
          </w:p>
        </w:tc>
        <w:tc>
          <w:tcPr>
            <w:tcW w:w="1169" w:type="dxa"/>
            <w:vAlign w:val="center"/>
          </w:tcPr>
          <w:p w14:paraId="4DDD6F1B" w14:textId="77777777" w:rsidR="002C4B0C" w:rsidRPr="00D13BF5" w:rsidRDefault="002C4B0C" w:rsidP="000C5700">
            <w:pPr>
              <w:adjustRightInd w:val="0"/>
              <w:jc w:val="center"/>
              <w:textAlignment w:val="baseline"/>
              <w:rPr>
                <w:rStyle w:val="gothic"/>
                <w:rFonts w:ascii="HG丸ｺﾞｼｯｸM-PRO" w:hAnsi="HG丸ｺﾞｼｯｸM-PRO" w:cs="Arial"/>
                <w:color w:val="0070C0"/>
                <w:sz w:val="21"/>
                <w:szCs w:val="21"/>
              </w:rPr>
            </w:pPr>
            <w:r w:rsidRPr="00D13BF5">
              <w:rPr>
                <w:rStyle w:val="gothic"/>
                <w:rFonts w:ascii="HG丸ｺﾞｼｯｸM-PRO" w:hAnsi="HG丸ｺﾞｼｯｸM-PRO" w:cs="Arial" w:hint="eastAsia"/>
                <w:color w:val="0070C0"/>
                <w:sz w:val="21"/>
                <w:szCs w:val="21"/>
              </w:rPr>
              <w:t>○</w:t>
            </w:r>
          </w:p>
        </w:tc>
        <w:tc>
          <w:tcPr>
            <w:tcW w:w="1834" w:type="dxa"/>
            <w:vAlign w:val="center"/>
          </w:tcPr>
          <w:p w14:paraId="42FC3846" w14:textId="77777777" w:rsidR="002C4B0C" w:rsidRPr="00D13BF5" w:rsidRDefault="002C4B0C" w:rsidP="000C5700">
            <w:pPr>
              <w:adjustRightInd w:val="0"/>
              <w:jc w:val="center"/>
              <w:textAlignment w:val="baseline"/>
              <w:rPr>
                <w:rStyle w:val="gothic"/>
                <w:rFonts w:ascii="HG丸ｺﾞｼｯｸM-PRO" w:hAnsi="HG丸ｺﾞｼｯｸM-PRO" w:cs="Arial"/>
                <w:color w:val="0070C0"/>
                <w:sz w:val="21"/>
                <w:szCs w:val="21"/>
              </w:rPr>
            </w:pPr>
            <w:r w:rsidRPr="00D13BF5">
              <w:rPr>
                <w:rStyle w:val="gothic"/>
                <w:rFonts w:ascii="HG丸ｺﾞｼｯｸM-PRO" w:hAnsi="HG丸ｺﾞｼｯｸM-PRO" w:cs="Arial" w:hint="eastAsia"/>
                <w:color w:val="0070C0"/>
                <w:sz w:val="21"/>
                <w:szCs w:val="21"/>
              </w:rPr>
              <w:t>○</w:t>
            </w:r>
          </w:p>
        </w:tc>
      </w:tr>
      <w:bookmarkEnd w:id="196"/>
      <w:tr w:rsidR="002C4B0C" w:rsidRPr="00D13BF5" w14:paraId="43801C0C" w14:textId="77777777" w:rsidTr="004A6D87">
        <w:trPr>
          <w:trHeight w:val="429"/>
          <w:jc w:val="center"/>
        </w:trPr>
        <w:tc>
          <w:tcPr>
            <w:tcW w:w="2001" w:type="dxa"/>
            <w:vAlign w:val="center"/>
          </w:tcPr>
          <w:p w14:paraId="7E2983C1" w14:textId="77777777" w:rsidR="002C4B0C" w:rsidRPr="00D13BF5" w:rsidRDefault="002C4B0C" w:rsidP="000C5700">
            <w:pPr>
              <w:adjustRightInd w:val="0"/>
              <w:jc w:val="center"/>
              <w:textAlignment w:val="baseline"/>
              <w:rPr>
                <w:rStyle w:val="gothic"/>
                <w:rFonts w:ascii="HG丸ｺﾞｼｯｸM-PRO" w:hAnsi="HG丸ｺﾞｼｯｸM-PRO" w:cs="Arial"/>
                <w:color w:val="0070C0"/>
                <w:sz w:val="21"/>
                <w:szCs w:val="21"/>
              </w:rPr>
            </w:pPr>
            <w:r w:rsidRPr="00D13BF5">
              <w:rPr>
                <w:rFonts w:hint="eastAsia"/>
                <w:color w:val="0070C0"/>
                <w:szCs w:val="21"/>
              </w:rPr>
              <w:t>血液検査</w:t>
            </w:r>
          </w:p>
        </w:tc>
        <w:tc>
          <w:tcPr>
            <w:tcW w:w="1834" w:type="dxa"/>
            <w:vAlign w:val="center"/>
          </w:tcPr>
          <w:p w14:paraId="19B075D5" w14:textId="77777777" w:rsidR="002C4B0C" w:rsidRPr="00D13BF5" w:rsidRDefault="002C4B0C" w:rsidP="000C5700">
            <w:pPr>
              <w:adjustRightInd w:val="0"/>
              <w:jc w:val="center"/>
              <w:textAlignment w:val="baseline"/>
              <w:rPr>
                <w:rStyle w:val="gothic"/>
                <w:rFonts w:ascii="HG丸ｺﾞｼｯｸM-PRO" w:hAnsi="HG丸ｺﾞｼｯｸM-PRO" w:cs="Arial"/>
                <w:color w:val="0070C0"/>
                <w:sz w:val="21"/>
                <w:szCs w:val="21"/>
              </w:rPr>
            </w:pPr>
          </w:p>
        </w:tc>
        <w:tc>
          <w:tcPr>
            <w:tcW w:w="767" w:type="dxa"/>
            <w:vAlign w:val="center"/>
          </w:tcPr>
          <w:p w14:paraId="21A52374" w14:textId="77777777" w:rsidR="002C4B0C" w:rsidRPr="00D13BF5" w:rsidRDefault="002C4B0C" w:rsidP="000C5700">
            <w:pPr>
              <w:adjustRightInd w:val="0"/>
              <w:jc w:val="center"/>
              <w:textAlignment w:val="baseline"/>
              <w:rPr>
                <w:rStyle w:val="gothic"/>
                <w:rFonts w:ascii="HG丸ｺﾞｼｯｸM-PRO" w:hAnsi="HG丸ｺﾞｼｯｸM-PRO" w:cs="Arial"/>
                <w:color w:val="0070C0"/>
                <w:sz w:val="21"/>
                <w:szCs w:val="21"/>
              </w:rPr>
            </w:pPr>
            <w:r w:rsidRPr="00D13BF5">
              <w:rPr>
                <w:rStyle w:val="gothic"/>
                <w:rFonts w:ascii="HG丸ｺﾞｼｯｸM-PRO" w:hAnsi="HG丸ｺﾞｼｯｸM-PRO" w:cs="Arial" w:hint="eastAsia"/>
                <w:color w:val="0070C0"/>
                <w:sz w:val="21"/>
                <w:szCs w:val="21"/>
              </w:rPr>
              <w:t>○</w:t>
            </w:r>
          </w:p>
        </w:tc>
        <w:tc>
          <w:tcPr>
            <w:tcW w:w="734" w:type="dxa"/>
            <w:vAlign w:val="center"/>
          </w:tcPr>
          <w:p w14:paraId="574DE006" w14:textId="77777777" w:rsidR="002C4B0C" w:rsidRPr="00D13BF5" w:rsidRDefault="002C4B0C" w:rsidP="000C5700">
            <w:pPr>
              <w:adjustRightInd w:val="0"/>
              <w:jc w:val="center"/>
              <w:textAlignment w:val="baseline"/>
              <w:rPr>
                <w:rStyle w:val="gothic"/>
                <w:rFonts w:ascii="HG丸ｺﾞｼｯｸM-PRO" w:hAnsi="HG丸ｺﾞｼｯｸM-PRO" w:cs="Arial"/>
                <w:color w:val="0070C0"/>
                <w:sz w:val="21"/>
                <w:szCs w:val="21"/>
              </w:rPr>
            </w:pPr>
            <w:r w:rsidRPr="00D13BF5">
              <w:rPr>
                <w:rStyle w:val="gothic"/>
                <w:rFonts w:ascii="HG丸ｺﾞｼｯｸM-PRO" w:hAnsi="HG丸ｺﾞｼｯｸM-PRO" w:cs="Arial" w:hint="eastAsia"/>
                <w:color w:val="0070C0"/>
                <w:sz w:val="21"/>
                <w:szCs w:val="21"/>
              </w:rPr>
              <w:t>○</w:t>
            </w:r>
          </w:p>
        </w:tc>
        <w:tc>
          <w:tcPr>
            <w:tcW w:w="834" w:type="dxa"/>
            <w:vAlign w:val="center"/>
          </w:tcPr>
          <w:p w14:paraId="61981993" w14:textId="77777777" w:rsidR="002C4B0C" w:rsidRPr="00D13BF5" w:rsidRDefault="002C4B0C" w:rsidP="000C5700">
            <w:pPr>
              <w:adjustRightInd w:val="0"/>
              <w:jc w:val="center"/>
              <w:textAlignment w:val="baseline"/>
              <w:rPr>
                <w:rStyle w:val="gothic"/>
                <w:rFonts w:ascii="HG丸ｺﾞｼｯｸM-PRO" w:hAnsi="HG丸ｺﾞｼｯｸM-PRO" w:cs="Arial"/>
                <w:color w:val="0070C0"/>
                <w:sz w:val="21"/>
                <w:szCs w:val="21"/>
              </w:rPr>
            </w:pPr>
            <w:r w:rsidRPr="00D13BF5">
              <w:rPr>
                <w:rStyle w:val="gothic"/>
                <w:rFonts w:ascii="HG丸ｺﾞｼｯｸM-PRO" w:hAnsi="HG丸ｺﾞｼｯｸM-PRO" w:cs="Arial" w:hint="eastAsia"/>
                <w:color w:val="0070C0"/>
                <w:sz w:val="21"/>
                <w:szCs w:val="21"/>
              </w:rPr>
              <w:t>○</w:t>
            </w:r>
          </w:p>
        </w:tc>
        <w:tc>
          <w:tcPr>
            <w:tcW w:w="832" w:type="dxa"/>
            <w:vAlign w:val="center"/>
          </w:tcPr>
          <w:p w14:paraId="2319FC9D" w14:textId="77777777" w:rsidR="002C4B0C" w:rsidRPr="00D13BF5" w:rsidRDefault="002C4B0C" w:rsidP="000C5700">
            <w:pPr>
              <w:adjustRightInd w:val="0"/>
              <w:jc w:val="center"/>
              <w:textAlignment w:val="baseline"/>
              <w:rPr>
                <w:rStyle w:val="gothic"/>
                <w:rFonts w:ascii="HG丸ｺﾞｼｯｸM-PRO" w:hAnsi="HG丸ｺﾞｼｯｸM-PRO" w:cs="Arial"/>
                <w:color w:val="0070C0"/>
                <w:sz w:val="21"/>
                <w:szCs w:val="21"/>
              </w:rPr>
            </w:pPr>
          </w:p>
        </w:tc>
        <w:tc>
          <w:tcPr>
            <w:tcW w:w="1169" w:type="dxa"/>
            <w:vAlign w:val="center"/>
          </w:tcPr>
          <w:p w14:paraId="36FCCF34" w14:textId="77777777" w:rsidR="002C4B0C" w:rsidRPr="00D13BF5" w:rsidRDefault="002C4B0C" w:rsidP="000C5700">
            <w:pPr>
              <w:adjustRightInd w:val="0"/>
              <w:jc w:val="center"/>
              <w:textAlignment w:val="baseline"/>
              <w:rPr>
                <w:rStyle w:val="gothic"/>
                <w:rFonts w:ascii="HG丸ｺﾞｼｯｸM-PRO" w:hAnsi="HG丸ｺﾞｼｯｸM-PRO" w:cs="Arial"/>
                <w:color w:val="0070C0"/>
                <w:sz w:val="21"/>
                <w:szCs w:val="21"/>
              </w:rPr>
            </w:pPr>
            <w:r w:rsidRPr="00D13BF5">
              <w:rPr>
                <w:rStyle w:val="gothic"/>
                <w:rFonts w:ascii="HG丸ｺﾞｼｯｸM-PRO" w:hAnsi="HG丸ｺﾞｼｯｸM-PRO" w:cs="Arial" w:hint="eastAsia"/>
                <w:color w:val="0070C0"/>
                <w:sz w:val="21"/>
                <w:szCs w:val="21"/>
              </w:rPr>
              <w:t>○</w:t>
            </w:r>
          </w:p>
        </w:tc>
        <w:tc>
          <w:tcPr>
            <w:tcW w:w="1834" w:type="dxa"/>
            <w:vAlign w:val="center"/>
          </w:tcPr>
          <w:p w14:paraId="1BA5D243" w14:textId="77777777" w:rsidR="002C4B0C" w:rsidRPr="00D13BF5" w:rsidRDefault="002C4B0C" w:rsidP="000C5700">
            <w:pPr>
              <w:adjustRightInd w:val="0"/>
              <w:jc w:val="center"/>
              <w:textAlignment w:val="baseline"/>
              <w:rPr>
                <w:rStyle w:val="gothic"/>
                <w:rFonts w:ascii="HG丸ｺﾞｼｯｸM-PRO" w:hAnsi="HG丸ｺﾞｼｯｸM-PRO" w:cs="Arial"/>
                <w:color w:val="0070C0"/>
                <w:sz w:val="21"/>
                <w:szCs w:val="21"/>
              </w:rPr>
            </w:pPr>
            <w:r w:rsidRPr="00D13BF5">
              <w:rPr>
                <w:rStyle w:val="gothic"/>
                <w:rFonts w:ascii="HG丸ｺﾞｼｯｸM-PRO" w:hAnsi="HG丸ｺﾞｼｯｸM-PRO" w:cs="Arial" w:hint="eastAsia"/>
                <w:color w:val="0070C0"/>
                <w:sz w:val="21"/>
                <w:szCs w:val="21"/>
              </w:rPr>
              <w:t>○</w:t>
            </w:r>
          </w:p>
        </w:tc>
      </w:tr>
      <w:tr w:rsidR="002C4B0C" w:rsidRPr="00D13BF5" w14:paraId="35D2E62A" w14:textId="77777777" w:rsidTr="004A6D87">
        <w:trPr>
          <w:trHeight w:val="417"/>
          <w:jc w:val="center"/>
        </w:trPr>
        <w:tc>
          <w:tcPr>
            <w:tcW w:w="2001" w:type="dxa"/>
            <w:tcBorders>
              <w:bottom w:val="single" w:sz="4" w:space="0" w:color="auto"/>
            </w:tcBorders>
            <w:vAlign w:val="center"/>
          </w:tcPr>
          <w:p w14:paraId="24C0CBAE" w14:textId="77777777" w:rsidR="002C4B0C" w:rsidRPr="00D13BF5" w:rsidRDefault="002C4B0C" w:rsidP="000C5700">
            <w:pPr>
              <w:adjustRightInd w:val="0"/>
              <w:jc w:val="center"/>
              <w:textAlignment w:val="baseline"/>
              <w:rPr>
                <w:rStyle w:val="gothic"/>
                <w:rFonts w:ascii="HG丸ｺﾞｼｯｸM-PRO" w:hAnsi="HG丸ｺﾞｼｯｸM-PRO" w:cs="Arial"/>
                <w:color w:val="0070C0"/>
                <w:sz w:val="21"/>
                <w:szCs w:val="21"/>
              </w:rPr>
            </w:pPr>
            <w:r w:rsidRPr="00D13BF5">
              <w:rPr>
                <w:rStyle w:val="gothic"/>
                <w:rFonts w:ascii="HG丸ｺﾞｼｯｸM-PRO" w:hAnsi="HG丸ｺﾞｼｯｸM-PRO" w:cs="Arial" w:hint="eastAsia"/>
                <w:color w:val="0070C0"/>
                <w:sz w:val="21"/>
                <w:szCs w:val="21"/>
              </w:rPr>
              <w:t>尿検査</w:t>
            </w:r>
          </w:p>
        </w:tc>
        <w:tc>
          <w:tcPr>
            <w:tcW w:w="1834" w:type="dxa"/>
            <w:vAlign w:val="center"/>
          </w:tcPr>
          <w:p w14:paraId="1352AB74" w14:textId="77777777" w:rsidR="002C4B0C" w:rsidRPr="00D13BF5" w:rsidRDefault="002C4B0C" w:rsidP="000C5700">
            <w:pPr>
              <w:adjustRightInd w:val="0"/>
              <w:jc w:val="center"/>
              <w:textAlignment w:val="baseline"/>
              <w:rPr>
                <w:rStyle w:val="gothic"/>
                <w:rFonts w:ascii="HG丸ｺﾞｼｯｸM-PRO" w:hAnsi="HG丸ｺﾞｼｯｸM-PRO" w:cs="Arial"/>
                <w:color w:val="0070C0"/>
                <w:sz w:val="21"/>
                <w:szCs w:val="21"/>
              </w:rPr>
            </w:pPr>
          </w:p>
        </w:tc>
        <w:tc>
          <w:tcPr>
            <w:tcW w:w="767" w:type="dxa"/>
            <w:vAlign w:val="center"/>
          </w:tcPr>
          <w:p w14:paraId="6588416D" w14:textId="77777777" w:rsidR="002C4B0C" w:rsidRPr="00D13BF5" w:rsidRDefault="002C4B0C" w:rsidP="000C5700">
            <w:pPr>
              <w:adjustRightInd w:val="0"/>
              <w:jc w:val="center"/>
              <w:textAlignment w:val="baseline"/>
              <w:rPr>
                <w:rStyle w:val="gothic"/>
                <w:rFonts w:ascii="HG丸ｺﾞｼｯｸM-PRO" w:hAnsi="HG丸ｺﾞｼｯｸM-PRO" w:cs="Arial"/>
                <w:color w:val="0070C0"/>
                <w:sz w:val="21"/>
                <w:szCs w:val="21"/>
              </w:rPr>
            </w:pPr>
            <w:r w:rsidRPr="00D13BF5">
              <w:rPr>
                <w:rStyle w:val="gothic"/>
                <w:rFonts w:ascii="HG丸ｺﾞｼｯｸM-PRO" w:hAnsi="HG丸ｺﾞｼｯｸM-PRO" w:cs="Arial" w:hint="eastAsia"/>
                <w:color w:val="0070C0"/>
                <w:sz w:val="21"/>
                <w:szCs w:val="21"/>
              </w:rPr>
              <w:t>○</w:t>
            </w:r>
          </w:p>
        </w:tc>
        <w:tc>
          <w:tcPr>
            <w:tcW w:w="734" w:type="dxa"/>
            <w:tcBorders>
              <w:bottom w:val="single" w:sz="4" w:space="0" w:color="auto"/>
            </w:tcBorders>
            <w:vAlign w:val="center"/>
          </w:tcPr>
          <w:p w14:paraId="3742ECF5" w14:textId="77777777" w:rsidR="002C4B0C" w:rsidRPr="00D13BF5" w:rsidRDefault="002C4B0C" w:rsidP="000C5700">
            <w:pPr>
              <w:adjustRightInd w:val="0"/>
              <w:jc w:val="center"/>
              <w:textAlignment w:val="baseline"/>
              <w:rPr>
                <w:rStyle w:val="gothic"/>
                <w:rFonts w:ascii="HG丸ｺﾞｼｯｸM-PRO" w:hAnsi="HG丸ｺﾞｼｯｸM-PRO" w:cs="Arial"/>
                <w:color w:val="0070C0"/>
                <w:sz w:val="21"/>
                <w:szCs w:val="21"/>
              </w:rPr>
            </w:pPr>
            <w:r w:rsidRPr="00D13BF5">
              <w:rPr>
                <w:rStyle w:val="gothic"/>
                <w:rFonts w:ascii="HG丸ｺﾞｼｯｸM-PRO" w:hAnsi="HG丸ｺﾞｼｯｸM-PRO" w:cs="Arial" w:hint="eastAsia"/>
                <w:color w:val="0070C0"/>
                <w:sz w:val="21"/>
                <w:szCs w:val="21"/>
              </w:rPr>
              <w:t>○</w:t>
            </w:r>
          </w:p>
        </w:tc>
        <w:tc>
          <w:tcPr>
            <w:tcW w:w="834" w:type="dxa"/>
            <w:tcBorders>
              <w:bottom w:val="single" w:sz="4" w:space="0" w:color="auto"/>
            </w:tcBorders>
            <w:vAlign w:val="center"/>
          </w:tcPr>
          <w:p w14:paraId="1D893E3C" w14:textId="77777777" w:rsidR="002C4B0C" w:rsidRPr="00D13BF5" w:rsidRDefault="002C4B0C" w:rsidP="000C5700">
            <w:pPr>
              <w:adjustRightInd w:val="0"/>
              <w:jc w:val="center"/>
              <w:textAlignment w:val="baseline"/>
              <w:rPr>
                <w:rStyle w:val="gothic"/>
                <w:rFonts w:ascii="HG丸ｺﾞｼｯｸM-PRO" w:hAnsi="HG丸ｺﾞｼｯｸM-PRO" w:cs="Arial"/>
                <w:color w:val="0070C0"/>
                <w:sz w:val="21"/>
                <w:szCs w:val="21"/>
              </w:rPr>
            </w:pPr>
            <w:r w:rsidRPr="00D13BF5">
              <w:rPr>
                <w:rStyle w:val="gothic"/>
                <w:rFonts w:ascii="HG丸ｺﾞｼｯｸM-PRO" w:hAnsi="HG丸ｺﾞｼｯｸM-PRO" w:cs="Arial" w:hint="eastAsia"/>
                <w:color w:val="0070C0"/>
                <w:sz w:val="21"/>
                <w:szCs w:val="21"/>
              </w:rPr>
              <w:t>○</w:t>
            </w:r>
          </w:p>
        </w:tc>
        <w:tc>
          <w:tcPr>
            <w:tcW w:w="832" w:type="dxa"/>
            <w:vAlign w:val="center"/>
          </w:tcPr>
          <w:p w14:paraId="3525455C" w14:textId="77777777" w:rsidR="002C4B0C" w:rsidRPr="00D13BF5" w:rsidRDefault="002C4B0C" w:rsidP="000C5700">
            <w:pPr>
              <w:adjustRightInd w:val="0"/>
              <w:jc w:val="center"/>
              <w:textAlignment w:val="baseline"/>
              <w:rPr>
                <w:rStyle w:val="gothic"/>
                <w:rFonts w:ascii="HG丸ｺﾞｼｯｸM-PRO" w:hAnsi="HG丸ｺﾞｼｯｸM-PRO" w:cs="Arial"/>
                <w:color w:val="0070C0"/>
                <w:sz w:val="21"/>
                <w:szCs w:val="21"/>
              </w:rPr>
            </w:pPr>
          </w:p>
        </w:tc>
        <w:tc>
          <w:tcPr>
            <w:tcW w:w="1169" w:type="dxa"/>
            <w:vAlign w:val="center"/>
          </w:tcPr>
          <w:p w14:paraId="71E2B1C9" w14:textId="77777777" w:rsidR="002C4B0C" w:rsidRPr="00D13BF5" w:rsidRDefault="002C4B0C" w:rsidP="000C5700">
            <w:pPr>
              <w:adjustRightInd w:val="0"/>
              <w:jc w:val="center"/>
              <w:textAlignment w:val="baseline"/>
              <w:rPr>
                <w:rStyle w:val="gothic"/>
                <w:rFonts w:ascii="HG丸ｺﾞｼｯｸM-PRO" w:hAnsi="HG丸ｺﾞｼｯｸM-PRO" w:cs="Arial"/>
                <w:color w:val="0070C0"/>
                <w:sz w:val="21"/>
                <w:szCs w:val="21"/>
              </w:rPr>
            </w:pPr>
            <w:r w:rsidRPr="00D13BF5">
              <w:rPr>
                <w:rStyle w:val="gothic"/>
                <w:rFonts w:ascii="HG丸ｺﾞｼｯｸM-PRO" w:hAnsi="HG丸ｺﾞｼｯｸM-PRO" w:cs="Arial" w:hint="eastAsia"/>
                <w:color w:val="0070C0"/>
                <w:sz w:val="21"/>
                <w:szCs w:val="21"/>
              </w:rPr>
              <w:t>○</w:t>
            </w:r>
          </w:p>
        </w:tc>
        <w:tc>
          <w:tcPr>
            <w:tcW w:w="1834" w:type="dxa"/>
            <w:vAlign w:val="center"/>
          </w:tcPr>
          <w:p w14:paraId="20CB6448" w14:textId="77777777" w:rsidR="002C4B0C" w:rsidRPr="00D13BF5" w:rsidRDefault="002C4B0C" w:rsidP="000C5700">
            <w:pPr>
              <w:adjustRightInd w:val="0"/>
              <w:jc w:val="center"/>
              <w:textAlignment w:val="baseline"/>
              <w:rPr>
                <w:rStyle w:val="gothic"/>
                <w:rFonts w:ascii="HG丸ｺﾞｼｯｸM-PRO" w:hAnsi="HG丸ｺﾞｼｯｸM-PRO" w:cs="Arial"/>
                <w:color w:val="0070C0"/>
                <w:sz w:val="21"/>
                <w:szCs w:val="21"/>
              </w:rPr>
            </w:pPr>
            <w:r w:rsidRPr="00D13BF5">
              <w:rPr>
                <w:rStyle w:val="gothic"/>
                <w:rFonts w:ascii="HG丸ｺﾞｼｯｸM-PRO" w:hAnsi="HG丸ｺﾞｼｯｸM-PRO" w:cs="Arial" w:hint="eastAsia"/>
                <w:color w:val="0070C0"/>
                <w:sz w:val="21"/>
                <w:szCs w:val="21"/>
              </w:rPr>
              <w:t>○</w:t>
            </w:r>
          </w:p>
        </w:tc>
      </w:tr>
      <w:tr w:rsidR="002C4B0C" w:rsidRPr="00D13BF5" w14:paraId="599709CD" w14:textId="77777777" w:rsidTr="004A6D87">
        <w:trPr>
          <w:trHeight w:val="429"/>
          <w:jc w:val="center"/>
        </w:trPr>
        <w:tc>
          <w:tcPr>
            <w:tcW w:w="2001" w:type="dxa"/>
            <w:tcBorders>
              <w:bottom w:val="single" w:sz="4" w:space="0" w:color="auto"/>
            </w:tcBorders>
            <w:vAlign w:val="center"/>
          </w:tcPr>
          <w:p w14:paraId="76D4A216" w14:textId="77777777" w:rsidR="002C4B0C" w:rsidRPr="00D13BF5" w:rsidRDefault="002C4B0C" w:rsidP="000C5700">
            <w:pPr>
              <w:adjustRightInd w:val="0"/>
              <w:jc w:val="center"/>
              <w:textAlignment w:val="baseline"/>
              <w:rPr>
                <w:rStyle w:val="gothic"/>
                <w:rFonts w:ascii="HG丸ｺﾞｼｯｸM-PRO" w:hAnsi="HG丸ｺﾞｼｯｸM-PRO" w:cs="Arial"/>
                <w:color w:val="0070C0"/>
                <w:sz w:val="21"/>
                <w:szCs w:val="21"/>
              </w:rPr>
            </w:pPr>
            <w:r w:rsidRPr="00D13BF5">
              <w:rPr>
                <w:rStyle w:val="gothic"/>
                <w:rFonts w:ascii="HG丸ｺﾞｼｯｸM-PRO" w:hAnsi="HG丸ｺﾞｼｯｸM-PRO" w:cs="Arial" w:hint="eastAsia"/>
                <w:color w:val="0070C0"/>
                <w:sz w:val="21"/>
                <w:szCs w:val="21"/>
              </w:rPr>
              <w:t>服薬状況</w:t>
            </w:r>
          </w:p>
        </w:tc>
        <w:tc>
          <w:tcPr>
            <w:tcW w:w="1834" w:type="dxa"/>
            <w:vAlign w:val="center"/>
          </w:tcPr>
          <w:p w14:paraId="565B151C" w14:textId="77777777" w:rsidR="002C4B0C" w:rsidRPr="00D13BF5" w:rsidRDefault="002C4B0C" w:rsidP="000C5700">
            <w:pPr>
              <w:adjustRightInd w:val="0"/>
              <w:jc w:val="center"/>
              <w:textAlignment w:val="baseline"/>
              <w:rPr>
                <w:rStyle w:val="gothic"/>
                <w:rFonts w:ascii="HG丸ｺﾞｼｯｸM-PRO" w:hAnsi="HG丸ｺﾞｼｯｸM-PRO" w:cs="Arial"/>
                <w:color w:val="0070C0"/>
                <w:sz w:val="21"/>
                <w:szCs w:val="21"/>
              </w:rPr>
            </w:pPr>
          </w:p>
        </w:tc>
        <w:tc>
          <w:tcPr>
            <w:tcW w:w="767" w:type="dxa"/>
            <w:vAlign w:val="center"/>
          </w:tcPr>
          <w:p w14:paraId="7F45BB65" w14:textId="77777777" w:rsidR="002C4B0C" w:rsidRPr="00D13BF5" w:rsidRDefault="002C4B0C" w:rsidP="000C5700">
            <w:pPr>
              <w:adjustRightInd w:val="0"/>
              <w:jc w:val="center"/>
              <w:textAlignment w:val="baseline"/>
              <w:rPr>
                <w:rStyle w:val="gothic"/>
                <w:rFonts w:ascii="HG丸ｺﾞｼｯｸM-PRO" w:hAnsi="HG丸ｺﾞｼｯｸM-PRO" w:cs="Arial"/>
                <w:color w:val="0070C0"/>
                <w:sz w:val="21"/>
                <w:szCs w:val="21"/>
              </w:rPr>
            </w:pPr>
            <w:r w:rsidRPr="00D13BF5">
              <w:rPr>
                <w:rStyle w:val="gothic"/>
                <w:rFonts w:ascii="HG丸ｺﾞｼｯｸM-PRO" w:hAnsi="HG丸ｺﾞｼｯｸM-PRO" w:cs="Arial" w:hint="eastAsia"/>
                <w:color w:val="0070C0"/>
                <w:sz w:val="21"/>
                <w:szCs w:val="21"/>
              </w:rPr>
              <w:t>○</w:t>
            </w:r>
          </w:p>
        </w:tc>
        <w:tc>
          <w:tcPr>
            <w:tcW w:w="734" w:type="dxa"/>
            <w:tcBorders>
              <w:bottom w:val="single" w:sz="4" w:space="0" w:color="auto"/>
            </w:tcBorders>
            <w:vAlign w:val="center"/>
          </w:tcPr>
          <w:p w14:paraId="313304EF" w14:textId="77777777" w:rsidR="002C4B0C" w:rsidRPr="00D13BF5" w:rsidRDefault="002C4B0C" w:rsidP="000C5700">
            <w:pPr>
              <w:adjustRightInd w:val="0"/>
              <w:jc w:val="center"/>
              <w:textAlignment w:val="baseline"/>
              <w:rPr>
                <w:rStyle w:val="gothic"/>
                <w:rFonts w:ascii="HG丸ｺﾞｼｯｸM-PRO" w:hAnsi="HG丸ｺﾞｼｯｸM-PRO" w:cs="Arial"/>
                <w:color w:val="0070C0"/>
                <w:sz w:val="21"/>
                <w:szCs w:val="21"/>
              </w:rPr>
            </w:pPr>
            <w:r w:rsidRPr="00D13BF5">
              <w:rPr>
                <w:rStyle w:val="gothic"/>
                <w:rFonts w:ascii="HG丸ｺﾞｼｯｸM-PRO" w:hAnsi="HG丸ｺﾞｼｯｸM-PRO" w:cs="Arial" w:hint="eastAsia"/>
                <w:color w:val="0070C0"/>
                <w:sz w:val="21"/>
                <w:szCs w:val="21"/>
              </w:rPr>
              <w:t>○</w:t>
            </w:r>
          </w:p>
        </w:tc>
        <w:tc>
          <w:tcPr>
            <w:tcW w:w="834" w:type="dxa"/>
            <w:tcBorders>
              <w:bottom w:val="single" w:sz="4" w:space="0" w:color="auto"/>
            </w:tcBorders>
            <w:vAlign w:val="center"/>
          </w:tcPr>
          <w:p w14:paraId="0D510664" w14:textId="77777777" w:rsidR="002C4B0C" w:rsidRPr="00D13BF5" w:rsidRDefault="002C4B0C" w:rsidP="000C5700">
            <w:pPr>
              <w:adjustRightInd w:val="0"/>
              <w:jc w:val="center"/>
              <w:textAlignment w:val="baseline"/>
              <w:rPr>
                <w:rStyle w:val="gothic"/>
                <w:rFonts w:ascii="HG丸ｺﾞｼｯｸM-PRO" w:hAnsi="HG丸ｺﾞｼｯｸM-PRO" w:cs="Arial"/>
                <w:color w:val="0070C0"/>
                <w:sz w:val="21"/>
                <w:szCs w:val="21"/>
              </w:rPr>
            </w:pPr>
            <w:r w:rsidRPr="00D13BF5">
              <w:rPr>
                <w:rStyle w:val="gothic"/>
                <w:rFonts w:ascii="HG丸ｺﾞｼｯｸM-PRO" w:hAnsi="HG丸ｺﾞｼｯｸM-PRO" w:cs="Arial" w:hint="eastAsia"/>
                <w:color w:val="0070C0"/>
                <w:sz w:val="21"/>
                <w:szCs w:val="21"/>
              </w:rPr>
              <w:t>○</w:t>
            </w:r>
          </w:p>
        </w:tc>
        <w:tc>
          <w:tcPr>
            <w:tcW w:w="832" w:type="dxa"/>
            <w:vAlign w:val="center"/>
          </w:tcPr>
          <w:p w14:paraId="786EDB54" w14:textId="77777777" w:rsidR="002C4B0C" w:rsidRPr="00D13BF5" w:rsidRDefault="002C4B0C" w:rsidP="000C5700">
            <w:pPr>
              <w:adjustRightInd w:val="0"/>
              <w:jc w:val="center"/>
              <w:textAlignment w:val="baseline"/>
              <w:rPr>
                <w:rStyle w:val="gothic"/>
                <w:rFonts w:ascii="HG丸ｺﾞｼｯｸM-PRO" w:hAnsi="HG丸ｺﾞｼｯｸM-PRO" w:cs="Arial"/>
                <w:color w:val="0070C0"/>
                <w:sz w:val="21"/>
                <w:szCs w:val="21"/>
              </w:rPr>
            </w:pPr>
            <w:r w:rsidRPr="00D13BF5">
              <w:rPr>
                <w:rStyle w:val="gothic"/>
                <w:rFonts w:ascii="HG丸ｺﾞｼｯｸM-PRO" w:hAnsi="HG丸ｺﾞｼｯｸM-PRO" w:cs="Arial" w:hint="eastAsia"/>
                <w:color w:val="0070C0"/>
                <w:sz w:val="21"/>
                <w:szCs w:val="21"/>
              </w:rPr>
              <w:t>○</w:t>
            </w:r>
          </w:p>
        </w:tc>
        <w:tc>
          <w:tcPr>
            <w:tcW w:w="1169" w:type="dxa"/>
            <w:vAlign w:val="center"/>
          </w:tcPr>
          <w:p w14:paraId="4FE11DC6" w14:textId="77777777" w:rsidR="002C4B0C" w:rsidRPr="00D13BF5" w:rsidRDefault="002C4B0C" w:rsidP="000C5700">
            <w:pPr>
              <w:adjustRightInd w:val="0"/>
              <w:jc w:val="center"/>
              <w:textAlignment w:val="baseline"/>
              <w:rPr>
                <w:rStyle w:val="gothic"/>
                <w:rFonts w:ascii="HG丸ｺﾞｼｯｸM-PRO" w:hAnsi="HG丸ｺﾞｼｯｸM-PRO" w:cs="Arial"/>
                <w:color w:val="0070C0"/>
                <w:sz w:val="21"/>
                <w:szCs w:val="21"/>
              </w:rPr>
            </w:pPr>
            <w:r w:rsidRPr="00D13BF5">
              <w:rPr>
                <w:rStyle w:val="gothic"/>
                <w:rFonts w:ascii="HG丸ｺﾞｼｯｸM-PRO" w:hAnsi="HG丸ｺﾞｼｯｸM-PRO" w:cs="Arial" w:hint="eastAsia"/>
                <w:color w:val="0070C0"/>
                <w:sz w:val="21"/>
                <w:szCs w:val="21"/>
              </w:rPr>
              <w:t>○</w:t>
            </w:r>
          </w:p>
        </w:tc>
        <w:tc>
          <w:tcPr>
            <w:tcW w:w="1834" w:type="dxa"/>
            <w:vAlign w:val="center"/>
          </w:tcPr>
          <w:p w14:paraId="0A40234D" w14:textId="77777777" w:rsidR="002C4B0C" w:rsidRPr="00D13BF5" w:rsidRDefault="002C4B0C" w:rsidP="000C5700">
            <w:pPr>
              <w:adjustRightInd w:val="0"/>
              <w:jc w:val="center"/>
              <w:textAlignment w:val="baseline"/>
              <w:rPr>
                <w:rStyle w:val="gothic"/>
                <w:rFonts w:ascii="HG丸ｺﾞｼｯｸM-PRO" w:hAnsi="HG丸ｺﾞｼｯｸM-PRO" w:cs="Arial"/>
                <w:color w:val="0070C0"/>
                <w:sz w:val="21"/>
                <w:szCs w:val="21"/>
              </w:rPr>
            </w:pPr>
            <w:r w:rsidRPr="00D13BF5">
              <w:rPr>
                <w:rStyle w:val="gothic"/>
                <w:rFonts w:ascii="HG丸ｺﾞｼｯｸM-PRO" w:hAnsi="HG丸ｺﾞｼｯｸM-PRO" w:cs="Arial" w:hint="eastAsia"/>
                <w:color w:val="0070C0"/>
                <w:sz w:val="21"/>
                <w:szCs w:val="21"/>
              </w:rPr>
              <w:t>○</w:t>
            </w:r>
          </w:p>
        </w:tc>
      </w:tr>
      <w:tr w:rsidR="002C4B0C" w:rsidRPr="00D13BF5" w14:paraId="1CA333CF" w14:textId="77777777" w:rsidTr="00F410FE">
        <w:trPr>
          <w:trHeight w:val="417"/>
          <w:jc w:val="center"/>
        </w:trPr>
        <w:tc>
          <w:tcPr>
            <w:tcW w:w="2001" w:type="dxa"/>
            <w:vAlign w:val="center"/>
          </w:tcPr>
          <w:p w14:paraId="125FEC98" w14:textId="0646EDED" w:rsidR="002C4B0C" w:rsidRPr="00D13BF5" w:rsidRDefault="00B13C5A" w:rsidP="000C5700">
            <w:pPr>
              <w:adjustRightInd w:val="0"/>
              <w:jc w:val="center"/>
              <w:textAlignment w:val="baseline"/>
              <w:rPr>
                <w:rStyle w:val="gothic"/>
                <w:rFonts w:ascii="HG丸ｺﾞｼｯｸM-PRO" w:hAnsi="HG丸ｺﾞｼｯｸM-PRO" w:cs="Arial"/>
                <w:color w:val="0070C0"/>
                <w:sz w:val="21"/>
                <w:szCs w:val="21"/>
              </w:rPr>
            </w:pPr>
            <w:r>
              <w:rPr>
                <w:rStyle w:val="gothic"/>
                <w:rFonts w:ascii="HG丸ｺﾞｼｯｸM-PRO" w:hAnsi="HG丸ｺﾞｼｯｸM-PRO" w:cs="Arial" w:hint="eastAsia"/>
                <w:color w:val="0070C0"/>
                <w:sz w:val="21"/>
                <w:szCs w:val="21"/>
              </w:rPr>
              <w:t>疾病等の確認</w:t>
            </w:r>
          </w:p>
        </w:tc>
        <w:tc>
          <w:tcPr>
            <w:tcW w:w="1834" w:type="dxa"/>
            <w:vAlign w:val="center"/>
          </w:tcPr>
          <w:p w14:paraId="05044502" w14:textId="77777777" w:rsidR="002C4B0C" w:rsidRPr="00D13BF5" w:rsidRDefault="002C4B0C" w:rsidP="000C5700">
            <w:pPr>
              <w:adjustRightInd w:val="0"/>
              <w:jc w:val="center"/>
              <w:textAlignment w:val="baseline"/>
              <w:rPr>
                <w:rStyle w:val="gothic"/>
                <w:rFonts w:ascii="HG丸ｺﾞｼｯｸM-PRO" w:hAnsi="HG丸ｺﾞｼｯｸM-PRO" w:cs="Arial"/>
                <w:color w:val="0070C0"/>
                <w:sz w:val="21"/>
                <w:szCs w:val="21"/>
              </w:rPr>
            </w:pPr>
          </w:p>
        </w:tc>
        <w:tc>
          <w:tcPr>
            <w:tcW w:w="4336" w:type="dxa"/>
            <w:gridSpan w:val="5"/>
            <w:vAlign w:val="center"/>
          </w:tcPr>
          <w:p w14:paraId="0FD823A3" w14:textId="77777777" w:rsidR="002C4B0C" w:rsidRPr="00D13BF5" w:rsidRDefault="002C4B0C" w:rsidP="000C5700">
            <w:pPr>
              <w:adjustRightInd w:val="0"/>
              <w:jc w:val="center"/>
              <w:textAlignment w:val="baseline"/>
              <w:rPr>
                <w:rStyle w:val="gothic"/>
                <w:rFonts w:ascii="HG丸ｺﾞｼｯｸM-PRO" w:hAnsi="HG丸ｺﾞｼｯｸM-PRO" w:cs="Arial"/>
                <w:color w:val="0070C0"/>
                <w:sz w:val="21"/>
                <w:szCs w:val="21"/>
              </w:rPr>
            </w:pPr>
            <w:r w:rsidRPr="00D13BF5">
              <w:rPr>
                <w:rStyle w:val="gothic"/>
                <w:rFonts w:ascii="HG丸ｺﾞｼｯｸM-PRO" w:hAnsi="HG丸ｺﾞｼｯｸM-PRO" w:cs="Arial" w:hint="eastAsia"/>
                <w:color w:val="0070C0"/>
                <w:sz w:val="21"/>
                <w:szCs w:val="21"/>
              </w:rPr>
              <w:t>←　○　→</w:t>
            </w:r>
          </w:p>
        </w:tc>
        <w:tc>
          <w:tcPr>
            <w:tcW w:w="1834" w:type="dxa"/>
            <w:vAlign w:val="center"/>
          </w:tcPr>
          <w:p w14:paraId="71DBE9BF" w14:textId="77777777" w:rsidR="002C4B0C" w:rsidRPr="00D13BF5" w:rsidRDefault="002C4B0C" w:rsidP="000C5700">
            <w:pPr>
              <w:adjustRightInd w:val="0"/>
              <w:jc w:val="center"/>
              <w:textAlignment w:val="baseline"/>
              <w:rPr>
                <w:rStyle w:val="gothic"/>
                <w:rFonts w:ascii="HG丸ｺﾞｼｯｸM-PRO" w:hAnsi="HG丸ｺﾞｼｯｸM-PRO" w:cs="Arial"/>
                <w:color w:val="0070C0"/>
                <w:sz w:val="21"/>
                <w:szCs w:val="21"/>
              </w:rPr>
            </w:pPr>
            <w:r w:rsidRPr="00D13BF5">
              <w:rPr>
                <w:rStyle w:val="gothic"/>
                <w:rFonts w:ascii="HG丸ｺﾞｼｯｸM-PRO" w:hAnsi="HG丸ｺﾞｼｯｸM-PRO" w:cs="Arial" w:hint="eastAsia"/>
                <w:color w:val="0070C0"/>
                <w:sz w:val="21"/>
                <w:szCs w:val="21"/>
              </w:rPr>
              <w:t>○</w:t>
            </w:r>
          </w:p>
        </w:tc>
      </w:tr>
    </w:tbl>
    <w:p w14:paraId="3C074392" w14:textId="666531F7" w:rsidR="00F410FE" w:rsidRPr="00D13BF5" w:rsidRDefault="004A6D87" w:rsidP="002C4B0C">
      <w:pPr>
        <w:widowControl/>
        <w:jc w:val="left"/>
        <w:rPr>
          <w:rStyle w:val="gothic"/>
          <w:rFonts w:ascii="HG丸ｺﾞｼｯｸM-PRO" w:hAnsi="HG丸ｺﾞｼｯｸM-PRO" w:cs="Arial"/>
          <w:color w:val="0070C0"/>
          <w:sz w:val="21"/>
          <w:szCs w:val="21"/>
        </w:rPr>
      </w:pPr>
      <w:r w:rsidRPr="00D13BF5">
        <w:rPr>
          <w:rStyle w:val="gothic"/>
          <w:rFonts w:ascii="HG丸ｺﾞｼｯｸM-PRO" w:hAnsi="HG丸ｺﾞｼｯｸM-PRO" w:cs="Arial" w:hint="eastAsia"/>
          <w:color w:val="0070C0"/>
          <w:sz w:val="21"/>
          <w:szCs w:val="21"/>
        </w:rPr>
        <w:t>○：</w:t>
      </w:r>
    </w:p>
    <w:p w14:paraId="533AC1B9" w14:textId="77777777" w:rsidR="004A6D87" w:rsidRPr="00D13BF5" w:rsidRDefault="004A6D87" w:rsidP="002C4B0C">
      <w:pPr>
        <w:widowControl/>
        <w:jc w:val="left"/>
        <w:rPr>
          <w:rFonts w:cs="Times New Roman"/>
          <w:color w:val="000000" w:themeColor="text1"/>
          <w:szCs w:val="21"/>
        </w:rPr>
      </w:pPr>
    </w:p>
    <w:p w14:paraId="54E87C3D" w14:textId="77777777" w:rsidR="00F410FE" w:rsidRPr="00D13BF5" w:rsidRDefault="00F410FE">
      <w:pPr>
        <w:widowControl/>
        <w:jc w:val="left"/>
        <w:rPr>
          <w:rFonts w:cs="Times New Roman"/>
          <w:color w:val="000000" w:themeColor="text1"/>
          <w:szCs w:val="21"/>
        </w:rPr>
      </w:pPr>
      <w:r w:rsidRPr="00D13BF5">
        <w:rPr>
          <w:rFonts w:cs="Times New Roman"/>
          <w:color w:val="000000" w:themeColor="text1"/>
          <w:szCs w:val="21"/>
        </w:rPr>
        <w:br w:type="page"/>
      </w:r>
    </w:p>
    <w:p w14:paraId="70BF602E" w14:textId="0477E637" w:rsidR="002C4B0C" w:rsidRPr="004F723D" w:rsidRDefault="004F723D" w:rsidP="002C4B0C">
      <w:pPr>
        <w:widowControl/>
        <w:jc w:val="left"/>
        <w:rPr>
          <w:rFonts w:cs="Times New Roman"/>
          <w:color w:val="0070C0"/>
          <w:szCs w:val="21"/>
        </w:rPr>
      </w:pPr>
      <w:r w:rsidRPr="004F723D">
        <w:rPr>
          <w:rFonts w:cs="Times New Roman" w:hint="eastAsia"/>
          <w:color w:val="0070C0"/>
          <w:szCs w:val="21"/>
        </w:rPr>
        <w:t>・例2</w:t>
      </w: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81"/>
        <w:gridCol w:w="569"/>
        <w:gridCol w:w="569"/>
        <w:gridCol w:w="569"/>
        <w:gridCol w:w="569"/>
        <w:gridCol w:w="569"/>
        <w:gridCol w:w="569"/>
        <w:gridCol w:w="569"/>
        <w:gridCol w:w="569"/>
        <w:gridCol w:w="569"/>
        <w:gridCol w:w="569"/>
        <w:gridCol w:w="569"/>
        <w:gridCol w:w="569"/>
        <w:gridCol w:w="569"/>
        <w:gridCol w:w="647"/>
      </w:tblGrid>
      <w:tr w:rsidR="00597C56" w:rsidRPr="00D13BF5" w14:paraId="135EBF10" w14:textId="77777777" w:rsidTr="00597C56">
        <w:trPr>
          <w:cantSplit/>
          <w:trHeight w:val="1351"/>
          <w:tblHeader/>
          <w:jc w:val="center"/>
        </w:trPr>
        <w:tc>
          <w:tcPr>
            <w:tcW w:w="2281" w:type="dxa"/>
            <w:tcBorders>
              <w:bottom w:val="double" w:sz="4" w:space="0" w:color="auto"/>
            </w:tcBorders>
            <w:vAlign w:val="bottom"/>
          </w:tcPr>
          <w:p w14:paraId="2F13976A" w14:textId="77777777" w:rsidR="00414884" w:rsidRPr="00D13BF5" w:rsidRDefault="00414884" w:rsidP="00F410FE">
            <w:pPr>
              <w:ind w:left="157" w:hanging="157"/>
              <w:jc w:val="center"/>
              <w:rPr>
                <w:rFonts w:cstheme="minorHAnsi"/>
                <w:b/>
                <w:spacing w:val="-3"/>
                <w:szCs w:val="21"/>
              </w:rPr>
            </w:pPr>
            <w:r w:rsidRPr="005274FE">
              <w:rPr>
                <w:rFonts w:cstheme="minorHAnsi" w:hint="eastAsia"/>
                <w:b/>
                <w:color w:val="0070C0"/>
                <w:spacing w:val="-3"/>
                <w:szCs w:val="21"/>
              </w:rPr>
              <w:t>実施項目</w:t>
            </w:r>
          </w:p>
        </w:tc>
        <w:tc>
          <w:tcPr>
            <w:tcW w:w="569" w:type="dxa"/>
            <w:tcBorders>
              <w:bottom w:val="double" w:sz="4" w:space="0" w:color="auto"/>
            </w:tcBorders>
            <w:textDirection w:val="btLr"/>
            <w:vAlign w:val="center"/>
          </w:tcPr>
          <w:p w14:paraId="1DA48511" w14:textId="77777777" w:rsidR="00414884" w:rsidRPr="00D13BF5" w:rsidRDefault="00414884" w:rsidP="007F2E8B">
            <w:pPr>
              <w:spacing w:line="160" w:lineRule="exact"/>
              <w:ind w:left="160" w:right="113" w:hanging="160"/>
              <w:jc w:val="center"/>
              <w:rPr>
                <w:rFonts w:cstheme="minorHAnsi"/>
                <w:color w:val="0070C0"/>
                <w:szCs w:val="21"/>
              </w:rPr>
            </w:pPr>
            <w:r w:rsidRPr="00D13BF5">
              <w:rPr>
                <w:rFonts w:cstheme="minorHAnsi" w:hint="eastAsia"/>
                <w:color w:val="0070C0"/>
                <w:szCs w:val="21"/>
              </w:rPr>
              <w:t>Screening</w:t>
            </w:r>
          </w:p>
          <w:p w14:paraId="4B91A28F" w14:textId="77777777" w:rsidR="00414884" w:rsidRPr="00D13BF5" w:rsidRDefault="00414884" w:rsidP="007F2E8B">
            <w:pPr>
              <w:spacing w:line="160" w:lineRule="exact"/>
              <w:ind w:left="160" w:right="113" w:hanging="160"/>
              <w:jc w:val="center"/>
              <w:rPr>
                <w:rFonts w:cstheme="minorHAnsi"/>
                <w:color w:val="0070C0"/>
                <w:szCs w:val="21"/>
              </w:rPr>
            </w:pPr>
            <w:r w:rsidRPr="00D13BF5">
              <w:rPr>
                <w:rFonts w:cstheme="minorHAnsi"/>
                <w:color w:val="0070C0"/>
                <w:szCs w:val="21"/>
              </w:rPr>
              <w:t>Day -7 to -1</w:t>
            </w:r>
          </w:p>
        </w:tc>
        <w:tc>
          <w:tcPr>
            <w:tcW w:w="569" w:type="dxa"/>
            <w:tcBorders>
              <w:bottom w:val="double" w:sz="4" w:space="0" w:color="auto"/>
            </w:tcBorders>
            <w:textDirection w:val="btLr"/>
            <w:vAlign w:val="center"/>
          </w:tcPr>
          <w:p w14:paraId="2D16296F" w14:textId="77777777" w:rsidR="00414884" w:rsidRPr="00D13BF5" w:rsidRDefault="00414884" w:rsidP="007F2E8B">
            <w:pPr>
              <w:spacing w:line="160" w:lineRule="exact"/>
              <w:ind w:left="160" w:right="113" w:hanging="160"/>
              <w:jc w:val="center"/>
              <w:rPr>
                <w:rFonts w:cstheme="minorHAnsi"/>
                <w:color w:val="0070C0"/>
                <w:szCs w:val="21"/>
              </w:rPr>
            </w:pPr>
            <w:r w:rsidRPr="00D13BF5">
              <w:rPr>
                <w:rFonts w:cstheme="minorHAnsi" w:hint="eastAsia"/>
                <w:color w:val="0070C0"/>
                <w:szCs w:val="21"/>
              </w:rPr>
              <w:t>登録/Baseline</w:t>
            </w:r>
          </w:p>
          <w:p w14:paraId="464046DD" w14:textId="77777777" w:rsidR="00414884" w:rsidRPr="00D13BF5" w:rsidRDefault="00414884" w:rsidP="007F2E8B">
            <w:pPr>
              <w:spacing w:line="160" w:lineRule="exact"/>
              <w:ind w:left="160" w:right="113" w:hanging="160"/>
              <w:jc w:val="center"/>
              <w:rPr>
                <w:rFonts w:cstheme="minorHAnsi"/>
                <w:color w:val="0070C0"/>
                <w:szCs w:val="21"/>
              </w:rPr>
            </w:pPr>
            <w:r w:rsidRPr="00D13BF5">
              <w:rPr>
                <w:rFonts w:cstheme="minorHAnsi"/>
                <w:color w:val="0070C0"/>
                <w:szCs w:val="21"/>
              </w:rPr>
              <w:t>Visit 1, Day 1</w:t>
            </w:r>
          </w:p>
        </w:tc>
        <w:tc>
          <w:tcPr>
            <w:tcW w:w="569" w:type="dxa"/>
            <w:tcBorders>
              <w:bottom w:val="double" w:sz="4" w:space="0" w:color="auto"/>
            </w:tcBorders>
            <w:textDirection w:val="btLr"/>
            <w:vAlign w:val="center"/>
          </w:tcPr>
          <w:p w14:paraId="2AEB6753" w14:textId="77777777" w:rsidR="00414884" w:rsidRPr="00D13BF5" w:rsidRDefault="00414884" w:rsidP="007F2E8B">
            <w:pPr>
              <w:spacing w:line="160" w:lineRule="exact"/>
              <w:ind w:left="160" w:right="113" w:hanging="160"/>
              <w:jc w:val="center"/>
              <w:rPr>
                <w:rFonts w:cstheme="minorHAnsi"/>
                <w:color w:val="0070C0"/>
                <w:szCs w:val="21"/>
              </w:rPr>
            </w:pPr>
            <w:r w:rsidRPr="00D13BF5">
              <w:rPr>
                <w:rFonts w:cstheme="minorHAnsi"/>
                <w:color w:val="0070C0"/>
                <w:szCs w:val="21"/>
              </w:rPr>
              <w:t>Visit 2</w:t>
            </w:r>
          </w:p>
          <w:p w14:paraId="23E7A93B" w14:textId="77777777" w:rsidR="00414884" w:rsidRPr="00D13BF5" w:rsidRDefault="00414884" w:rsidP="007F2E8B">
            <w:pPr>
              <w:spacing w:line="160" w:lineRule="exact"/>
              <w:ind w:left="160" w:right="113" w:hanging="160"/>
              <w:jc w:val="center"/>
              <w:rPr>
                <w:rFonts w:cstheme="minorHAnsi"/>
                <w:color w:val="0070C0"/>
                <w:szCs w:val="21"/>
              </w:rPr>
            </w:pPr>
            <w:r w:rsidRPr="00D13BF5">
              <w:rPr>
                <w:rFonts w:cstheme="minorHAnsi"/>
                <w:color w:val="0070C0"/>
                <w:szCs w:val="21"/>
              </w:rPr>
              <w:t xml:space="preserve">Day 7 </w:t>
            </w:r>
            <w:r w:rsidRPr="00D13BF5">
              <w:rPr>
                <w:rFonts w:cstheme="minorHAnsi" w:hint="eastAsia"/>
                <w:color w:val="0070C0"/>
                <w:szCs w:val="21"/>
              </w:rPr>
              <w:t>±</w:t>
            </w:r>
            <w:r w:rsidRPr="00D13BF5">
              <w:rPr>
                <w:rFonts w:cstheme="minorHAnsi"/>
                <w:color w:val="0070C0"/>
                <w:szCs w:val="21"/>
              </w:rPr>
              <w:t>1 day</w:t>
            </w:r>
          </w:p>
        </w:tc>
        <w:tc>
          <w:tcPr>
            <w:tcW w:w="569" w:type="dxa"/>
            <w:tcBorders>
              <w:bottom w:val="double" w:sz="4" w:space="0" w:color="auto"/>
            </w:tcBorders>
            <w:textDirection w:val="btLr"/>
            <w:vAlign w:val="center"/>
          </w:tcPr>
          <w:p w14:paraId="0953FA41" w14:textId="77777777" w:rsidR="00414884" w:rsidRPr="00D13BF5" w:rsidRDefault="00414884" w:rsidP="007F2E8B">
            <w:pPr>
              <w:spacing w:line="160" w:lineRule="exact"/>
              <w:ind w:left="160" w:right="113" w:hanging="160"/>
              <w:jc w:val="center"/>
              <w:rPr>
                <w:rFonts w:cstheme="minorHAnsi"/>
                <w:color w:val="0070C0"/>
                <w:szCs w:val="21"/>
              </w:rPr>
            </w:pPr>
            <w:r w:rsidRPr="00D13BF5">
              <w:rPr>
                <w:rFonts w:cstheme="minorHAnsi"/>
                <w:color w:val="0070C0"/>
                <w:szCs w:val="21"/>
              </w:rPr>
              <w:t>Visit 3</w:t>
            </w:r>
          </w:p>
          <w:p w14:paraId="75B43D77" w14:textId="77777777" w:rsidR="00414884" w:rsidRPr="00D13BF5" w:rsidRDefault="00414884" w:rsidP="007F2E8B">
            <w:pPr>
              <w:spacing w:line="160" w:lineRule="exact"/>
              <w:ind w:left="160" w:right="113" w:hanging="160"/>
              <w:jc w:val="center"/>
              <w:rPr>
                <w:rFonts w:cstheme="minorHAnsi"/>
                <w:color w:val="0070C0"/>
                <w:szCs w:val="21"/>
              </w:rPr>
            </w:pPr>
            <w:r w:rsidRPr="00D13BF5">
              <w:rPr>
                <w:rFonts w:cstheme="minorHAnsi"/>
                <w:color w:val="0070C0"/>
                <w:szCs w:val="21"/>
              </w:rPr>
              <w:t xml:space="preserve">Day 14 </w:t>
            </w:r>
            <w:r w:rsidRPr="00D13BF5">
              <w:rPr>
                <w:rFonts w:cstheme="minorHAnsi" w:hint="eastAsia"/>
                <w:color w:val="0070C0"/>
                <w:szCs w:val="21"/>
              </w:rPr>
              <w:t>±</w:t>
            </w:r>
            <w:r w:rsidRPr="00D13BF5">
              <w:rPr>
                <w:rFonts w:cstheme="minorHAnsi"/>
                <w:color w:val="0070C0"/>
                <w:szCs w:val="21"/>
              </w:rPr>
              <w:t xml:space="preserve"> 1 day</w:t>
            </w:r>
          </w:p>
        </w:tc>
        <w:tc>
          <w:tcPr>
            <w:tcW w:w="569" w:type="dxa"/>
            <w:tcBorders>
              <w:bottom w:val="double" w:sz="4" w:space="0" w:color="auto"/>
            </w:tcBorders>
            <w:textDirection w:val="btLr"/>
            <w:vAlign w:val="center"/>
          </w:tcPr>
          <w:p w14:paraId="1EA704BB" w14:textId="77777777" w:rsidR="00414884" w:rsidRPr="00D13BF5" w:rsidRDefault="00414884" w:rsidP="007F2E8B">
            <w:pPr>
              <w:spacing w:line="160" w:lineRule="exact"/>
              <w:ind w:left="160" w:right="113" w:hanging="160"/>
              <w:jc w:val="center"/>
              <w:rPr>
                <w:rFonts w:cstheme="minorHAnsi"/>
                <w:color w:val="0070C0"/>
                <w:szCs w:val="21"/>
              </w:rPr>
            </w:pPr>
            <w:r w:rsidRPr="00D13BF5">
              <w:rPr>
                <w:rFonts w:cstheme="minorHAnsi"/>
                <w:color w:val="0070C0"/>
                <w:szCs w:val="21"/>
              </w:rPr>
              <w:t>Visit 4</w:t>
            </w:r>
          </w:p>
          <w:p w14:paraId="086D2F36" w14:textId="77777777" w:rsidR="00414884" w:rsidRPr="00D13BF5" w:rsidRDefault="00414884" w:rsidP="007F2E8B">
            <w:pPr>
              <w:spacing w:line="160" w:lineRule="exact"/>
              <w:ind w:left="160" w:right="113" w:hanging="160"/>
              <w:jc w:val="center"/>
              <w:rPr>
                <w:rFonts w:cstheme="minorHAnsi"/>
                <w:color w:val="0070C0"/>
                <w:szCs w:val="21"/>
              </w:rPr>
            </w:pPr>
            <w:r w:rsidRPr="00D13BF5">
              <w:rPr>
                <w:rFonts w:cstheme="minorHAnsi"/>
                <w:color w:val="0070C0"/>
                <w:szCs w:val="21"/>
              </w:rPr>
              <w:t xml:space="preserve">Day 21 </w:t>
            </w:r>
            <w:r w:rsidRPr="00D13BF5">
              <w:rPr>
                <w:rFonts w:cstheme="minorHAnsi" w:hint="eastAsia"/>
                <w:color w:val="0070C0"/>
                <w:szCs w:val="21"/>
              </w:rPr>
              <w:t>±</w:t>
            </w:r>
            <w:r w:rsidRPr="00D13BF5">
              <w:rPr>
                <w:rFonts w:cstheme="minorHAnsi"/>
                <w:color w:val="0070C0"/>
                <w:szCs w:val="21"/>
              </w:rPr>
              <w:t>1 day</w:t>
            </w:r>
          </w:p>
        </w:tc>
        <w:tc>
          <w:tcPr>
            <w:tcW w:w="569" w:type="dxa"/>
            <w:tcBorders>
              <w:bottom w:val="double" w:sz="4" w:space="0" w:color="auto"/>
            </w:tcBorders>
            <w:textDirection w:val="btLr"/>
            <w:vAlign w:val="center"/>
          </w:tcPr>
          <w:p w14:paraId="5FB8E3B6" w14:textId="77777777" w:rsidR="00414884" w:rsidRPr="00D13BF5" w:rsidRDefault="00414884" w:rsidP="007F2E8B">
            <w:pPr>
              <w:spacing w:line="160" w:lineRule="exact"/>
              <w:ind w:left="160" w:right="113" w:hanging="160"/>
              <w:jc w:val="center"/>
              <w:rPr>
                <w:rFonts w:cstheme="minorHAnsi"/>
                <w:color w:val="0070C0"/>
                <w:szCs w:val="21"/>
              </w:rPr>
            </w:pPr>
            <w:r w:rsidRPr="00D13BF5">
              <w:rPr>
                <w:rFonts w:cstheme="minorHAnsi"/>
                <w:color w:val="0070C0"/>
                <w:szCs w:val="21"/>
              </w:rPr>
              <w:t>Visit 5</w:t>
            </w:r>
          </w:p>
          <w:p w14:paraId="5304A6B1" w14:textId="77777777" w:rsidR="00414884" w:rsidRPr="00D13BF5" w:rsidRDefault="00414884" w:rsidP="007F2E8B">
            <w:pPr>
              <w:spacing w:line="160" w:lineRule="exact"/>
              <w:ind w:left="160" w:right="113" w:hanging="160"/>
              <w:jc w:val="center"/>
              <w:rPr>
                <w:rFonts w:cstheme="minorHAnsi"/>
                <w:color w:val="0070C0"/>
                <w:szCs w:val="21"/>
              </w:rPr>
            </w:pPr>
            <w:r w:rsidRPr="00D13BF5">
              <w:rPr>
                <w:rFonts w:cstheme="minorHAnsi"/>
                <w:color w:val="0070C0"/>
                <w:szCs w:val="21"/>
              </w:rPr>
              <w:t xml:space="preserve">Day 28 </w:t>
            </w:r>
            <w:r w:rsidRPr="00D13BF5">
              <w:rPr>
                <w:rFonts w:cstheme="minorHAnsi" w:hint="eastAsia"/>
                <w:color w:val="0070C0"/>
                <w:szCs w:val="21"/>
              </w:rPr>
              <w:t>±</w:t>
            </w:r>
            <w:r w:rsidRPr="00D13BF5">
              <w:rPr>
                <w:rFonts w:cstheme="minorHAnsi"/>
                <w:color w:val="0070C0"/>
                <w:szCs w:val="21"/>
              </w:rPr>
              <w:t>1 day</w:t>
            </w:r>
          </w:p>
        </w:tc>
        <w:tc>
          <w:tcPr>
            <w:tcW w:w="569" w:type="dxa"/>
            <w:tcBorders>
              <w:bottom w:val="double" w:sz="4" w:space="0" w:color="auto"/>
            </w:tcBorders>
            <w:textDirection w:val="btLr"/>
            <w:vAlign w:val="center"/>
          </w:tcPr>
          <w:p w14:paraId="747BAB84" w14:textId="77777777" w:rsidR="00414884" w:rsidRPr="00D13BF5" w:rsidRDefault="00414884" w:rsidP="007F2E8B">
            <w:pPr>
              <w:spacing w:line="160" w:lineRule="exact"/>
              <w:ind w:left="160" w:right="113" w:hanging="160"/>
              <w:jc w:val="center"/>
              <w:rPr>
                <w:rFonts w:cstheme="minorHAnsi"/>
                <w:color w:val="0070C0"/>
                <w:szCs w:val="21"/>
              </w:rPr>
            </w:pPr>
            <w:r w:rsidRPr="00D13BF5">
              <w:rPr>
                <w:rFonts w:cstheme="minorHAnsi"/>
                <w:color w:val="0070C0"/>
                <w:szCs w:val="21"/>
              </w:rPr>
              <w:t>Visit 6</w:t>
            </w:r>
          </w:p>
          <w:p w14:paraId="476FD147" w14:textId="77777777" w:rsidR="00414884" w:rsidRPr="00D13BF5" w:rsidRDefault="00414884" w:rsidP="007F2E8B">
            <w:pPr>
              <w:spacing w:line="160" w:lineRule="exact"/>
              <w:ind w:left="160" w:right="113" w:hanging="160"/>
              <w:jc w:val="center"/>
              <w:rPr>
                <w:rFonts w:cstheme="minorHAnsi"/>
                <w:color w:val="0070C0"/>
                <w:szCs w:val="21"/>
              </w:rPr>
            </w:pPr>
            <w:r w:rsidRPr="00D13BF5">
              <w:rPr>
                <w:rFonts w:cstheme="minorHAnsi"/>
                <w:color w:val="0070C0"/>
                <w:szCs w:val="21"/>
              </w:rPr>
              <w:t xml:space="preserve">Day 35 </w:t>
            </w:r>
            <w:r w:rsidRPr="00D13BF5">
              <w:rPr>
                <w:rFonts w:cstheme="minorHAnsi" w:hint="eastAsia"/>
                <w:color w:val="0070C0"/>
                <w:szCs w:val="21"/>
              </w:rPr>
              <w:t>±</w:t>
            </w:r>
            <w:r w:rsidRPr="00D13BF5">
              <w:rPr>
                <w:rFonts w:cstheme="minorHAnsi"/>
                <w:color w:val="0070C0"/>
                <w:szCs w:val="21"/>
              </w:rPr>
              <w:t>1 day</w:t>
            </w:r>
          </w:p>
        </w:tc>
        <w:tc>
          <w:tcPr>
            <w:tcW w:w="569" w:type="dxa"/>
            <w:tcBorders>
              <w:bottom w:val="double" w:sz="4" w:space="0" w:color="auto"/>
            </w:tcBorders>
            <w:textDirection w:val="btLr"/>
            <w:vAlign w:val="center"/>
          </w:tcPr>
          <w:p w14:paraId="27BC610B" w14:textId="77777777" w:rsidR="00414884" w:rsidRPr="00D13BF5" w:rsidRDefault="00414884" w:rsidP="007F2E8B">
            <w:pPr>
              <w:spacing w:line="160" w:lineRule="exact"/>
              <w:ind w:left="160" w:right="113" w:hanging="160"/>
              <w:jc w:val="center"/>
              <w:rPr>
                <w:rFonts w:cstheme="minorHAnsi"/>
                <w:color w:val="0070C0"/>
                <w:szCs w:val="21"/>
              </w:rPr>
            </w:pPr>
            <w:r w:rsidRPr="00D13BF5">
              <w:rPr>
                <w:rFonts w:cstheme="minorHAnsi"/>
                <w:color w:val="0070C0"/>
                <w:szCs w:val="21"/>
              </w:rPr>
              <w:t>Visit 7</w:t>
            </w:r>
          </w:p>
          <w:p w14:paraId="00E3AB15" w14:textId="77777777" w:rsidR="00414884" w:rsidRPr="00D13BF5" w:rsidRDefault="00414884" w:rsidP="007F2E8B">
            <w:pPr>
              <w:spacing w:line="160" w:lineRule="exact"/>
              <w:ind w:left="160" w:right="113" w:hanging="160"/>
              <w:jc w:val="center"/>
              <w:rPr>
                <w:rFonts w:cstheme="minorHAnsi"/>
                <w:color w:val="0070C0"/>
                <w:szCs w:val="21"/>
              </w:rPr>
            </w:pPr>
            <w:r w:rsidRPr="00D13BF5">
              <w:rPr>
                <w:rFonts w:cstheme="minorHAnsi"/>
                <w:color w:val="0070C0"/>
                <w:szCs w:val="21"/>
              </w:rPr>
              <w:t xml:space="preserve">Day 42 </w:t>
            </w:r>
            <w:r w:rsidRPr="00D13BF5">
              <w:rPr>
                <w:rFonts w:cstheme="minorHAnsi" w:hint="eastAsia"/>
                <w:color w:val="0070C0"/>
                <w:szCs w:val="21"/>
              </w:rPr>
              <w:t>±</w:t>
            </w:r>
            <w:r w:rsidRPr="00D13BF5">
              <w:rPr>
                <w:rFonts w:cstheme="minorHAnsi"/>
                <w:color w:val="0070C0"/>
                <w:szCs w:val="21"/>
              </w:rPr>
              <w:t>1 day</w:t>
            </w:r>
          </w:p>
        </w:tc>
        <w:tc>
          <w:tcPr>
            <w:tcW w:w="569" w:type="dxa"/>
            <w:tcBorders>
              <w:bottom w:val="double" w:sz="4" w:space="0" w:color="auto"/>
            </w:tcBorders>
            <w:textDirection w:val="btLr"/>
            <w:vAlign w:val="center"/>
          </w:tcPr>
          <w:p w14:paraId="3926EE11" w14:textId="77777777" w:rsidR="00414884" w:rsidRPr="00D13BF5" w:rsidRDefault="00414884" w:rsidP="007F2E8B">
            <w:pPr>
              <w:spacing w:line="160" w:lineRule="exact"/>
              <w:ind w:left="160" w:right="113" w:hanging="160"/>
              <w:jc w:val="center"/>
              <w:rPr>
                <w:rFonts w:cstheme="minorHAnsi"/>
                <w:color w:val="0070C0"/>
                <w:szCs w:val="21"/>
              </w:rPr>
            </w:pPr>
            <w:r w:rsidRPr="00D13BF5">
              <w:rPr>
                <w:rFonts w:cstheme="minorHAnsi"/>
                <w:color w:val="0070C0"/>
                <w:szCs w:val="21"/>
              </w:rPr>
              <w:t>Visit 8</w:t>
            </w:r>
          </w:p>
          <w:p w14:paraId="2587C6D0" w14:textId="77777777" w:rsidR="00414884" w:rsidRPr="00D13BF5" w:rsidRDefault="00414884" w:rsidP="007F2E8B">
            <w:pPr>
              <w:spacing w:line="160" w:lineRule="exact"/>
              <w:ind w:left="160" w:right="113" w:hanging="160"/>
              <w:jc w:val="center"/>
              <w:rPr>
                <w:rFonts w:cstheme="minorHAnsi"/>
                <w:color w:val="0070C0"/>
                <w:szCs w:val="21"/>
              </w:rPr>
            </w:pPr>
            <w:r w:rsidRPr="00D13BF5">
              <w:rPr>
                <w:rFonts w:cstheme="minorHAnsi"/>
                <w:color w:val="0070C0"/>
                <w:szCs w:val="21"/>
              </w:rPr>
              <w:t xml:space="preserve">Day 49 </w:t>
            </w:r>
            <w:r w:rsidRPr="00D13BF5">
              <w:rPr>
                <w:rFonts w:cstheme="minorHAnsi" w:hint="eastAsia"/>
                <w:color w:val="0070C0"/>
                <w:szCs w:val="21"/>
              </w:rPr>
              <w:t>±</w:t>
            </w:r>
            <w:r w:rsidRPr="00D13BF5">
              <w:rPr>
                <w:rFonts w:cstheme="minorHAnsi"/>
                <w:color w:val="0070C0"/>
                <w:szCs w:val="21"/>
              </w:rPr>
              <w:t>1 day</w:t>
            </w:r>
          </w:p>
        </w:tc>
        <w:tc>
          <w:tcPr>
            <w:tcW w:w="569" w:type="dxa"/>
            <w:tcBorders>
              <w:bottom w:val="double" w:sz="4" w:space="0" w:color="auto"/>
            </w:tcBorders>
            <w:textDirection w:val="btLr"/>
            <w:vAlign w:val="center"/>
          </w:tcPr>
          <w:p w14:paraId="64E2E730" w14:textId="77777777" w:rsidR="00414884" w:rsidRPr="00D13BF5" w:rsidRDefault="00414884" w:rsidP="007F2E8B">
            <w:pPr>
              <w:spacing w:line="160" w:lineRule="exact"/>
              <w:ind w:left="160" w:right="113" w:hanging="160"/>
              <w:jc w:val="center"/>
              <w:rPr>
                <w:rFonts w:cstheme="minorHAnsi"/>
                <w:color w:val="0070C0"/>
                <w:szCs w:val="21"/>
              </w:rPr>
            </w:pPr>
            <w:r w:rsidRPr="00D13BF5">
              <w:rPr>
                <w:rFonts w:cstheme="minorHAnsi"/>
                <w:color w:val="0070C0"/>
                <w:szCs w:val="21"/>
              </w:rPr>
              <w:t>Visit 9</w:t>
            </w:r>
          </w:p>
          <w:p w14:paraId="6FCBFD2B" w14:textId="77777777" w:rsidR="00414884" w:rsidRPr="00D13BF5" w:rsidRDefault="00414884" w:rsidP="007F2E8B">
            <w:pPr>
              <w:spacing w:line="160" w:lineRule="exact"/>
              <w:ind w:left="160" w:right="113" w:hanging="160"/>
              <w:jc w:val="center"/>
              <w:rPr>
                <w:rFonts w:cstheme="minorHAnsi"/>
                <w:color w:val="0070C0"/>
                <w:szCs w:val="21"/>
              </w:rPr>
            </w:pPr>
            <w:r w:rsidRPr="00D13BF5">
              <w:rPr>
                <w:rFonts w:cstheme="minorHAnsi"/>
                <w:color w:val="0070C0"/>
                <w:szCs w:val="21"/>
              </w:rPr>
              <w:t xml:space="preserve">Day 56 </w:t>
            </w:r>
            <w:r w:rsidRPr="00D13BF5">
              <w:rPr>
                <w:rFonts w:cstheme="minorHAnsi" w:hint="eastAsia"/>
                <w:color w:val="0070C0"/>
                <w:szCs w:val="21"/>
              </w:rPr>
              <w:t>±</w:t>
            </w:r>
            <w:r w:rsidRPr="00D13BF5">
              <w:rPr>
                <w:rFonts w:cstheme="minorHAnsi"/>
                <w:color w:val="0070C0"/>
                <w:szCs w:val="21"/>
              </w:rPr>
              <w:t>1 day</w:t>
            </w:r>
          </w:p>
        </w:tc>
        <w:tc>
          <w:tcPr>
            <w:tcW w:w="569" w:type="dxa"/>
            <w:tcBorders>
              <w:bottom w:val="double" w:sz="4" w:space="0" w:color="auto"/>
            </w:tcBorders>
            <w:textDirection w:val="btLr"/>
            <w:vAlign w:val="center"/>
          </w:tcPr>
          <w:p w14:paraId="7FBC4790" w14:textId="77777777" w:rsidR="00414884" w:rsidRPr="00D13BF5" w:rsidRDefault="00414884" w:rsidP="007F2E8B">
            <w:pPr>
              <w:spacing w:line="160" w:lineRule="exact"/>
              <w:ind w:left="160" w:right="113" w:hanging="160"/>
              <w:jc w:val="center"/>
              <w:rPr>
                <w:rFonts w:cstheme="minorHAnsi"/>
                <w:color w:val="0070C0"/>
                <w:szCs w:val="21"/>
              </w:rPr>
            </w:pPr>
            <w:r w:rsidRPr="00D13BF5">
              <w:rPr>
                <w:rFonts w:cstheme="minorHAnsi"/>
                <w:color w:val="0070C0"/>
                <w:szCs w:val="21"/>
              </w:rPr>
              <w:t>Visit 10</w:t>
            </w:r>
          </w:p>
          <w:p w14:paraId="751263B5" w14:textId="77777777" w:rsidR="00414884" w:rsidRPr="00D13BF5" w:rsidRDefault="00414884" w:rsidP="007F2E8B">
            <w:pPr>
              <w:spacing w:line="160" w:lineRule="exact"/>
              <w:ind w:left="160" w:right="113" w:hanging="160"/>
              <w:jc w:val="center"/>
              <w:rPr>
                <w:rFonts w:cstheme="minorHAnsi"/>
                <w:color w:val="0070C0"/>
                <w:szCs w:val="21"/>
              </w:rPr>
            </w:pPr>
            <w:r w:rsidRPr="00D13BF5">
              <w:rPr>
                <w:rFonts w:cstheme="minorHAnsi"/>
                <w:color w:val="0070C0"/>
                <w:szCs w:val="21"/>
              </w:rPr>
              <w:t xml:space="preserve">Day 63 </w:t>
            </w:r>
            <w:r w:rsidRPr="00D13BF5">
              <w:rPr>
                <w:rFonts w:cstheme="minorHAnsi" w:hint="eastAsia"/>
                <w:color w:val="0070C0"/>
                <w:szCs w:val="21"/>
              </w:rPr>
              <w:t>±</w:t>
            </w:r>
            <w:r w:rsidRPr="00D13BF5">
              <w:rPr>
                <w:rFonts w:cstheme="minorHAnsi"/>
                <w:color w:val="0070C0"/>
                <w:szCs w:val="21"/>
              </w:rPr>
              <w:t>1 day</w:t>
            </w:r>
          </w:p>
        </w:tc>
        <w:tc>
          <w:tcPr>
            <w:tcW w:w="569" w:type="dxa"/>
            <w:tcBorders>
              <w:bottom w:val="double" w:sz="4" w:space="0" w:color="auto"/>
            </w:tcBorders>
            <w:textDirection w:val="btLr"/>
            <w:vAlign w:val="center"/>
          </w:tcPr>
          <w:p w14:paraId="5D881575" w14:textId="77777777" w:rsidR="00414884" w:rsidRPr="00D13BF5" w:rsidRDefault="00414884" w:rsidP="007F2E8B">
            <w:pPr>
              <w:spacing w:line="160" w:lineRule="exact"/>
              <w:ind w:left="160" w:right="113" w:hanging="160"/>
              <w:jc w:val="center"/>
              <w:rPr>
                <w:rFonts w:cstheme="minorHAnsi"/>
                <w:color w:val="0070C0"/>
                <w:szCs w:val="21"/>
              </w:rPr>
            </w:pPr>
            <w:r w:rsidRPr="00D13BF5">
              <w:rPr>
                <w:rFonts w:cstheme="minorHAnsi"/>
                <w:color w:val="0070C0"/>
                <w:szCs w:val="21"/>
              </w:rPr>
              <w:t>Visit 11</w:t>
            </w:r>
          </w:p>
          <w:p w14:paraId="48AC0956" w14:textId="77777777" w:rsidR="00414884" w:rsidRPr="00D13BF5" w:rsidRDefault="00414884" w:rsidP="007F2E8B">
            <w:pPr>
              <w:spacing w:line="160" w:lineRule="exact"/>
              <w:ind w:left="160" w:right="113" w:hanging="160"/>
              <w:jc w:val="center"/>
              <w:rPr>
                <w:rFonts w:cstheme="minorHAnsi"/>
                <w:color w:val="0070C0"/>
                <w:szCs w:val="21"/>
              </w:rPr>
            </w:pPr>
            <w:r w:rsidRPr="00D13BF5">
              <w:rPr>
                <w:rFonts w:cstheme="minorHAnsi"/>
                <w:color w:val="0070C0"/>
                <w:szCs w:val="21"/>
              </w:rPr>
              <w:t xml:space="preserve">Day 70 </w:t>
            </w:r>
            <w:r w:rsidRPr="00D13BF5">
              <w:rPr>
                <w:rFonts w:cstheme="minorHAnsi" w:hint="eastAsia"/>
                <w:color w:val="0070C0"/>
                <w:szCs w:val="21"/>
              </w:rPr>
              <w:t>±</w:t>
            </w:r>
            <w:r w:rsidRPr="00D13BF5">
              <w:rPr>
                <w:rFonts w:cstheme="minorHAnsi"/>
                <w:color w:val="0070C0"/>
                <w:szCs w:val="21"/>
              </w:rPr>
              <w:t xml:space="preserve"> 1 day</w:t>
            </w:r>
          </w:p>
        </w:tc>
        <w:tc>
          <w:tcPr>
            <w:tcW w:w="569" w:type="dxa"/>
            <w:tcBorders>
              <w:bottom w:val="double" w:sz="4" w:space="0" w:color="auto"/>
            </w:tcBorders>
            <w:textDirection w:val="btLr"/>
            <w:vAlign w:val="center"/>
          </w:tcPr>
          <w:p w14:paraId="0AEF0E4C" w14:textId="77777777" w:rsidR="00414884" w:rsidRPr="00D13BF5" w:rsidRDefault="00414884" w:rsidP="007F2E8B">
            <w:pPr>
              <w:spacing w:line="160" w:lineRule="exact"/>
              <w:ind w:left="160" w:right="113" w:hanging="160"/>
              <w:jc w:val="center"/>
              <w:rPr>
                <w:rFonts w:cstheme="minorHAnsi"/>
                <w:color w:val="0070C0"/>
                <w:szCs w:val="21"/>
              </w:rPr>
            </w:pPr>
            <w:r w:rsidRPr="00D13BF5">
              <w:rPr>
                <w:rFonts w:cstheme="minorHAnsi"/>
                <w:color w:val="0070C0"/>
                <w:szCs w:val="21"/>
              </w:rPr>
              <w:t>Visit 12</w:t>
            </w:r>
          </w:p>
          <w:p w14:paraId="10043C39" w14:textId="77777777" w:rsidR="00414884" w:rsidRPr="00D13BF5" w:rsidRDefault="00414884" w:rsidP="007F2E8B">
            <w:pPr>
              <w:spacing w:line="160" w:lineRule="exact"/>
              <w:ind w:left="160" w:right="113" w:hanging="160"/>
              <w:jc w:val="center"/>
              <w:rPr>
                <w:rFonts w:cstheme="minorHAnsi"/>
                <w:color w:val="0070C0"/>
                <w:szCs w:val="21"/>
              </w:rPr>
            </w:pPr>
            <w:r w:rsidRPr="00D13BF5">
              <w:rPr>
                <w:rFonts w:cstheme="minorHAnsi"/>
                <w:color w:val="0070C0"/>
                <w:szCs w:val="21"/>
              </w:rPr>
              <w:t xml:space="preserve">Day 77 </w:t>
            </w:r>
            <w:r w:rsidRPr="00D13BF5">
              <w:rPr>
                <w:rFonts w:cstheme="minorHAnsi" w:hint="eastAsia"/>
                <w:color w:val="0070C0"/>
                <w:szCs w:val="21"/>
              </w:rPr>
              <w:t>±</w:t>
            </w:r>
            <w:r w:rsidRPr="00D13BF5">
              <w:rPr>
                <w:rFonts w:cstheme="minorHAnsi"/>
                <w:color w:val="0070C0"/>
                <w:szCs w:val="21"/>
              </w:rPr>
              <w:t>1day</w:t>
            </w:r>
          </w:p>
        </w:tc>
        <w:tc>
          <w:tcPr>
            <w:tcW w:w="647" w:type="dxa"/>
            <w:tcBorders>
              <w:bottom w:val="double" w:sz="4" w:space="0" w:color="auto"/>
            </w:tcBorders>
            <w:textDirection w:val="btLr"/>
            <w:vAlign w:val="center"/>
          </w:tcPr>
          <w:p w14:paraId="0D871C8B" w14:textId="77777777" w:rsidR="00414884" w:rsidRPr="00D13BF5" w:rsidRDefault="00414884" w:rsidP="007F2E8B">
            <w:pPr>
              <w:spacing w:line="160" w:lineRule="exact"/>
              <w:ind w:left="160" w:right="113" w:hanging="160"/>
              <w:jc w:val="center"/>
              <w:rPr>
                <w:rFonts w:cstheme="minorHAnsi"/>
                <w:color w:val="0070C0"/>
                <w:szCs w:val="21"/>
              </w:rPr>
            </w:pPr>
            <w:r w:rsidRPr="00D13BF5">
              <w:rPr>
                <w:rFonts w:cstheme="minorHAnsi" w:hint="eastAsia"/>
                <w:color w:val="0070C0"/>
                <w:szCs w:val="21"/>
              </w:rPr>
              <w:t>最終</w:t>
            </w:r>
            <w:r w:rsidRPr="00D13BF5">
              <w:rPr>
                <w:rFonts w:cstheme="minorHAnsi"/>
                <w:color w:val="0070C0"/>
                <w:szCs w:val="21"/>
              </w:rPr>
              <w:t>Visit 13</w:t>
            </w:r>
            <w:r w:rsidRPr="00D13BF5">
              <w:rPr>
                <w:rFonts w:cstheme="minorHAnsi"/>
                <w:color w:val="0070C0"/>
                <w:szCs w:val="21"/>
              </w:rPr>
              <w:br/>
              <w:t xml:space="preserve">Day 84 </w:t>
            </w:r>
            <w:r w:rsidRPr="00D13BF5">
              <w:rPr>
                <w:rFonts w:cstheme="minorHAnsi" w:hint="eastAsia"/>
                <w:color w:val="0070C0"/>
                <w:szCs w:val="21"/>
              </w:rPr>
              <w:t>±</w:t>
            </w:r>
            <w:r w:rsidRPr="00D13BF5">
              <w:rPr>
                <w:rFonts w:cstheme="minorHAnsi"/>
                <w:color w:val="0070C0"/>
                <w:szCs w:val="21"/>
              </w:rPr>
              <w:t xml:space="preserve"> day</w:t>
            </w:r>
          </w:p>
        </w:tc>
      </w:tr>
      <w:tr w:rsidR="00597C56" w:rsidRPr="00D13BF5" w14:paraId="5043DEFF" w14:textId="77777777" w:rsidTr="00597C56">
        <w:trPr>
          <w:trHeight w:val="320"/>
          <w:jc w:val="center"/>
        </w:trPr>
        <w:tc>
          <w:tcPr>
            <w:tcW w:w="2281" w:type="dxa"/>
            <w:tcBorders>
              <w:top w:val="double" w:sz="4" w:space="0" w:color="auto"/>
            </w:tcBorders>
          </w:tcPr>
          <w:p w14:paraId="34D495FD" w14:textId="77777777" w:rsidR="00414884" w:rsidRPr="00D13BF5" w:rsidRDefault="00414884" w:rsidP="007F2E8B">
            <w:pPr>
              <w:ind w:left="158" w:hanging="158"/>
              <w:rPr>
                <w:rFonts w:cstheme="minorHAnsi"/>
                <w:color w:val="0070C0"/>
                <w:spacing w:val="-2"/>
                <w:szCs w:val="21"/>
              </w:rPr>
            </w:pPr>
            <w:r w:rsidRPr="00D13BF5">
              <w:rPr>
                <w:rFonts w:cstheme="minorHAnsi" w:hint="eastAsia"/>
                <w:color w:val="0070C0"/>
                <w:spacing w:val="-2"/>
                <w:szCs w:val="21"/>
              </w:rPr>
              <w:t>同意取得</w:t>
            </w:r>
          </w:p>
        </w:tc>
        <w:tc>
          <w:tcPr>
            <w:tcW w:w="569" w:type="dxa"/>
            <w:tcBorders>
              <w:top w:val="double" w:sz="4" w:space="0" w:color="auto"/>
            </w:tcBorders>
            <w:vAlign w:val="center"/>
          </w:tcPr>
          <w:p w14:paraId="5A8AE832" w14:textId="77777777" w:rsidR="00414884" w:rsidRPr="00D13BF5" w:rsidRDefault="00414884" w:rsidP="007F2E8B">
            <w:pPr>
              <w:ind w:left="160" w:hanging="160"/>
              <w:jc w:val="center"/>
              <w:rPr>
                <w:rFonts w:cstheme="minorHAnsi"/>
                <w:color w:val="0070C0"/>
                <w:szCs w:val="21"/>
              </w:rPr>
            </w:pPr>
            <w:r w:rsidRPr="00D13BF5">
              <w:rPr>
                <w:rFonts w:cstheme="minorHAnsi"/>
                <w:color w:val="0070C0"/>
                <w:szCs w:val="21"/>
              </w:rPr>
              <w:t>X</w:t>
            </w:r>
          </w:p>
        </w:tc>
        <w:tc>
          <w:tcPr>
            <w:tcW w:w="569" w:type="dxa"/>
            <w:tcBorders>
              <w:top w:val="double" w:sz="4" w:space="0" w:color="auto"/>
            </w:tcBorders>
            <w:vAlign w:val="center"/>
          </w:tcPr>
          <w:p w14:paraId="1DFAA57A" w14:textId="77777777" w:rsidR="00414884" w:rsidRPr="00D13BF5" w:rsidRDefault="00414884" w:rsidP="007F2E8B">
            <w:pPr>
              <w:ind w:left="160" w:hanging="160"/>
              <w:jc w:val="center"/>
              <w:rPr>
                <w:rFonts w:cstheme="minorHAnsi"/>
                <w:color w:val="0070C0"/>
                <w:szCs w:val="21"/>
              </w:rPr>
            </w:pPr>
          </w:p>
        </w:tc>
        <w:tc>
          <w:tcPr>
            <w:tcW w:w="569" w:type="dxa"/>
            <w:tcBorders>
              <w:top w:val="double" w:sz="4" w:space="0" w:color="auto"/>
            </w:tcBorders>
            <w:vAlign w:val="center"/>
          </w:tcPr>
          <w:p w14:paraId="33AAEE98" w14:textId="77777777" w:rsidR="00414884" w:rsidRPr="00D13BF5" w:rsidRDefault="00414884" w:rsidP="007F2E8B">
            <w:pPr>
              <w:ind w:left="160" w:hanging="160"/>
              <w:jc w:val="center"/>
              <w:rPr>
                <w:rFonts w:cstheme="minorHAnsi"/>
                <w:color w:val="0070C0"/>
                <w:szCs w:val="21"/>
              </w:rPr>
            </w:pPr>
          </w:p>
        </w:tc>
        <w:tc>
          <w:tcPr>
            <w:tcW w:w="569" w:type="dxa"/>
            <w:tcBorders>
              <w:top w:val="double" w:sz="4" w:space="0" w:color="auto"/>
            </w:tcBorders>
            <w:vAlign w:val="center"/>
          </w:tcPr>
          <w:p w14:paraId="3F901CAE" w14:textId="77777777" w:rsidR="00414884" w:rsidRPr="00D13BF5" w:rsidRDefault="00414884" w:rsidP="007F2E8B">
            <w:pPr>
              <w:ind w:left="160" w:hanging="160"/>
              <w:jc w:val="center"/>
              <w:rPr>
                <w:rFonts w:cstheme="minorHAnsi"/>
                <w:color w:val="0070C0"/>
                <w:szCs w:val="21"/>
              </w:rPr>
            </w:pPr>
          </w:p>
        </w:tc>
        <w:tc>
          <w:tcPr>
            <w:tcW w:w="569" w:type="dxa"/>
            <w:tcBorders>
              <w:top w:val="double" w:sz="4" w:space="0" w:color="auto"/>
            </w:tcBorders>
            <w:vAlign w:val="center"/>
          </w:tcPr>
          <w:p w14:paraId="16A9026D" w14:textId="77777777" w:rsidR="00414884" w:rsidRPr="00D13BF5" w:rsidRDefault="00414884" w:rsidP="007F2E8B">
            <w:pPr>
              <w:ind w:left="160" w:hanging="160"/>
              <w:jc w:val="center"/>
              <w:rPr>
                <w:rFonts w:cstheme="minorHAnsi"/>
                <w:color w:val="0070C0"/>
                <w:szCs w:val="21"/>
              </w:rPr>
            </w:pPr>
          </w:p>
        </w:tc>
        <w:tc>
          <w:tcPr>
            <w:tcW w:w="569" w:type="dxa"/>
            <w:tcBorders>
              <w:top w:val="double" w:sz="4" w:space="0" w:color="auto"/>
            </w:tcBorders>
            <w:vAlign w:val="center"/>
          </w:tcPr>
          <w:p w14:paraId="6CCEC073" w14:textId="77777777" w:rsidR="00414884" w:rsidRPr="00D13BF5" w:rsidRDefault="00414884" w:rsidP="007F2E8B">
            <w:pPr>
              <w:ind w:left="160" w:hanging="160"/>
              <w:jc w:val="center"/>
              <w:rPr>
                <w:rFonts w:cstheme="minorHAnsi"/>
                <w:color w:val="0070C0"/>
                <w:szCs w:val="21"/>
              </w:rPr>
            </w:pPr>
          </w:p>
        </w:tc>
        <w:tc>
          <w:tcPr>
            <w:tcW w:w="569" w:type="dxa"/>
            <w:tcBorders>
              <w:top w:val="double" w:sz="4" w:space="0" w:color="auto"/>
            </w:tcBorders>
            <w:vAlign w:val="center"/>
          </w:tcPr>
          <w:p w14:paraId="52B9E61A" w14:textId="77777777" w:rsidR="00414884" w:rsidRPr="00D13BF5" w:rsidRDefault="00414884" w:rsidP="007F2E8B">
            <w:pPr>
              <w:ind w:left="160" w:hanging="160"/>
              <w:jc w:val="center"/>
              <w:rPr>
                <w:rFonts w:cstheme="minorHAnsi"/>
                <w:color w:val="0070C0"/>
                <w:szCs w:val="21"/>
              </w:rPr>
            </w:pPr>
          </w:p>
        </w:tc>
        <w:tc>
          <w:tcPr>
            <w:tcW w:w="569" w:type="dxa"/>
            <w:tcBorders>
              <w:top w:val="double" w:sz="4" w:space="0" w:color="auto"/>
            </w:tcBorders>
            <w:vAlign w:val="center"/>
          </w:tcPr>
          <w:p w14:paraId="40BD43B2" w14:textId="77777777" w:rsidR="00414884" w:rsidRPr="00D13BF5" w:rsidRDefault="00414884" w:rsidP="007F2E8B">
            <w:pPr>
              <w:ind w:left="160" w:hanging="160"/>
              <w:jc w:val="center"/>
              <w:rPr>
                <w:rFonts w:cstheme="minorHAnsi"/>
                <w:color w:val="0070C0"/>
                <w:szCs w:val="21"/>
              </w:rPr>
            </w:pPr>
          </w:p>
        </w:tc>
        <w:tc>
          <w:tcPr>
            <w:tcW w:w="569" w:type="dxa"/>
            <w:tcBorders>
              <w:top w:val="double" w:sz="4" w:space="0" w:color="auto"/>
            </w:tcBorders>
            <w:vAlign w:val="center"/>
          </w:tcPr>
          <w:p w14:paraId="37DACBBF" w14:textId="77777777" w:rsidR="00414884" w:rsidRPr="00D13BF5" w:rsidRDefault="00414884" w:rsidP="007F2E8B">
            <w:pPr>
              <w:ind w:left="160" w:hanging="160"/>
              <w:jc w:val="center"/>
              <w:rPr>
                <w:rFonts w:cstheme="minorHAnsi"/>
                <w:color w:val="0070C0"/>
                <w:szCs w:val="21"/>
              </w:rPr>
            </w:pPr>
          </w:p>
        </w:tc>
        <w:tc>
          <w:tcPr>
            <w:tcW w:w="569" w:type="dxa"/>
            <w:tcBorders>
              <w:top w:val="double" w:sz="4" w:space="0" w:color="auto"/>
            </w:tcBorders>
            <w:vAlign w:val="center"/>
          </w:tcPr>
          <w:p w14:paraId="5FC72E2F" w14:textId="77777777" w:rsidR="00414884" w:rsidRPr="00D13BF5" w:rsidRDefault="00414884" w:rsidP="007F2E8B">
            <w:pPr>
              <w:ind w:left="160" w:hanging="160"/>
              <w:jc w:val="center"/>
              <w:rPr>
                <w:rFonts w:cstheme="minorHAnsi"/>
                <w:color w:val="0070C0"/>
                <w:szCs w:val="21"/>
              </w:rPr>
            </w:pPr>
          </w:p>
        </w:tc>
        <w:tc>
          <w:tcPr>
            <w:tcW w:w="569" w:type="dxa"/>
            <w:tcBorders>
              <w:top w:val="double" w:sz="4" w:space="0" w:color="auto"/>
            </w:tcBorders>
            <w:vAlign w:val="center"/>
          </w:tcPr>
          <w:p w14:paraId="7743AC12" w14:textId="77777777" w:rsidR="00414884" w:rsidRPr="00D13BF5" w:rsidRDefault="00414884" w:rsidP="007F2E8B">
            <w:pPr>
              <w:ind w:left="160" w:hanging="160"/>
              <w:jc w:val="center"/>
              <w:rPr>
                <w:rFonts w:cstheme="minorHAnsi"/>
                <w:color w:val="0070C0"/>
                <w:szCs w:val="21"/>
              </w:rPr>
            </w:pPr>
          </w:p>
        </w:tc>
        <w:tc>
          <w:tcPr>
            <w:tcW w:w="569" w:type="dxa"/>
            <w:tcBorders>
              <w:top w:val="double" w:sz="4" w:space="0" w:color="auto"/>
            </w:tcBorders>
            <w:vAlign w:val="center"/>
          </w:tcPr>
          <w:p w14:paraId="7A2D1710" w14:textId="77777777" w:rsidR="00414884" w:rsidRPr="00D13BF5" w:rsidRDefault="00414884" w:rsidP="007F2E8B">
            <w:pPr>
              <w:ind w:left="160" w:hanging="160"/>
              <w:jc w:val="center"/>
              <w:rPr>
                <w:rFonts w:cstheme="minorHAnsi"/>
                <w:color w:val="0070C0"/>
                <w:szCs w:val="21"/>
              </w:rPr>
            </w:pPr>
          </w:p>
        </w:tc>
        <w:tc>
          <w:tcPr>
            <w:tcW w:w="569" w:type="dxa"/>
            <w:tcBorders>
              <w:top w:val="double" w:sz="4" w:space="0" w:color="auto"/>
            </w:tcBorders>
            <w:vAlign w:val="center"/>
          </w:tcPr>
          <w:p w14:paraId="2EDAA9A3" w14:textId="77777777" w:rsidR="00414884" w:rsidRPr="00D13BF5" w:rsidRDefault="00414884" w:rsidP="007F2E8B">
            <w:pPr>
              <w:ind w:left="160" w:hanging="160"/>
              <w:jc w:val="center"/>
              <w:rPr>
                <w:rFonts w:cstheme="minorHAnsi"/>
                <w:color w:val="0070C0"/>
                <w:szCs w:val="21"/>
              </w:rPr>
            </w:pPr>
          </w:p>
        </w:tc>
        <w:tc>
          <w:tcPr>
            <w:tcW w:w="647" w:type="dxa"/>
            <w:tcBorders>
              <w:top w:val="double" w:sz="4" w:space="0" w:color="auto"/>
            </w:tcBorders>
            <w:vAlign w:val="center"/>
          </w:tcPr>
          <w:p w14:paraId="15AAB08D" w14:textId="77777777" w:rsidR="00414884" w:rsidRPr="00D13BF5" w:rsidRDefault="00414884" w:rsidP="007F2E8B">
            <w:pPr>
              <w:ind w:left="160" w:hanging="160"/>
              <w:jc w:val="center"/>
              <w:rPr>
                <w:rFonts w:cstheme="minorHAnsi"/>
                <w:color w:val="0070C0"/>
                <w:szCs w:val="21"/>
              </w:rPr>
            </w:pPr>
          </w:p>
        </w:tc>
      </w:tr>
      <w:tr w:rsidR="00597C56" w:rsidRPr="00D13BF5" w14:paraId="0443D08F" w14:textId="77777777" w:rsidTr="00597C56">
        <w:trPr>
          <w:trHeight w:val="320"/>
          <w:jc w:val="center"/>
        </w:trPr>
        <w:tc>
          <w:tcPr>
            <w:tcW w:w="2281" w:type="dxa"/>
          </w:tcPr>
          <w:p w14:paraId="56CECB4E" w14:textId="77777777" w:rsidR="00414884" w:rsidRPr="00D13BF5" w:rsidRDefault="00414884" w:rsidP="007F2E8B">
            <w:pPr>
              <w:ind w:left="158" w:hanging="158"/>
              <w:rPr>
                <w:rFonts w:cstheme="minorHAnsi"/>
                <w:color w:val="0070C0"/>
                <w:spacing w:val="-2"/>
                <w:szCs w:val="21"/>
              </w:rPr>
            </w:pPr>
            <w:r w:rsidRPr="00D13BF5">
              <w:rPr>
                <w:rFonts w:cstheme="minorHAnsi" w:hint="eastAsia"/>
                <w:color w:val="0070C0"/>
                <w:spacing w:val="-2"/>
                <w:szCs w:val="21"/>
              </w:rPr>
              <w:t>人口統計的特性</w:t>
            </w:r>
          </w:p>
        </w:tc>
        <w:tc>
          <w:tcPr>
            <w:tcW w:w="569" w:type="dxa"/>
            <w:vAlign w:val="center"/>
          </w:tcPr>
          <w:p w14:paraId="565A540A" w14:textId="77777777" w:rsidR="00414884" w:rsidRPr="00D13BF5" w:rsidRDefault="00414884" w:rsidP="007F2E8B">
            <w:pPr>
              <w:ind w:left="160" w:hanging="160"/>
              <w:jc w:val="center"/>
              <w:rPr>
                <w:rFonts w:cstheme="minorHAnsi"/>
                <w:color w:val="0070C0"/>
                <w:szCs w:val="21"/>
              </w:rPr>
            </w:pPr>
            <w:r w:rsidRPr="00D13BF5">
              <w:rPr>
                <w:rFonts w:cstheme="minorHAnsi"/>
                <w:color w:val="0070C0"/>
                <w:szCs w:val="21"/>
              </w:rPr>
              <w:t>X</w:t>
            </w:r>
          </w:p>
        </w:tc>
        <w:tc>
          <w:tcPr>
            <w:tcW w:w="569" w:type="dxa"/>
            <w:vAlign w:val="center"/>
          </w:tcPr>
          <w:p w14:paraId="6256E244" w14:textId="77777777" w:rsidR="00414884" w:rsidRPr="00D13BF5" w:rsidRDefault="00414884" w:rsidP="007F2E8B">
            <w:pPr>
              <w:ind w:left="160" w:hanging="160"/>
              <w:jc w:val="center"/>
              <w:rPr>
                <w:rFonts w:cstheme="minorHAnsi"/>
                <w:color w:val="0070C0"/>
                <w:szCs w:val="21"/>
              </w:rPr>
            </w:pPr>
          </w:p>
        </w:tc>
        <w:tc>
          <w:tcPr>
            <w:tcW w:w="569" w:type="dxa"/>
            <w:vAlign w:val="center"/>
          </w:tcPr>
          <w:p w14:paraId="3A33345A" w14:textId="77777777" w:rsidR="00414884" w:rsidRPr="00D13BF5" w:rsidRDefault="00414884" w:rsidP="007F2E8B">
            <w:pPr>
              <w:ind w:left="160" w:hanging="160"/>
              <w:jc w:val="center"/>
              <w:rPr>
                <w:rFonts w:cstheme="minorHAnsi"/>
                <w:color w:val="0070C0"/>
                <w:szCs w:val="21"/>
              </w:rPr>
            </w:pPr>
          </w:p>
        </w:tc>
        <w:tc>
          <w:tcPr>
            <w:tcW w:w="569" w:type="dxa"/>
            <w:vAlign w:val="center"/>
          </w:tcPr>
          <w:p w14:paraId="596C3EE1" w14:textId="77777777" w:rsidR="00414884" w:rsidRPr="00D13BF5" w:rsidRDefault="00414884" w:rsidP="007F2E8B">
            <w:pPr>
              <w:ind w:left="160" w:hanging="160"/>
              <w:jc w:val="center"/>
              <w:rPr>
                <w:rFonts w:cstheme="minorHAnsi"/>
                <w:color w:val="0070C0"/>
                <w:szCs w:val="21"/>
              </w:rPr>
            </w:pPr>
          </w:p>
        </w:tc>
        <w:tc>
          <w:tcPr>
            <w:tcW w:w="569" w:type="dxa"/>
            <w:vAlign w:val="center"/>
          </w:tcPr>
          <w:p w14:paraId="28B523F1" w14:textId="77777777" w:rsidR="00414884" w:rsidRPr="00D13BF5" w:rsidRDefault="00414884" w:rsidP="007F2E8B">
            <w:pPr>
              <w:ind w:left="160" w:hanging="160"/>
              <w:jc w:val="center"/>
              <w:rPr>
                <w:rFonts w:cstheme="minorHAnsi"/>
                <w:color w:val="0070C0"/>
                <w:szCs w:val="21"/>
              </w:rPr>
            </w:pPr>
          </w:p>
        </w:tc>
        <w:tc>
          <w:tcPr>
            <w:tcW w:w="569" w:type="dxa"/>
            <w:vAlign w:val="center"/>
          </w:tcPr>
          <w:p w14:paraId="4830A519" w14:textId="77777777" w:rsidR="00414884" w:rsidRPr="00D13BF5" w:rsidRDefault="00414884" w:rsidP="007F2E8B">
            <w:pPr>
              <w:ind w:left="160" w:hanging="160"/>
              <w:jc w:val="center"/>
              <w:rPr>
                <w:rFonts w:cstheme="minorHAnsi"/>
                <w:color w:val="0070C0"/>
                <w:szCs w:val="21"/>
              </w:rPr>
            </w:pPr>
          </w:p>
        </w:tc>
        <w:tc>
          <w:tcPr>
            <w:tcW w:w="569" w:type="dxa"/>
            <w:vAlign w:val="center"/>
          </w:tcPr>
          <w:p w14:paraId="0D3A940A" w14:textId="77777777" w:rsidR="00414884" w:rsidRPr="00D13BF5" w:rsidRDefault="00414884" w:rsidP="007F2E8B">
            <w:pPr>
              <w:ind w:left="160" w:hanging="160"/>
              <w:jc w:val="center"/>
              <w:rPr>
                <w:rFonts w:cstheme="minorHAnsi"/>
                <w:color w:val="0070C0"/>
                <w:szCs w:val="21"/>
              </w:rPr>
            </w:pPr>
          </w:p>
        </w:tc>
        <w:tc>
          <w:tcPr>
            <w:tcW w:w="569" w:type="dxa"/>
            <w:vAlign w:val="center"/>
          </w:tcPr>
          <w:p w14:paraId="1B4E02F3" w14:textId="77777777" w:rsidR="00414884" w:rsidRPr="00D13BF5" w:rsidRDefault="00414884" w:rsidP="007F2E8B">
            <w:pPr>
              <w:ind w:left="160" w:hanging="160"/>
              <w:jc w:val="center"/>
              <w:rPr>
                <w:rFonts w:cstheme="minorHAnsi"/>
                <w:color w:val="0070C0"/>
                <w:szCs w:val="21"/>
              </w:rPr>
            </w:pPr>
          </w:p>
        </w:tc>
        <w:tc>
          <w:tcPr>
            <w:tcW w:w="569" w:type="dxa"/>
            <w:vAlign w:val="center"/>
          </w:tcPr>
          <w:p w14:paraId="1AD3EA6A" w14:textId="77777777" w:rsidR="00414884" w:rsidRPr="00D13BF5" w:rsidRDefault="00414884" w:rsidP="007F2E8B">
            <w:pPr>
              <w:ind w:left="160" w:hanging="160"/>
              <w:jc w:val="center"/>
              <w:rPr>
                <w:rFonts w:cstheme="minorHAnsi"/>
                <w:color w:val="0070C0"/>
                <w:szCs w:val="21"/>
              </w:rPr>
            </w:pPr>
          </w:p>
        </w:tc>
        <w:tc>
          <w:tcPr>
            <w:tcW w:w="569" w:type="dxa"/>
            <w:vAlign w:val="center"/>
          </w:tcPr>
          <w:p w14:paraId="4ED49895" w14:textId="77777777" w:rsidR="00414884" w:rsidRPr="00D13BF5" w:rsidRDefault="00414884" w:rsidP="007F2E8B">
            <w:pPr>
              <w:ind w:left="160" w:hanging="160"/>
              <w:jc w:val="center"/>
              <w:rPr>
                <w:rFonts w:cstheme="minorHAnsi"/>
                <w:color w:val="0070C0"/>
                <w:szCs w:val="21"/>
              </w:rPr>
            </w:pPr>
          </w:p>
        </w:tc>
        <w:tc>
          <w:tcPr>
            <w:tcW w:w="569" w:type="dxa"/>
            <w:vAlign w:val="center"/>
          </w:tcPr>
          <w:p w14:paraId="4CEE6F2F" w14:textId="77777777" w:rsidR="00414884" w:rsidRPr="00D13BF5" w:rsidRDefault="00414884" w:rsidP="007F2E8B">
            <w:pPr>
              <w:ind w:left="160" w:hanging="160"/>
              <w:jc w:val="center"/>
              <w:rPr>
                <w:rFonts w:cstheme="minorHAnsi"/>
                <w:color w:val="0070C0"/>
                <w:szCs w:val="21"/>
              </w:rPr>
            </w:pPr>
          </w:p>
        </w:tc>
        <w:tc>
          <w:tcPr>
            <w:tcW w:w="569" w:type="dxa"/>
            <w:vAlign w:val="center"/>
          </w:tcPr>
          <w:p w14:paraId="722C3CDB" w14:textId="77777777" w:rsidR="00414884" w:rsidRPr="00D13BF5" w:rsidRDefault="00414884" w:rsidP="007F2E8B">
            <w:pPr>
              <w:ind w:left="160" w:hanging="160"/>
              <w:jc w:val="center"/>
              <w:rPr>
                <w:rFonts w:cstheme="minorHAnsi"/>
                <w:color w:val="0070C0"/>
                <w:szCs w:val="21"/>
              </w:rPr>
            </w:pPr>
          </w:p>
        </w:tc>
        <w:tc>
          <w:tcPr>
            <w:tcW w:w="569" w:type="dxa"/>
            <w:vAlign w:val="center"/>
          </w:tcPr>
          <w:p w14:paraId="26279525" w14:textId="77777777" w:rsidR="00414884" w:rsidRPr="00D13BF5" w:rsidRDefault="00414884" w:rsidP="007F2E8B">
            <w:pPr>
              <w:ind w:left="160" w:hanging="160"/>
              <w:jc w:val="center"/>
              <w:rPr>
                <w:rFonts w:cstheme="minorHAnsi"/>
                <w:color w:val="0070C0"/>
                <w:szCs w:val="21"/>
              </w:rPr>
            </w:pPr>
          </w:p>
        </w:tc>
        <w:tc>
          <w:tcPr>
            <w:tcW w:w="647" w:type="dxa"/>
            <w:vAlign w:val="center"/>
          </w:tcPr>
          <w:p w14:paraId="57918262" w14:textId="77777777" w:rsidR="00414884" w:rsidRPr="00D13BF5" w:rsidRDefault="00414884" w:rsidP="007F2E8B">
            <w:pPr>
              <w:ind w:left="160" w:hanging="160"/>
              <w:jc w:val="center"/>
              <w:rPr>
                <w:rFonts w:cstheme="minorHAnsi"/>
                <w:color w:val="0070C0"/>
                <w:szCs w:val="21"/>
              </w:rPr>
            </w:pPr>
          </w:p>
        </w:tc>
      </w:tr>
      <w:tr w:rsidR="00597C56" w:rsidRPr="00D13BF5" w14:paraId="3817BEB9" w14:textId="77777777" w:rsidTr="00597C56">
        <w:trPr>
          <w:trHeight w:val="320"/>
          <w:jc w:val="center"/>
        </w:trPr>
        <w:tc>
          <w:tcPr>
            <w:tcW w:w="2281" w:type="dxa"/>
          </w:tcPr>
          <w:p w14:paraId="38A4A117" w14:textId="77777777" w:rsidR="00414884" w:rsidRPr="00D13BF5" w:rsidRDefault="00414884" w:rsidP="007F2E8B">
            <w:pPr>
              <w:ind w:left="158" w:hanging="158"/>
              <w:rPr>
                <w:rFonts w:cstheme="minorHAnsi"/>
                <w:color w:val="0070C0"/>
                <w:spacing w:val="-2"/>
                <w:szCs w:val="21"/>
              </w:rPr>
            </w:pPr>
            <w:r w:rsidRPr="00D13BF5">
              <w:rPr>
                <w:rFonts w:cstheme="minorHAnsi" w:hint="eastAsia"/>
                <w:color w:val="0070C0"/>
                <w:spacing w:val="-2"/>
                <w:szCs w:val="21"/>
              </w:rPr>
              <w:t>病歴の確認</w:t>
            </w:r>
          </w:p>
        </w:tc>
        <w:tc>
          <w:tcPr>
            <w:tcW w:w="569" w:type="dxa"/>
            <w:vAlign w:val="center"/>
          </w:tcPr>
          <w:p w14:paraId="1EC4D077" w14:textId="77777777" w:rsidR="00414884" w:rsidRPr="00D13BF5" w:rsidRDefault="00414884" w:rsidP="007F2E8B">
            <w:pPr>
              <w:ind w:left="160" w:hanging="160"/>
              <w:jc w:val="center"/>
              <w:rPr>
                <w:rFonts w:cstheme="minorHAnsi"/>
                <w:color w:val="0070C0"/>
                <w:szCs w:val="21"/>
              </w:rPr>
            </w:pPr>
            <w:r w:rsidRPr="00D13BF5">
              <w:rPr>
                <w:rFonts w:cstheme="minorHAnsi"/>
                <w:color w:val="0070C0"/>
                <w:szCs w:val="21"/>
              </w:rPr>
              <w:t>X</w:t>
            </w:r>
          </w:p>
        </w:tc>
        <w:tc>
          <w:tcPr>
            <w:tcW w:w="569" w:type="dxa"/>
            <w:vAlign w:val="center"/>
          </w:tcPr>
          <w:p w14:paraId="7F7E284A" w14:textId="77777777" w:rsidR="00414884" w:rsidRPr="00D13BF5" w:rsidRDefault="00414884" w:rsidP="007F2E8B">
            <w:pPr>
              <w:ind w:left="160" w:hanging="160"/>
              <w:jc w:val="center"/>
              <w:rPr>
                <w:rFonts w:cstheme="minorHAnsi"/>
                <w:color w:val="0070C0"/>
                <w:szCs w:val="21"/>
              </w:rPr>
            </w:pPr>
          </w:p>
        </w:tc>
        <w:tc>
          <w:tcPr>
            <w:tcW w:w="569" w:type="dxa"/>
            <w:vAlign w:val="center"/>
          </w:tcPr>
          <w:p w14:paraId="25DC8E87" w14:textId="77777777" w:rsidR="00414884" w:rsidRPr="00D13BF5" w:rsidRDefault="00414884" w:rsidP="007F2E8B">
            <w:pPr>
              <w:ind w:left="160" w:hanging="160"/>
              <w:jc w:val="center"/>
              <w:rPr>
                <w:rFonts w:cstheme="minorHAnsi"/>
                <w:color w:val="0070C0"/>
                <w:szCs w:val="21"/>
              </w:rPr>
            </w:pPr>
          </w:p>
        </w:tc>
        <w:tc>
          <w:tcPr>
            <w:tcW w:w="569" w:type="dxa"/>
            <w:vAlign w:val="center"/>
          </w:tcPr>
          <w:p w14:paraId="19549D66" w14:textId="77777777" w:rsidR="00414884" w:rsidRPr="00D13BF5" w:rsidRDefault="00414884" w:rsidP="007F2E8B">
            <w:pPr>
              <w:ind w:left="160" w:hanging="160"/>
              <w:jc w:val="center"/>
              <w:rPr>
                <w:rFonts w:cstheme="minorHAnsi"/>
                <w:color w:val="0070C0"/>
                <w:szCs w:val="21"/>
              </w:rPr>
            </w:pPr>
          </w:p>
        </w:tc>
        <w:tc>
          <w:tcPr>
            <w:tcW w:w="569" w:type="dxa"/>
            <w:vAlign w:val="center"/>
          </w:tcPr>
          <w:p w14:paraId="5E27090D" w14:textId="77777777" w:rsidR="00414884" w:rsidRPr="00D13BF5" w:rsidRDefault="00414884" w:rsidP="007F2E8B">
            <w:pPr>
              <w:ind w:left="160" w:hanging="160"/>
              <w:jc w:val="center"/>
              <w:rPr>
                <w:rFonts w:cstheme="minorHAnsi"/>
                <w:color w:val="0070C0"/>
                <w:szCs w:val="21"/>
              </w:rPr>
            </w:pPr>
          </w:p>
        </w:tc>
        <w:tc>
          <w:tcPr>
            <w:tcW w:w="569" w:type="dxa"/>
            <w:vAlign w:val="center"/>
          </w:tcPr>
          <w:p w14:paraId="1A931E01" w14:textId="77777777" w:rsidR="00414884" w:rsidRPr="00D13BF5" w:rsidRDefault="00414884" w:rsidP="007F2E8B">
            <w:pPr>
              <w:ind w:left="160" w:hanging="160"/>
              <w:jc w:val="center"/>
              <w:rPr>
                <w:rFonts w:cstheme="minorHAnsi"/>
                <w:color w:val="0070C0"/>
                <w:szCs w:val="21"/>
              </w:rPr>
            </w:pPr>
          </w:p>
        </w:tc>
        <w:tc>
          <w:tcPr>
            <w:tcW w:w="569" w:type="dxa"/>
            <w:vAlign w:val="center"/>
          </w:tcPr>
          <w:p w14:paraId="18F2BD85" w14:textId="77777777" w:rsidR="00414884" w:rsidRPr="00D13BF5" w:rsidRDefault="00414884" w:rsidP="007F2E8B">
            <w:pPr>
              <w:ind w:left="160" w:hanging="160"/>
              <w:jc w:val="center"/>
              <w:rPr>
                <w:rFonts w:cstheme="minorHAnsi"/>
                <w:color w:val="0070C0"/>
                <w:szCs w:val="21"/>
              </w:rPr>
            </w:pPr>
          </w:p>
        </w:tc>
        <w:tc>
          <w:tcPr>
            <w:tcW w:w="569" w:type="dxa"/>
            <w:vAlign w:val="center"/>
          </w:tcPr>
          <w:p w14:paraId="335D50CA" w14:textId="77777777" w:rsidR="00414884" w:rsidRPr="00D13BF5" w:rsidRDefault="00414884" w:rsidP="007F2E8B">
            <w:pPr>
              <w:ind w:left="160" w:hanging="160"/>
              <w:jc w:val="center"/>
              <w:rPr>
                <w:rFonts w:cstheme="minorHAnsi"/>
                <w:color w:val="0070C0"/>
                <w:szCs w:val="21"/>
              </w:rPr>
            </w:pPr>
          </w:p>
        </w:tc>
        <w:tc>
          <w:tcPr>
            <w:tcW w:w="569" w:type="dxa"/>
            <w:vAlign w:val="center"/>
          </w:tcPr>
          <w:p w14:paraId="1DF11513" w14:textId="77777777" w:rsidR="00414884" w:rsidRPr="00D13BF5" w:rsidRDefault="00414884" w:rsidP="007F2E8B">
            <w:pPr>
              <w:ind w:left="160" w:hanging="160"/>
              <w:jc w:val="center"/>
              <w:rPr>
                <w:rFonts w:cstheme="minorHAnsi"/>
                <w:color w:val="0070C0"/>
                <w:szCs w:val="21"/>
              </w:rPr>
            </w:pPr>
          </w:p>
        </w:tc>
        <w:tc>
          <w:tcPr>
            <w:tcW w:w="569" w:type="dxa"/>
            <w:vAlign w:val="center"/>
          </w:tcPr>
          <w:p w14:paraId="44C23C83" w14:textId="77777777" w:rsidR="00414884" w:rsidRPr="00D13BF5" w:rsidRDefault="00414884" w:rsidP="007F2E8B">
            <w:pPr>
              <w:ind w:left="160" w:hanging="160"/>
              <w:jc w:val="center"/>
              <w:rPr>
                <w:rFonts w:cstheme="minorHAnsi"/>
                <w:color w:val="0070C0"/>
                <w:szCs w:val="21"/>
              </w:rPr>
            </w:pPr>
          </w:p>
        </w:tc>
        <w:tc>
          <w:tcPr>
            <w:tcW w:w="569" w:type="dxa"/>
            <w:vAlign w:val="center"/>
          </w:tcPr>
          <w:p w14:paraId="6A9859C9" w14:textId="77777777" w:rsidR="00414884" w:rsidRPr="00D13BF5" w:rsidRDefault="00414884" w:rsidP="007F2E8B">
            <w:pPr>
              <w:ind w:left="160" w:hanging="160"/>
              <w:jc w:val="center"/>
              <w:rPr>
                <w:rFonts w:cstheme="minorHAnsi"/>
                <w:color w:val="0070C0"/>
                <w:szCs w:val="21"/>
              </w:rPr>
            </w:pPr>
          </w:p>
        </w:tc>
        <w:tc>
          <w:tcPr>
            <w:tcW w:w="569" w:type="dxa"/>
            <w:vAlign w:val="center"/>
          </w:tcPr>
          <w:p w14:paraId="71B958F2" w14:textId="77777777" w:rsidR="00414884" w:rsidRPr="00D13BF5" w:rsidRDefault="00414884" w:rsidP="007F2E8B">
            <w:pPr>
              <w:ind w:left="160" w:hanging="160"/>
              <w:jc w:val="center"/>
              <w:rPr>
                <w:rFonts w:cstheme="minorHAnsi"/>
                <w:color w:val="0070C0"/>
                <w:szCs w:val="21"/>
              </w:rPr>
            </w:pPr>
          </w:p>
        </w:tc>
        <w:tc>
          <w:tcPr>
            <w:tcW w:w="569" w:type="dxa"/>
            <w:vAlign w:val="center"/>
          </w:tcPr>
          <w:p w14:paraId="6E962F73" w14:textId="77777777" w:rsidR="00414884" w:rsidRPr="00D13BF5" w:rsidRDefault="00414884" w:rsidP="007F2E8B">
            <w:pPr>
              <w:ind w:left="160" w:hanging="160"/>
              <w:jc w:val="center"/>
              <w:rPr>
                <w:rFonts w:cstheme="minorHAnsi"/>
                <w:color w:val="0070C0"/>
                <w:szCs w:val="21"/>
              </w:rPr>
            </w:pPr>
          </w:p>
        </w:tc>
        <w:tc>
          <w:tcPr>
            <w:tcW w:w="647" w:type="dxa"/>
            <w:vAlign w:val="center"/>
          </w:tcPr>
          <w:p w14:paraId="12A75294" w14:textId="77777777" w:rsidR="00414884" w:rsidRPr="00D13BF5" w:rsidRDefault="00414884" w:rsidP="007F2E8B">
            <w:pPr>
              <w:ind w:left="160" w:hanging="160"/>
              <w:jc w:val="center"/>
              <w:rPr>
                <w:rFonts w:cstheme="minorHAnsi"/>
                <w:color w:val="0070C0"/>
                <w:szCs w:val="21"/>
              </w:rPr>
            </w:pPr>
          </w:p>
        </w:tc>
      </w:tr>
      <w:tr w:rsidR="00597C56" w:rsidRPr="00D13BF5" w14:paraId="70903985" w14:textId="77777777" w:rsidTr="00597C56">
        <w:trPr>
          <w:trHeight w:val="320"/>
          <w:jc w:val="center"/>
        </w:trPr>
        <w:tc>
          <w:tcPr>
            <w:tcW w:w="2281" w:type="dxa"/>
          </w:tcPr>
          <w:p w14:paraId="01FC9993" w14:textId="77777777" w:rsidR="00414884" w:rsidRPr="00D13BF5" w:rsidRDefault="00414884" w:rsidP="007F2E8B">
            <w:pPr>
              <w:ind w:left="158" w:hanging="158"/>
              <w:rPr>
                <w:rFonts w:cstheme="minorHAnsi"/>
                <w:color w:val="0070C0"/>
                <w:spacing w:val="-2"/>
                <w:szCs w:val="21"/>
              </w:rPr>
            </w:pPr>
            <w:r w:rsidRPr="00D13BF5">
              <w:rPr>
                <w:rFonts w:cstheme="minorHAnsi"/>
                <w:color w:val="0070C0"/>
                <w:spacing w:val="-2"/>
                <w:szCs w:val="21"/>
              </w:rPr>
              <w:t>無作為化</w:t>
            </w:r>
          </w:p>
        </w:tc>
        <w:tc>
          <w:tcPr>
            <w:tcW w:w="569" w:type="dxa"/>
            <w:vAlign w:val="center"/>
          </w:tcPr>
          <w:p w14:paraId="529C5220" w14:textId="77777777" w:rsidR="00414884" w:rsidRPr="00D13BF5" w:rsidRDefault="00414884" w:rsidP="007F2E8B">
            <w:pPr>
              <w:ind w:left="160" w:hanging="160"/>
              <w:jc w:val="center"/>
              <w:rPr>
                <w:rFonts w:cstheme="minorHAnsi"/>
                <w:color w:val="0070C0"/>
                <w:szCs w:val="21"/>
              </w:rPr>
            </w:pPr>
            <w:r w:rsidRPr="00D13BF5">
              <w:rPr>
                <w:rFonts w:cstheme="minorHAnsi"/>
                <w:color w:val="0070C0"/>
                <w:szCs w:val="21"/>
              </w:rPr>
              <w:t>X</w:t>
            </w:r>
          </w:p>
        </w:tc>
        <w:tc>
          <w:tcPr>
            <w:tcW w:w="569" w:type="dxa"/>
            <w:vAlign w:val="center"/>
          </w:tcPr>
          <w:p w14:paraId="52077888" w14:textId="77777777" w:rsidR="00414884" w:rsidRPr="00D13BF5" w:rsidRDefault="00414884" w:rsidP="007F2E8B">
            <w:pPr>
              <w:ind w:left="160" w:hanging="160"/>
              <w:jc w:val="center"/>
              <w:rPr>
                <w:rFonts w:cstheme="minorHAnsi"/>
                <w:color w:val="0070C0"/>
                <w:szCs w:val="21"/>
              </w:rPr>
            </w:pPr>
          </w:p>
        </w:tc>
        <w:tc>
          <w:tcPr>
            <w:tcW w:w="569" w:type="dxa"/>
            <w:vAlign w:val="center"/>
          </w:tcPr>
          <w:p w14:paraId="03A7E143" w14:textId="77777777" w:rsidR="00414884" w:rsidRPr="00D13BF5" w:rsidRDefault="00414884" w:rsidP="007F2E8B">
            <w:pPr>
              <w:ind w:left="160" w:hanging="160"/>
              <w:jc w:val="center"/>
              <w:rPr>
                <w:rFonts w:cstheme="minorHAnsi"/>
                <w:color w:val="0070C0"/>
                <w:szCs w:val="21"/>
              </w:rPr>
            </w:pPr>
          </w:p>
        </w:tc>
        <w:tc>
          <w:tcPr>
            <w:tcW w:w="569" w:type="dxa"/>
            <w:vAlign w:val="center"/>
          </w:tcPr>
          <w:p w14:paraId="5A797160" w14:textId="77777777" w:rsidR="00414884" w:rsidRPr="00D13BF5" w:rsidRDefault="00414884" w:rsidP="007F2E8B">
            <w:pPr>
              <w:ind w:left="160" w:hanging="160"/>
              <w:jc w:val="center"/>
              <w:rPr>
                <w:rFonts w:cstheme="minorHAnsi"/>
                <w:color w:val="0070C0"/>
                <w:szCs w:val="21"/>
              </w:rPr>
            </w:pPr>
          </w:p>
        </w:tc>
        <w:tc>
          <w:tcPr>
            <w:tcW w:w="569" w:type="dxa"/>
            <w:vAlign w:val="center"/>
          </w:tcPr>
          <w:p w14:paraId="7FFF45E4" w14:textId="77777777" w:rsidR="00414884" w:rsidRPr="00D13BF5" w:rsidRDefault="00414884" w:rsidP="007F2E8B">
            <w:pPr>
              <w:ind w:left="160" w:hanging="160"/>
              <w:jc w:val="center"/>
              <w:rPr>
                <w:rFonts w:cstheme="minorHAnsi"/>
                <w:color w:val="0070C0"/>
                <w:szCs w:val="21"/>
              </w:rPr>
            </w:pPr>
          </w:p>
        </w:tc>
        <w:tc>
          <w:tcPr>
            <w:tcW w:w="569" w:type="dxa"/>
            <w:vAlign w:val="center"/>
          </w:tcPr>
          <w:p w14:paraId="7F2929BF" w14:textId="77777777" w:rsidR="00414884" w:rsidRPr="00D13BF5" w:rsidRDefault="00414884" w:rsidP="007F2E8B">
            <w:pPr>
              <w:ind w:left="160" w:hanging="160"/>
              <w:jc w:val="center"/>
              <w:rPr>
                <w:rFonts w:cstheme="minorHAnsi"/>
                <w:color w:val="0070C0"/>
                <w:szCs w:val="21"/>
              </w:rPr>
            </w:pPr>
          </w:p>
        </w:tc>
        <w:tc>
          <w:tcPr>
            <w:tcW w:w="569" w:type="dxa"/>
            <w:vAlign w:val="center"/>
          </w:tcPr>
          <w:p w14:paraId="69337035" w14:textId="77777777" w:rsidR="00414884" w:rsidRPr="00D13BF5" w:rsidRDefault="00414884" w:rsidP="007F2E8B">
            <w:pPr>
              <w:ind w:left="160" w:hanging="160"/>
              <w:jc w:val="center"/>
              <w:rPr>
                <w:rFonts w:cstheme="minorHAnsi"/>
                <w:color w:val="0070C0"/>
                <w:szCs w:val="21"/>
              </w:rPr>
            </w:pPr>
          </w:p>
        </w:tc>
        <w:tc>
          <w:tcPr>
            <w:tcW w:w="569" w:type="dxa"/>
            <w:vAlign w:val="center"/>
          </w:tcPr>
          <w:p w14:paraId="756489C7" w14:textId="77777777" w:rsidR="00414884" w:rsidRPr="00D13BF5" w:rsidRDefault="00414884" w:rsidP="007F2E8B">
            <w:pPr>
              <w:ind w:left="160" w:hanging="160"/>
              <w:jc w:val="center"/>
              <w:rPr>
                <w:rFonts w:cstheme="minorHAnsi"/>
                <w:color w:val="0070C0"/>
                <w:szCs w:val="21"/>
              </w:rPr>
            </w:pPr>
          </w:p>
        </w:tc>
        <w:tc>
          <w:tcPr>
            <w:tcW w:w="569" w:type="dxa"/>
            <w:vAlign w:val="center"/>
          </w:tcPr>
          <w:p w14:paraId="2D06800B" w14:textId="77777777" w:rsidR="00414884" w:rsidRPr="00D13BF5" w:rsidRDefault="00414884" w:rsidP="007F2E8B">
            <w:pPr>
              <w:ind w:left="160" w:hanging="160"/>
              <w:jc w:val="center"/>
              <w:rPr>
                <w:rFonts w:cstheme="minorHAnsi"/>
                <w:color w:val="0070C0"/>
                <w:szCs w:val="21"/>
              </w:rPr>
            </w:pPr>
          </w:p>
        </w:tc>
        <w:tc>
          <w:tcPr>
            <w:tcW w:w="569" w:type="dxa"/>
            <w:vAlign w:val="center"/>
          </w:tcPr>
          <w:p w14:paraId="6D6AFD6F" w14:textId="77777777" w:rsidR="00414884" w:rsidRPr="00D13BF5" w:rsidRDefault="00414884" w:rsidP="007F2E8B">
            <w:pPr>
              <w:ind w:left="160" w:hanging="160"/>
              <w:jc w:val="center"/>
              <w:rPr>
                <w:rFonts w:cstheme="minorHAnsi"/>
                <w:color w:val="0070C0"/>
                <w:szCs w:val="21"/>
              </w:rPr>
            </w:pPr>
          </w:p>
        </w:tc>
        <w:tc>
          <w:tcPr>
            <w:tcW w:w="569" w:type="dxa"/>
            <w:vAlign w:val="center"/>
          </w:tcPr>
          <w:p w14:paraId="3C898A8E" w14:textId="77777777" w:rsidR="00414884" w:rsidRPr="00D13BF5" w:rsidRDefault="00414884" w:rsidP="007F2E8B">
            <w:pPr>
              <w:ind w:left="160" w:hanging="160"/>
              <w:jc w:val="center"/>
              <w:rPr>
                <w:rFonts w:cstheme="minorHAnsi"/>
                <w:color w:val="0070C0"/>
                <w:szCs w:val="21"/>
              </w:rPr>
            </w:pPr>
          </w:p>
        </w:tc>
        <w:tc>
          <w:tcPr>
            <w:tcW w:w="569" w:type="dxa"/>
            <w:vAlign w:val="center"/>
          </w:tcPr>
          <w:p w14:paraId="03952D8D" w14:textId="77777777" w:rsidR="00414884" w:rsidRPr="00D13BF5" w:rsidRDefault="00414884" w:rsidP="007F2E8B">
            <w:pPr>
              <w:ind w:left="160" w:hanging="160"/>
              <w:jc w:val="center"/>
              <w:rPr>
                <w:rFonts w:cstheme="minorHAnsi"/>
                <w:color w:val="0070C0"/>
                <w:szCs w:val="21"/>
              </w:rPr>
            </w:pPr>
          </w:p>
        </w:tc>
        <w:tc>
          <w:tcPr>
            <w:tcW w:w="569" w:type="dxa"/>
            <w:vAlign w:val="center"/>
          </w:tcPr>
          <w:p w14:paraId="0D012409" w14:textId="77777777" w:rsidR="00414884" w:rsidRPr="00D13BF5" w:rsidRDefault="00414884" w:rsidP="007F2E8B">
            <w:pPr>
              <w:ind w:left="160" w:hanging="160"/>
              <w:jc w:val="center"/>
              <w:rPr>
                <w:rFonts w:cstheme="minorHAnsi"/>
                <w:color w:val="0070C0"/>
                <w:szCs w:val="21"/>
              </w:rPr>
            </w:pPr>
          </w:p>
        </w:tc>
        <w:tc>
          <w:tcPr>
            <w:tcW w:w="647" w:type="dxa"/>
            <w:vAlign w:val="center"/>
          </w:tcPr>
          <w:p w14:paraId="7FD02E61" w14:textId="77777777" w:rsidR="00414884" w:rsidRPr="00D13BF5" w:rsidRDefault="00414884" w:rsidP="007F2E8B">
            <w:pPr>
              <w:ind w:left="160" w:hanging="160"/>
              <w:jc w:val="center"/>
              <w:rPr>
                <w:rFonts w:cstheme="minorHAnsi"/>
                <w:color w:val="0070C0"/>
                <w:szCs w:val="21"/>
              </w:rPr>
            </w:pPr>
          </w:p>
        </w:tc>
      </w:tr>
      <w:tr w:rsidR="00597C56" w:rsidRPr="00D13BF5" w14:paraId="0A307B0A" w14:textId="77777777" w:rsidTr="00597C56">
        <w:trPr>
          <w:trHeight w:val="320"/>
          <w:jc w:val="center"/>
        </w:trPr>
        <w:tc>
          <w:tcPr>
            <w:tcW w:w="2281" w:type="dxa"/>
          </w:tcPr>
          <w:p w14:paraId="67FB8DF0" w14:textId="032FA787" w:rsidR="00414884" w:rsidRPr="00D13BF5" w:rsidRDefault="00D13BF5" w:rsidP="007F2E8B">
            <w:pPr>
              <w:ind w:left="158" w:hanging="158"/>
              <w:rPr>
                <w:rFonts w:cstheme="minorHAnsi"/>
                <w:color w:val="0070C0"/>
                <w:spacing w:val="-2"/>
                <w:szCs w:val="21"/>
              </w:rPr>
            </w:pPr>
            <w:r w:rsidRPr="00D13BF5">
              <w:rPr>
                <w:rFonts w:cstheme="minorHAnsi" w:hint="eastAsia"/>
                <w:color w:val="0070C0"/>
                <w:spacing w:val="-2"/>
                <w:szCs w:val="21"/>
              </w:rPr>
              <w:t>研究薬</w:t>
            </w:r>
            <w:r w:rsidR="00414884" w:rsidRPr="00D13BF5">
              <w:rPr>
                <w:rFonts w:cstheme="minorHAnsi" w:hint="eastAsia"/>
                <w:color w:val="0070C0"/>
                <w:spacing w:val="-2"/>
                <w:szCs w:val="21"/>
              </w:rPr>
              <w:t>投与</w:t>
            </w:r>
          </w:p>
        </w:tc>
        <w:tc>
          <w:tcPr>
            <w:tcW w:w="569" w:type="dxa"/>
            <w:vAlign w:val="center"/>
          </w:tcPr>
          <w:p w14:paraId="38811C4F" w14:textId="77777777" w:rsidR="00414884" w:rsidRPr="00D13BF5" w:rsidRDefault="00414884" w:rsidP="007F2E8B">
            <w:pPr>
              <w:ind w:left="160" w:hanging="160"/>
              <w:jc w:val="center"/>
              <w:rPr>
                <w:rFonts w:cstheme="minorHAnsi"/>
                <w:color w:val="0070C0"/>
                <w:szCs w:val="21"/>
              </w:rPr>
            </w:pPr>
          </w:p>
        </w:tc>
        <w:tc>
          <w:tcPr>
            <w:tcW w:w="569" w:type="dxa"/>
            <w:vAlign w:val="center"/>
          </w:tcPr>
          <w:p w14:paraId="4C27E0A9" w14:textId="77777777" w:rsidR="00414884" w:rsidRPr="00D13BF5" w:rsidRDefault="00414884" w:rsidP="007F2E8B">
            <w:pPr>
              <w:ind w:left="160" w:hanging="160"/>
              <w:jc w:val="center"/>
              <w:rPr>
                <w:rFonts w:cstheme="minorHAnsi"/>
                <w:color w:val="0070C0"/>
                <w:szCs w:val="21"/>
              </w:rPr>
            </w:pPr>
            <w:r w:rsidRPr="00D13BF5">
              <w:rPr>
                <w:rFonts w:cstheme="minorHAnsi"/>
                <w:color w:val="0070C0"/>
                <w:szCs w:val="21"/>
              </w:rPr>
              <w:t>X</w:t>
            </w:r>
          </w:p>
        </w:tc>
        <w:tc>
          <w:tcPr>
            <w:tcW w:w="569" w:type="dxa"/>
            <w:vAlign w:val="center"/>
          </w:tcPr>
          <w:p w14:paraId="30E284B1" w14:textId="77777777" w:rsidR="00414884" w:rsidRPr="00D13BF5" w:rsidRDefault="00414884" w:rsidP="007F2E8B">
            <w:pPr>
              <w:ind w:left="160" w:hanging="160"/>
              <w:jc w:val="center"/>
              <w:rPr>
                <w:rFonts w:cstheme="minorHAnsi"/>
                <w:color w:val="0070C0"/>
                <w:szCs w:val="21"/>
              </w:rPr>
            </w:pPr>
          </w:p>
        </w:tc>
        <w:tc>
          <w:tcPr>
            <w:tcW w:w="569" w:type="dxa"/>
            <w:vAlign w:val="center"/>
          </w:tcPr>
          <w:p w14:paraId="7D095735" w14:textId="77777777" w:rsidR="00414884" w:rsidRPr="00D13BF5" w:rsidRDefault="00414884" w:rsidP="007F2E8B">
            <w:pPr>
              <w:ind w:left="160" w:hanging="160"/>
              <w:jc w:val="center"/>
              <w:rPr>
                <w:rFonts w:cstheme="minorHAnsi"/>
                <w:color w:val="0070C0"/>
                <w:szCs w:val="21"/>
              </w:rPr>
            </w:pPr>
          </w:p>
        </w:tc>
        <w:tc>
          <w:tcPr>
            <w:tcW w:w="569" w:type="dxa"/>
            <w:vAlign w:val="center"/>
          </w:tcPr>
          <w:p w14:paraId="6A639572" w14:textId="77777777" w:rsidR="00414884" w:rsidRPr="00D13BF5" w:rsidRDefault="00414884" w:rsidP="007F2E8B">
            <w:pPr>
              <w:ind w:left="160" w:hanging="160"/>
              <w:jc w:val="center"/>
              <w:rPr>
                <w:rFonts w:cstheme="minorHAnsi"/>
                <w:color w:val="0070C0"/>
                <w:szCs w:val="21"/>
              </w:rPr>
            </w:pPr>
            <w:r w:rsidRPr="00D13BF5">
              <w:rPr>
                <w:rFonts w:cstheme="minorHAnsi"/>
                <w:color w:val="0070C0"/>
                <w:szCs w:val="21"/>
              </w:rPr>
              <w:t>X</w:t>
            </w:r>
          </w:p>
        </w:tc>
        <w:tc>
          <w:tcPr>
            <w:tcW w:w="569" w:type="dxa"/>
            <w:vAlign w:val="center"/>
          </w:tcPr>
          <w:p w14:paraId="096926BC" w14:textId="77777777" w:rsidR="00414884" w:rsidRPr="00D13BF5" w:rsidRDefault="00414884" w:rsidP="007F2E8B">
            <w:pPr>
              <w:ind w:left="160" w:hanging="160"/>
              <w:jc w:val="center"/>
              <w:rPr>
                <w:rFonts w:cstheme="minorHAnsi"/>
                <w:color w:val="0070C0"/>
                <w:szCs w:val="21"/>
              </w:rPr>
            </w:pPr>
          </w:p>
        </w:tc>
        <w:tc>
          <w:tcPr>
            <w:tcW w:w="569" w:type="dxa"/>
            <w:vAlign w:val="center"/>
          </w:tcPr>
          <w:p w14:paraId="21FFB87D" w14:textId="77777777" w:rsidR="00414884" w:rsidRPr="00D13BF5" w:rsidRDefault="00414884" w:rsidP="007F2E8B">
            <w:pPr>
              <w:ind w:left="160" w:hanging="160"/>
              <w:jc w:val="center"/>
              <w:rPr>
                <w:rFonts w:cstheme="minorHAnsi"/>
                <w:color w:val="0070C0"/>
                <w:szCs w:val="21"/>
              </w:rPr>
            </w:pPr>
          </w:p>
        </w:tc>
        <w:tc>
          <w:tcPr>
            <w:tcW w:w="569" w:type="dxa"/>
            <w:vAlign w:val="center"/>
          </w:tcPr>
          <w:p w14:paraId="6A55641B" w14:textId="77777777" w:rsidR="00414884" w:rsidRPr="00D13BF5" w:rsidRDefault="00414884" w:rsidP="007F2E8B">
            <w:pPr>
              <w:ind w:left="160" w:hanging="160"/>
              <w:jc w:val="center"/>
              <w:rPr>
                <w:rFonts w:cstheme="minorHAnsi"/>
                <w:color w:val="0070C0"/>
                <w:szCs w:val="21"/>
              </w:rPr>
            </w:pPr>
            <w:r w:rsidRPr="00D13BF5">
              <w:rPr>
                <w:rFonts w:cstheme="minorHAnsi"/>
                <w:color w:val="0070C0"/>
                <w:szCs w:val="21"/>
              </w:rPr>
              <w:t>X</w:t>
            </w:r>
          </w:p>
        </w:tc>
        <w:tc>
          <w:tcPr>
            <w:tcW w:w="569" w:type="dxa"/>
            <w:vAlign w:val="center"/>
          </w:tcPr>
          <w:p w14:paraId="68EE51B3" w14:textId="77777777" w:rsidR="00414884" w:rsidRPr="00D13BF5" w:rsidRDefault="00414884" w:rsidP="007F2E8B">
            <w:pPr>
              <w:ind w:left="160" w:hanging="160"/>
              <w:jc w:val="center"/>
              <w:rPr>
                <w:rFonts w:cstheme="minorHAnsi"/>
                <w:color w:val="0070C0"/>
                <w:szCs w:val="21"/>
              </w:rPr>
            </w:pPr>
          </w:p>
        </w:tc>
        <w:tc>
          <w:tcPr>
            <w:tcW w:w="569" w:type="dxa"/>
            <w:vAlign w:val="center"/>
          </w:tcPr>
          <w:p w14:paraId="19C11D77" w14:textId="77777777" w:rsidR="00414884" w:rsidRPr="00D13BF5" w:rsidRDefault="00414884" w:rsidP="007F2E8B">
            <w:pPr>
              <w:ind w:left="160" w:hanging="160"/>
              <w:jc w:val="center"/>
              <w:rPr>
                <w:rFonts w:cstheme="minorHAnsi"/>
                <w:color w:val="0070C0"/>
                <w:szCs w:val="21"/>
              </w:rPr>
            </w:pPr>
          </w:p>
        </w:tc>
        <w:tc>
          <w:tcPr>
            <w:tcW w:w="569" w:type="dxa"/>
            <w:vAlign w:val="center"/>
          </w:tcPr>
          <w:p w14:paraId="2094251D" w14:textId="77777777" w:rsidR="00414884" w:rsidRPr="00D13BF5" w:rsidRDefault="00414884" w:rsidP="007F2E8B">
            <w:pPr>
              <w:ind w:left="160" w:hanging="160"/>
              <w:jc w:val="center"/>
              <w:rPr>
                <w:rFonts w:cstheme="minorHAnsi"/>
                <w:color w:val="0070C0"/>
                <w:szCs w:val="21"/>
              </w:rPr>
            </w:pPr>
            <w:r w:rsidRPr="00D13BF5">
              <w:rPr>
                <w:rFonts w:cstheme="minorHAnsi"/>
                <w:color w:val="0070C0"/>
                <w:szCs w:val="21"/>
              </w:rPr>
              <w:t>X</w:t>
            </w:r>
          </w:p>
        </w:tc>
        <w:tc>
          <w:tcPr>
            <w:tcW w:w="569" w:type="dxa"/>
            <w:vAlign w:val="center"/>
          </w:tcPr>
          <w:p w14:paraId="6E609CEE" w14:textId="77777777" w:rsidR="00414884" w:rsidRPr="00D13BF5" w:rsidRDefault="00414884" w:rsidP="007F2E8B">
            <w:pPr>
              <w:ind w:left="160" w:hanging="160"/>
              <w:jc w:val="center"/>
              <w:rPr>
                <w:rFonts w:cstheme="minorHAnsi"/>
                <w:color w:val="0070C0"/>
                <w:szCs w:val="21"/>
              </w:rPr>
            </w:pPr>
          </w:p>
        </w:tc>
        <w:tc>
          <w:tcPr>
            <w:tcW w:w="569" w:type="dxa"/>
            <w:vAlign w:val="center"/>
          </w:tcPr>
          <w:p w14:paraId="0B7136AC" w14:textId="77777777" w:rsidR="00414884" w:rsidRPr="00D13BF5" w:rsidRDefault="00414884" w:rsidP="007F2E8B">
            <w:pPr>
              <w:ind w:left="160" w:hanging="160"/>
              <w:jc w:val="center"/>
              <w:rPr>
                <w:rFonts w:cstheme="minorHAnsi"/>
                <w:color w:val="0070C0"/>
                <w:szCs w:val="21"/>
              </w:rPr>
            </w:pPr>
          </w:p>
        </w:tc>
        <w:tc>
          <w:tcPr>
            <w:tcW w:w="647" w:type="dxa"/>
            <w:vAlign w:val="center"/>
          </w:tcPr>
          <w:p w14:paraId="114B20A8" w14:textId="77777777" w:rsidR="00414884" w:rsidRPr="00D13BF5" w:rsidRDefault="00414884" w:rsidP="007F2E8B">
            <w:pPr>
              <w:ind w:left="160" w:hanging="160"/>
              <w:jc w:val="center"/>
              <w:rPr>
                <w:rFonts w:cstheme="minorHAnsi"/>
                <w:color w:val="0070C0"/>
                <w:szCs w:val="21"/>
              </w:rPr>
            </w:pPr>
          </w:p>
        </w:tc>
      </w:tr>
      <w:tr w:rsidR="00597C56" w:rsidRPr="00D13BF5" w14:paraId="7149A520" w14:textId="77777777" w:rsidTr="00597C56">
        <w:trPr>
          <w:trHeight w:val="320"/>
          <w:jc w:val="center"/>
        </w:trPr>
        <w:tc>
          <w:tcPr>
            <w:tcW w:w="2281" w:type="dxa"/>
          </w:tcPr>
          <w:p w14:paraId="00ECF658" w14:textId="77777777" w:rsidR="00414884" w:rsidRPr="00D13BF5" w:rsidRDefault="00414884" w:rsidP="007F2E8B">
            <w:pPr>
              <w:ind w:left="158" w:hanging="158"/>
              <w:rPr>
                <w:rFonts w:cstheme="minorHAnsi"/>
                <w:color w:val="0070C0"/>
                <w:spacing w:val="-2"/>
                <w:szCs w:val="21"/>
              </w:rPr>
            </w:pPr>
            <w:r w:rsidRPr="00D13BF5">
              <w:rPr>
                <w:rFonts w:cstheme="minorHAnsi" w:hint="eastAsia"/>
                <w:color w:val="0070C0"/>
                <w:spacing w:val="-2"/>
                <w:szCs w:val="21"/>
              </w:rPr>
              <w:t>併用薬確認</w:t>
            </w:r>
          </w:p>
        </w:tc>
        <w:tc>
          <w:tcPr>
            <w:tcW w:w="569" w:type="dxa"/>
            <w:vAlign w:val="center"/>
          </w:tcPr>
          <w:p w14:paraId="1DB33AEE" w14:textId="77777777" w:rsidR="00414884" w:rsidRPr="00D13BF5" w:rsidRDefault="00414884" w:rsidP="007F2E8B">
            <w:pPr>
              <w:ind w:left="160" w:hanging="160"/>
              <w:jc w:val="center"/>
              <w:rPr>
                <w:rFonts w:cstheme="minorHAnsi"/>
                <w:color w:val="0070C0"/>
                <w:szCs w:val="21"/>
              </w:rPr>
            </w:pPr>
            <w:r w:rsidRPr="00D13BF5">
              <w:rPr>
                <w:rFonts w:cstheme="minorHAnsi" w:hint="eastAsia"/>
                <w:color w:val="0070C0"/>
                <w:szCs w:val="21"/>
              </w:rPr>
              <w:t>X</w:t>
            </w:r>
          </w:p>
        </w:tc>
        <w:tc>
          <w:tcPr>
            <w:tcW w:w="569" w:type="dxa"/>
            <w:vAlign w:val="center"/>
          </w:tcPr>
          <w:p w14:paraId="7FE86F56" w14:textId="77777777" w:rsidR="00414884" w:rsidRPr="00D13BF5" w:rsidRDefault="00414884" w:rsidP="007F2E8B">
            <w:pPr>
              <w:ind w:left="160" w:hanging="160"/>
              <w:jc w:val="center"/>
              <w:rPr>
                <w:rFonts w:cstheme="minorHAnsi"/>
                <w:color w:val="0070C0"/>
                <w:szCs w:val="21"/>
              </w:rPr>
            </w:pPr>
            <w:r w:rsidRPr="00D13BF5">
              <w:rPr>
                <w:rFonts w:cstheme="minorHAnsi" w:hint="eastAsia"/>
                <w:color w:val="0070C0"/>
                <w:szCs w:val="21"/>
              </w:rPr>
              <w:t>X</w:t>
            </w:r>
          </w:p>
        </w:tc>
        <w:tc>
          <w:tcPr>
            <w:tcW w:w="569" w:type="dxa"/>
            <w:vAlign w:val="center"/>
          </w:tcPr>
          <w:p w14:paraId="13042866" w14:textId="77777777" w:rsidR="00414884" w:rsidRPr="00D13BF5" w:rsidRDefault="00414884" w:rsidP="007F2E8B">
            <w:pPr>
              <w:ind w:left="160" w:hanging="160"/>
              <w:jc w:val="center"/>
              <w:rPr>
                <w:rFonts w:cstheme="minorHAnsi"/>
                <w:color w:val="0070C0"/>
                <w:szCs w:val="21"/>
              </w:rPr>
            </w:pPr>
            <w:r w:rsidRPr="00D13BF5">
              <w:rPr>
                <w:rFonts w:cstheme="minorHAnsi" w:hint="eastAsia"/>
                <w:color w:val="0070C0"/>
                <w:szCs w:val="21"/>
              </w:rPr>
              <w:t>X</w:t>
            </w:r>
          </w:p>
        </w:tc>
        <w:tc>
          <w:tcPr>
            <w:tcW w:w="569" w:type="dxa"/>
            <w:vAlign w:val="center"/>
          </w:tcPr>
          <w:p w14:paraId="218E8D60" w14:textId="77777777" w:rsidR="00414884" w:rsidRPr="00D13BF5" w:rsidRDefault="00414884" w:rsidP="007F2E8B">
            <w:pPr>
              <w:ind w:left="160" w:hanging="160"/>
              <w:jc w:val="center"/>
              <w:rPr>
                <w:rFonts w:cstheme="minorHAnsi"/>
                <w:color w:val="0070C0"/>
                <w:szCs w:val="21"/>
              </w:rPr>
            </w:pPr>
            <w:r w:rsidRPr="00D13BF5">
              <w:rPr>
                <w:rFonts w:cstheme="minorHAnsi" w:hint="eastAsia"/>
                <w:color w:val="0070C0"/>
                <w:szCs w:val="21"/>
              </w:rPr>
              <w:t>X</w:t>
            </w:r>
          </w:p>
        </w:tc>
        <w:tc>
          <w:tcPr>
            <w:tcW w:w="569" w:type="dxa"/>
            <w:vAlign w:val="center"/>
          </w:tcPr>
          <w:p w14:paraId="74D257D1" w14:textId="77777777" w:rsidR="00414884" w:rsidRPr="00D13BF5" w:rsidRDefault="00414884" w:rsidP="007F2E8B">
            <w:pPr>
              <w:ind w:left="160" w:hanging="160"/>
              <w:jc w:val="center"/>
              <w:rPr>
                <w:rFonts w:cstheme="minorHAnsi"/>
                <w:color w:val="0070C0"/>
                <w:szCs w:val="21"/>
              </w:rPr>
            </w:pPr>
            <w:r w:rsidRPr="00D13BF5">
              <w:rPr>
                <w:rFonts w:cstheme="minorHAnsi" w:hint="eastAsia"/>
                <w:color w:val="0070C0"/>
                <w:szCs w:val="21"/>
              </w:rPr>
              <w:t>X</w:t>
            </w:r>
          </w:p>
        </w:tc>
        <w:tc>
          <w:tcPr>
            <w:tcW w:w="569" w:type="dxa"/>
            <w:vAlign w:val="center"/>
          </w:tcPr>
          <w:p w14:paraId="447FD2C1" w14:textId="77777777" w:rsidR="00414884" w:rsidRPr="00D13BF5" w:rsidRDefault="00414884" w:rsidP="007F2E8B">
            <w:pPr>
              <w:ind w:left="160" w:hanging="160"/>
              <w:jc w:val="center"/>
              <w:rPr>
                <w:rFonts w:cstheme="minorHAnsi"/>
                <w:color w:val="0070C0"/>
                <w:szCs w:val="21"/>
              </w:rPr>
            </w:pPr>
            <w:r w:rsidRPr="00D13BF5">
              <w:rPr>
                <w:rFonts w:cstheme="minorHAnsi" w:hint="eastAsia"/>
                <w:color w:val="0070C0"/>
                <w:szCs w:val="21"/>
              </w:rPr>
              <w:t>X</w:t>
            </w:r>
          </w:p>
        </w:tc>
        <w:tc>
          <w:tcPr>
            <w:tcW w:w="569" w:type="dxa"/>
            <w:vAlign w:val="center"/>
          </w:tcPr>
          <w:p w14:paraId="76C50A41" w14:textId="77777777" w:rsidR="00414884" w:rsidRPr="00D13BF5" w:rsidRDefault="00414884" w:rsidP="007F2E8B">
            <w:pPr>
              <w:ind w:left="160" w:hanging="160"/>
              <w:jc w:val="center"/>
              <w:rPr>
                <w:rFonts w:cstheme="minorHAnsi"/>
                <w:color w:val="0070C0"/>
                <w:szCs w:val="21"/>
              </w:rPr>
            </w:pPr>
            <w:r w:rsidRPr="00D13BF5">
              <w:rPr>
                <w:rFonts w:cstheme="minorHAnsi" w:hint="eastAsia"/>
                <w:color w:val="0070C0"/>
                <w:szCs w:val="21"/>
              </w:rPr>
              <w:t>X</w:t>
            </w:r>
          </w:p>
        </w:tc>
        <w:tc>
          <w:tcPr>
            <w:tcW w:w="569" w:type="dxa"/>
            <w:vAlign w:val="center"/>
          </w:tcPr>
          <w:p w14:paraId="00275F25" w14:textId="77777777" w:rsidR="00414884" w:rsidRPr="00D13BF5" w:rsidRDefault="00414884" w:rsidP="007F2E8B">
            <w:pPr>
              <w:ind w:left="160" w:hanging="160"/>
              <w:jc w:val="center"/>
              <w:rPr>
                <w:rFonts w:cstheme="minorHAnsi"/>
                <w:color w:val="0070C0"/>
                <w:szCs w:val="21"/>
              </w:rPr>
            </w:pPr>
            <w:r w:rsidRPr="00D13BF5">
              <w:rPr>
                <w:rFonts w:cstheme="minorHAnsi" w:hint="eastAsia"/>
                <w:color w:val="0070C0"/>
                <w:szCs w:val="21"/>
              </w:rPr>
              <w:t>X</w:t>
            </w:r>
          </w:p>
        </w:tc>
        <w:tc>
          <w:tcPr>
            <w:tcW w:w="569" w:type="dxa"/>
            <w:vAlign w:val="center"/>
          </w:tcPr>
          <w:p w14:paraId="0179C7EA" w14:textId="77777777" w:rsidR="00414884" w:rsidRPr="00D13BF5" w:rsidRDefault="00414884" w:rsidP="007F2E8B">
            <w:pPr>
              <w:ind w:left="160" w:hanging="160"/>
              <w:jc w:val="center"/>
              <w:rPr>
                <w:rFonts w:cstheme="minorHAnsi"/>
                <w:color w:val="0070C0"/>
                <w:szCs w:val="21"/>
              </w:rPr>
            </w:pPr>
            <w:r w:rsidRPr="00D13BF5">
              <w:rPr>
                <w:rFonts w:cstheme="minorHAnsi" w:hint="eastAsia"/>
                <w:color w:val="0070C0"/>
                <w:szCs w:val="21"/>
              </w:rPr>
              <w:t>X</w:t>
            </w:r>
          </w:p>
        </w:tc>
        <w:tc>
          <w:tcPr>
            <w:tcW w:w="569" w:type="dxa"/>
            <w:vAlign w:val="center"/>
          </w:tcPr>
          <w:p w14:paraId="37F71BB3" w14:textId="77777777" w:rsidR="00414884" w:rsidRPr="00D13BF5" w:rsidRDefault="00414884" w:rsidP="007F2E8B">
            <w:pPr>
              <w:ind w:left="160" w:hanging="160"/>
              <w:jc w:val="center"/>
              <w:rPr>
                <w:rFonts w:cstheme="minorHAnsi"/>
                <w:color w:val="0070C0"/>
                <w:szCs w:val="21"/>
              </w:rPr>
            </w:pPr>
            <w:r w:rsidRPr="00D13BF5">
              <w:rPr>
                <w:rFonts w:cstheme="minorHAnsi" w:hint="eastAsia"/>
                <w:color w:val="0070C0"/>
                <w:szCs w:val="21"/>
              </w:rPr>
              <w:t>X</w:t>
            </w:r>
          </w:p>
        </w:tc>
        <w:tc>
          <w:tcPr>
            <w:tcW w:w="569" w:type="dxa"/>
            <w:vAlign w:val="center"/>
          </w:tcPr>
          <w:p w14:paraId="1DEE7304" w14:textId="77777777" w:rsidR="00414884" w:rsidRPr="00D13BF5" w:rsidRDefault="00414884" w:rsidP="007F2E8B">
            <w:pPr>
              <w:ind w:left="160" w:hanging="160"/>
              <w:jc w:val="center"/>
              <w:rPr>
                <w:rFonts w:cstheme="minorHAnsi"/>
                <w:color w:val="0070C0"/>
                <w:szCs w:val="21"/>
              </w:rPr>
            </w:pPr>
            <w:r w:rsidRPr="00D13BF5">
              <w:rPr>
                <w:rFonts w:cstheme="minorHAnsi" w:hint="eastAsia"/>
                <w:color w:val="0070C0"/>
                <w:szCs w:val="21"/>
              </w:rPr>
              <w:t>X</w:t>
            </w:r>
          </w:p>
        </w:tc>
        <w:tc>
          <w:tcPr>
            <w:tcW w:w="569" w:type="dxa"/>
            <w:vAlign w:val="center"/>
          </w:tcPr>
          <w:p w14:paraId="5FBF161A" w14:textId="77777777" w:rsidR="00414884" w:rsidRPr="00D13BF5" w:rsidRDefault="00414884" w:rsidP="007F2E8B">
            <w:pPr>
              <w:ind w:left="160" w:hanging="160"/>
              <w:jc w:val="center"/>
              <w:rPr>
                <w:rFonts w:cstheme="minorHAnsi"/>
                <w:color w:val="0070C0"/>
                <w:szCs w:val="21"/>
              </w:rPr>
            </w:pPr>
            <w:r w:rsidRPr="00D13BF5">
              <w:rPr>
                <w:rFonts w:cstheme="minorHAnsi" w:hint="eastAsia"/>
                <w:color w:val="0070C0"/>
                <w:szCs w:val="21"/>
              </w:rPr>
              <w:t>X</w:t>
            </w:r>
          </w:p>
        </w:tc>
        <w:tc>
          <w:tcPr>
            <w:tcW w:w="569" w:type="dxa"/>
            <w:vAlign w:val="center"/>
          </w:tcPr>
          <w:p w14:paraId="40BFBF62" w14:textId="77777777" w:rsidR="00414884" w:rsidRPr="00D13BF5" w:rsidRDefault="00414884" w:rsidP="007F2E8B">
            <w:pPr>
              <w:ind w:left="160" w:hanging="160"/>
              <w:jc w:val="center"/>
              <w:rPr>
                <w:rFonts w:cstheme="minorHAnsi"/>
                <w:color w:val="0070C0"/>
                <w:szCs w:val="21"/>
              </w:rPr>
            </w:pPr>
            <w:r w:rsidRPr="00D13BF5">
              <w:rPr>
                <w:rFonts w:cstheme="minorHAnsi" w:hint="eastAsia"/>
                <w:color w:val="0070C0"/>
                <w:szCs w:val="21"/>
              </w:rPr>
              <w:t>X</w:t>
            </w:r>
          </w:p>
        </w:tc>
        <w:tc>
          <w:tcPr>
            <w:tcW w:w="647" w:type="dxa"/>
            <w:vAlign w:val="center"/>
          </w:tcPr>
          <w:p w14:paraId="171DE793" w14:textId="77777777" w:rsidR="00414884" w:rsidRPr="00D13BF5" w:rsidRDefault="00414884" w:rsidP="007F2E8B">
            <w:pPr>
              <w:ind w:left="160" w:hanging="160"/>
              <w:jc w:val="center"/>
              <w:rPr>
                <w:rFonts w:cstheme="minorHAnsi"/>
                <w:color w:val="0070C0"/>
                <w:szCs w:val="21"/>
              </w:rPr>
            </w:pPr>
            <w:r w:rsidRPr="00D13BF5">
              <w:rPr>
                <w:rFonts w:cstheme="minorHAnsi" w:hint="eastAsia"/>
                <w:color w:val="0070C0"/>
                <w:szCs w:val="21"/>
              </w:rPr>
              <w:t>X</w:t>
            </w:r>
          </w:p>
        </w:tc>
      </w:tr>
      <w:tr w:rsidR="00597C56" w:rsidRPr="00D13BF5" w14:paraId="32E17191" w14:textId="77777777" w:rsidTr="00597C56">
        <w:trPr>
          <w:trHeight w:val="320"/>
          <w:jc w:val="center"/>
        </w:trPr>
        <w:tc>
          <w:tcPr>
            <w:tcW w:w="2281" w:type="dxa"/>
          </w:tcPr>
          <w:p w14:paraId="3150BBB4" w14:textId="77777777" w:rsidR="00414884" w:rsidRPr="00D13BF5" w:rsidRDefault="00414884" w:rsidP="007F2E8B">
            <w:pPr>
              <w:ind w:left="158" w:hanging="158"/>
              <w:rPr>
                <w:rFonts w:cstheme="minorHAnsi"/>
                <w:color w:val="0070C0"/>
                <w:spacing w:val="-2"/>
                <w:szCs w:val="21"/>
              </w:rPr>
            </w:pPr>
            <w:r w:rsidRPr="00D13BF5">
              <w:rPr>
                <w:rFonts w:cstheme="minorHAnsi"/>
                <w:color w:val="0070C0"/>
                <w:spacing w:val="-2"/>
                <w:szCs w:val="21"/>
              </w:rPr>
              <w:t>身体検査(体重含む)</w:t>
            </w:r>
          </w:p>
        </w:tc>
        <w:tc>
          <w:tcPr>
            <w:tcW w:w="569" w:type="dxa"/>
            <w:vAlign w:val="center"/>
          </w:tcPr>
          <w:p w14:paraId="013DC4A2" w14:textId="77777777" w:rsidR="00414884" w:rsidRPr="00D13BF5" w:rsidRDefault="00414884" w:rsidP="007F2E8B">
            <w:pPr>
              <w:ind w:left="160" w:hanging="160"/>
              <w:jc w:val="center"/>
              <w:rPr>
                <w:rFonts w:cstheme="minorHAnsi"/>
                <w:color w:val="0070C0"/>
                <w:szCs w:val="21"/>
              </w:rPr>
            </w:pPr>
            <w:r w:rsidRPr="00D13BF5">
              <w:rPr>
                <w:rFonts w:cstheme="minorHAnsi"/>
                <w:color w:val="0070C0"/>
                <w:szCs w:val="21"/>
              </w:rPr>
              <w:t>X</w:t>
            </w:r>
          </w:p>
        </w:tc>
        <w:tc>
          <w:tcPr>
            <w:tcW w:w="569" w:type="dxa"/>
            <w:vAlign w:val="center"/>
          </w:tcPr>
          <w:p w14:paraId="39AD1EF8" w14:textId="77777777" w:rsidR="00414884" w:rsidRPr="00D13BF5" w:rsidRDefault="00414884" w:rsidP="007F2E8B">
            <w:pPr>
              <w:ind w:left="160" w:hanging="160"/>
              <w:jc w:val="center"/>
              <w:rPr>
                <w:rFonts w:cstheme="minorHAnsi"/>
                <w:color w:val="0070C0"/>
                <w:szCs w:val="21"/>
              </w:rPr>
            </w:pPr>
            <w:r w:rsidRPr="00D13BF5">
              <w:rPr>
                <w:rFonts w:cstheme="minorHAnsi"/>
                <w:color w:val="0070C0"/>
                <w:szCs w:val="21"/>
              </w:rPr>
              <w:t>X</w:t>
            </w:r>
          </w:p>
        </w:tc>
        <w:tc>
          <w:tcPr>
            <w:tcW w:w="569" w:type="dxa"/>
            <w:vAlign w:val="center"/>
          </w:tcPr>
          <w:p w14:paraId="4189D8B3" w14:textId="77777777" w:rsidR="00414884" w:rsidRPr="00D13BF5" w:rsidRDefault="00414884" w:rsidP="007F2E8B">
            <w:pPr>
              <w:ind w:left="160" w:hanging="160"/>
              <w:jc w:val="center"/>
              <w:rPr>
                <w:rFonts w:cstheme="minorHAnsi"/>
                <w:color w:val="0070C0"/>
                <w:szCs w:val="21"/>
              </w:rPr>
            </w:pPr>
          </w:p>
        </w:tc>
        <w:tc>
          <w:tcPr>
            <w:tcW w:w="569" w:type="dxa"/>
            <w:vAlign w:val="center"/>
          </w:tcPr>
          <w:p w14:paraId="604B30B4" w14:textId="77777777" w:rsidR="00414884" w:rsidRPr="00D13BF5" w:rsidRDefault="00414884" w:rsidP="007F2E8B">
            <w:pPr>
              <w:ind w:left="160" w:hanging="160"/>
              <w:jc w:val="center"/>
              <w:rPr>
                <w:rFonts w:cstheme="minorHAnsi"/>
                <w:color w:val="0070C0"/>
                <w:szCs w:val="21"/>
              </w:rPr>
            </w:pPr>
          </w:p>
        </w:tc>
        <w:tc>
          <w:tcPr>
            <w:tcW w:w="569" w:type="dxa"/>
            <w:vAlign w:val="center"/>
          </w:tcPr>
          <w:p w14:paraId="3F9855E3" w14:textId="77777777" w:rsidR="00414884" w:rsidRPr="00D13BF5" w:rsidRDefault="00414884" w:rsidP="007F2E8B">
            <w:pPr>
              <w:ind w:left="160" w:hanging="160"/>
              <w:jc w:val="center"/>
              <w:rPr>
                <w:rFonts w:cstheme="minorHAnsi"/>
                <w:color w:val="0070C0"/>
                <w:szCs w:val="21"/>
              </w:rPr>
            </w:pPr>
            <w:r w:rsidRPr="00D13BF5">
              <w:rPr>
                <w:rFonts w:cstheme="minorHAnsi"/>
                <w:color w:val="0070C0"/>
                <w:szCs w:val="21"/>
              </w:rPr>
              <w:t>X</w:t>
            </w:r>
          </w:p>
        </w:tc>
        <w:tc>
          <w:tcPr>
            <w:tcW w:w="569" w:type="dxa"/>
            <w:vAlign w:val="center"/>
          </w:tcPr>
          <w:p w14:paraId="5223BFE7" w14:textId="77777777" w:rsidR="00414884" w:rsidRPr="00D13BF5" w:rsidRDefault="00414884" w:rsidP="007F2E8B">
            <w:pPr>
              <w:ind w:left="160" w:hanging="160"/>
              <w:jc w:val="center"/>
              <w:rPr>
                <w:rFonts w:cstheme="minorHAnsi"/>
                <w:color w:val="0070C0"/>
                <w:szCs w:val="21"/>
              </w:rPr>
            </w:pPr>
          </w:p>
        </w:tc>
        <w:tc>
          <w:tcPr>
            <w:tcW w:w="569" w:type="dxa"/>
            <w:vAlign w:val="center"/>
          </w:tcPr>
          <w:p w14:paraId="4085E3F9" w14:textId="77777777" w:rsidR="00414884" w:rsidRPr="00D13BF5" w:rsidRDefault="00414884" w:rsidP="007F2E8B">
            <w:pPr>
              <w:ind w:left="160" w:hanging="160"/>
              <w:jc w:val="center"/>
              <w:rPr>
                <w:rFonts w:cstheme="minorHAnsi"/>
                <w:color w:val="0070C0"/>
                <w:szCs w:val="21"/>
              </w:rPr>
            </w:pPr>
          </w:p>
        </w:tc>
        <w:tc>
          <w:tcPr>
            <w:tcW w:w="569" w:type="dxa"/>
            <w:vAlign w:val="center"/>
          </w:tcPr>
          <w:p w14:paraId="6B87A63D" w14:textId="77777777" w:rsidR="00414884" w:rsidRPr="00D13BF5" w:rsidRDefault="00414884" w:rsidP="007F2E8B">
            <w:pPr>
              <w:ind w:left="160" w:hanging="160"/>
              <w:jc w:val="center"/>
              <w:rPr>
                <w:rFonts w:cstheme="minorHAnsi"/>
                <w:color w:val="0070C0"/>
                <w:szCs w:val="21"/>
              </w:rPr>
            </w:pPr>
            <w:r w:rsidRPr="00D13BF5">
              <w:rPr>
                <w:rFonts w:cstheme="minorHAnsi"/>
                <w:color w:val="0070C0"/>
                <w:szCs w:val="21"/>
              </w:rPr>
              <w:t>X</w:t>
            </w:r>
          </w:p>
        </w:tc>
        <w:tc>
          <w:tcPr>
            <w:tcW w:w="569" w:type="dxa"/>
            <w:vAlign w:val="center"/>
          </w:tcPr>
          <w:p w14:paraId="4E0169BF" w14:textId="77777777" w:rsidR="00414884" w:rsidRPr="00D13BF5" w:rsidRDefault="00414884" w:rsidP="007F2E8B">
            <w:pPr>
              <w:ind w:left="160" w:hanging="160"/>
              <w:jc w:val="center"/>
              <w:rPr>
                <w:rFonts w:cstheme="minorHAnsi"/>
                <w:color w:val="0070C0"/>
                <w:szCs w:val="21"/>
              </w:rPr>
            </w:pPr>
          </w:p>
        </w:tc>
        <w:tc>
          <w:tcPr>
            <w:tcW w:w="569" w:type="dxa"/>
            <w:vAlign w:val="center"/>
          </w:tcPr>
          <w:p w14:paraId="27429A55" w14:textId="77777777" w:rsidR="00414884" w:rsidRPr="00D13BF5" w:rsidRDefault="00414884" w:rsidP="007F2E8B">
            <w:pPr>
              <w:ind w:left="160" w:hanging="160"/>
              <w:jc w:val="center"/>
              <w:rPr>
                <w:rFonts w:cstheme="minorHAnsi"/>
                <w:color w:val="0070C0"/>
                <w:szCs w:val="21"/>
              </w:rPr>
            </w:pPr>
          </w:p>
        </w:tc>
        <w:tc>
          <w:tcPr>
            <w:tcW w:w="569" w:type="dxa"/>
            <w:vAlign w:val="center"/>
          </w:tcPr>
          <w:p w14:paraId="41276F78" w14:textId="77777777" w:rsidR="00414884" w:rsidRPr="00D13BF5" w:rsidRDefault="00414884" w:rsidP="007F2E8B">
            <w:pPr>
              <w:ind w:left="160" w:hanging="160"/>
              <w:jc w:val="center"/>
              <w:rPr>
                <w:rFonts w:cstheme="minorHAnsi"/>
                <w:color w:val="0070C0"/>
                <w:szCs w:val="21"/>
              </w:rPr>
            </w:pPr>
            <w:r w:rsidRPr="00D13BF5">
              <w:rPr>
                <w:rFonts w:cstheme="minorHAnsi"/>
                <w:color w:val="0070C0"/>
                <w:szCs w:val="21"/>
              </w:rPr>
              <w:t>X</w:t>
            </w:r>
          </w:p>
        </w:tc>
        <w:tc>
          <w:tcPr>
            <w:tcW w:w="569" w:type="dxa"/>
            <w:vAlign w:val="center"/>
          </w:tcPr>
          <w:p w14:paraId="20EC181A" w14:textId="77777777" w:rsidR="00414884" w:rsidRPr="00D13BF5" w:rsidRDefault="00414884" w:rsidP="007F2E8B">
            <w:pPr>
              <w:ind w:left="160" w:hanging="160"/>
              <w:jc w:val="center"/>
              <w:rPr>
                <w:rFonts w:cstheme="minorHAnsi"/>
                <w:color w:val="0070C0"/>
                <w:szCs w:val="21"/>
              </w:rPr>
            </w:pPr>
          </w:p>
        </w:tc>
        <w:tc>
          <w:tcPr>
            <w:tcW w:w="569" w:type="dxa"/>
            <w:vAlign w:val="center"/>
          </w:tcPr>
          <w:p w14:paraId="1C655831" w14:textId="77777777" w:rsidR="00414884" w:rsidRPr="00D13BF5" w:rsidRDefault="00414884" w:rsidP="007F2E8B">
            <w:pPr>
              <w:ind w:left="160" w:hanging="160"/>
              <w:jc w:val="center"/>
              <w:rPr>
                <w:rFonts w:cstheme="minorHAnsi"/>
                <w:color w:val="0070C0"/>
                <w:szCs w:val="21"/>
              </w:rPr>
            </w:pPr>
          </w:p>
        </w:tc>
        <w:tc>
          <w:tcPr>
            <w:tcW w:w="647" w:type="dxa"/>
            <w:vAlign w:val="center"/>
          </w:tcPr>
          <w:p w14:paraId="76F512DC" w14:textId="77777777" w:rsidR="00414884" w:rsidRPr="00D13BF5" w:rsidRDefault="00414884" w:rsidP="007F2E8B">
            <w:pPr>
              <w:ind w:left="160" w:hanging="160"/>
              <w:jc w:val="center"/>
              <w:rPr>
                <w:rFonts w:cstheme="minorHAnsi"/>
                <w:color w:val="0070C0"/>
                <w:szCs w:val="21"/>
              </w:rPr>
            </w:pPr>
            <w:r w:rsidRPr="00D13BF5">
              <w:rPr>
                <w:rFonts w:cstheme="minorHAnsi"/>
                <w:color w:val="0070C0"/>
                <w:szCs w:val="21"/>
              </w:rPr>
              <w:t>X</w:t>
            </w:r>
          </w:p>
        </w:tc>
      </w:tr>
      <w:tr w:rsidR="00597C56" w:rsidRPr="00D13BF5" w14:paraId="0C786A6D" w14:textId="77777777" w:rsidTr="00597C56">
        <w:trPr>
          <w:trHeight w:val="320"/>
          <w:jc w:val="center"/>
        </w:trPr>
        <w:tc>
          <w:tcPr>
            <w:tcW w:w="2281" w:type="dxa"/>
          </w:tcPr>
          <w:p w14:paraId="0DCE9408" w14:textId="77777777" w:rsidR="00414884" w:rsidRPr="00D13BF5" w:rsidRDefault="00414884" w:rsidP="007F2E8B">
            <w:pPr>
              <w:ind w:left="158" w:hanging="158"/>
              <w:rPr>
                <w:rFonts w:cstheme="minorHAnsi"/>
                <w:color w:val="0070C0"/>
                <w:spacing w:val="-2"/>
                <w:szCs w:val="21"/>
              </w:rPr>
            </w:pPr>
            <w:r w:rsidRPr="00D13BF5">
              <w:rPr>
                <w:rFonts w:cstheme="minorHAnsi" w:hint="eastAsia"/>
                <w:color w:val="0070C0"/>
                <w:spacing w:val="-2"/>
                <w:szCs w:val="21"/>
              </w:rPr>
              <w:t>バイタル</w:t>
            </w:r>
          </w:p>
        </w:tc>
        <w:tc>
          <w:tcPr>
            <w:tcW w:w="569" w:type="dxa"/>
            <w:vAlign w:val="center"/>
          </w:tcPr>
          <w:p w14:paraId="4911ADE7" w14:textId="77777777" w:rsidR="00414884" w:rsidRPr="00D13BF5" w:rsidRDefault="00414884" w:rsidP="007F2E8B">
            <w:pPr>
              <w:ind w:left="160" w:hanging="160"/>
              <w:jc w:val="center"/>
              <w:rPr>
                <w:rFonts w:cstheme="minorHAnsi"/>
                <w:color w:val="0070C0"/>
                <w:szCs w:val="21"/>
              </w:rPr>
            </w:pPr>
            <w:r w:rsidRPr="00D13BF5">
              <w:rPr>
                <w:rFonts w:cstheme="minorHAnsi"/>
                <w:color w:val="0070C0"/>
                <w:szCs w:val="21"/>
              </w:rPr>
              <w:t>X</w:t>
            </w:r>
          </w:p>
        </w:tc>
        <w:tc>
          <w:tcPr>
            <w:tcW w:w="569" w:type="dxa"/>
            <w:vAlign w:val="center"/>
          </w:tcPr>
          <w:p w14:paraId="46495D32" w14:textId="77777777" w:rsidR="00414884" w:rsidRPr="00D13BF5" w:rsidRDefault="00414884" w:rsidP="007F2E8B">
            <w:pPr>
              <w:ind w:left="160" w:hanging="160"/>
              <w:jc w:val="center"/>
              <w:rPr>
                <w:rFonts w:cstheme="minorHAnsi"/>
                <w:color w:val="0070C0"/>
                <w:szCs w:val="21"/>
              </w:rPr>
            </w:pPr>
            <w:r w:rsidRPr="00D13BF5">
              <w:rPr>
                <w:rFonts w:cstheme="minorHAnsi"/>
                <w:color w:val="0070C0"/>
                <w:szCs w:val="21"/>
              </w:rPr>
              <w:t>X</w:t>
            </w:r>
          </w:p>
        </w:tc>
        <w:tc>
          <w:tcPr>
            <w:tcW w:w="569" w:type="dxa"/>
            <w:vAlign w:val="center"/>
          </w:tcPr>
          <w:p w14:paraId="07891EAF" w14:textId="77777777" w:rsidR="00414884" w:rsidRPr="00D13BF5" w:rsidRDefault="00414884" w:rsidP="007F2E8B">
            <w:pPr>
              <w:ind w:left="160" w:hanging="160"/>
              <w:jc w:val="center"/>
              <w:rPr>
                <w:rFonts w:cstheme="minorHAnsi"/>
                <w:color w:val="0070C0"/>
                <w:szCs w:val="21"/>
              </w:rPr>
            </w:pPr>
          </w:p>
        </w:tc>
        <w:tc>
          <w:tcPr>
            <w:tcW w:w="569" w:type="dxa"/>
            <w:vAlign w:val="center"/>
          </w:tcPr>
          <w:p w14:paraId="326AD90C" w14:textId="77777777" w:rsidR="00414884" w:rsidRPr="00D13BF5" w:rsidRDefault="00414884" w:rsidP="007F2E8B">
            <w:pPr>
              <w:ind w:left="160" w:hanging="160"/>
              <w:jc w:val="center"/>
              <w:rPr>
                <w:rFonts w:cstheme="minorHAnsi"/>
                <w:color w:val="0070C0"/>
                <w:szCs w:val="21"/>
              </w:rPr>
            </w:pPr>
          </w:p>
        </w:tc>
        <w:tc>
          <w:tcPr>
            <w:tcW w:w="569" w:type="dxa"/>
            <w:vAlign w:val="center"/>
          </w:tcPr>
          <w:p w14:paraId="4815610C" w14:textId="77777777" w:rsidR="00414884" w:rsidRPr="00D13BF5" w:rsidRDefault="00414884" w:rsidP="007F2E8B">
            <w:pPr>
              <w:ind w:left="160" w:hanging="160"/>
              <w:jc w:val="center"/>
              <w:rPr>
                <w:rFonts w:cstheme="minorHAnsi"/>
                <w:color w:val="0070C0"/>
                <w:szCs w:val="21"/>
              </w:rPr>
            </w:pPr>
            <w:r w:rsidRPr="00D13BF5">
              <w:rPr>
                <w:rFonts w:cstheme="minorHAnsi"/>
                <w:color w:val="0070C0"/>
                <w:szCs w:val="21"/>
              </w:rPr>
              <w:t>X</w:t>
            </w:r>
          </w:p>
        </w:tc>
        <w:tc>
          <w:tcPr>
            <w:tcW w:w="569" w:type="dxa"/>
            <w:vAlign w:val="center"/>
          </w:tcPr>
          <w:p w14:paraId="7738F255" w14:textId="77777777" w:rsidR="00414884" w:rsidRPr="00D13BF5" w:rsidRDefault="00414884" w:rsidP="007F2E8B">
            <w:pPr>
              <w:ind w:left="160" w:hanging="160"/>
              <w:jc w:val="center"/>
              <w:rPr>
                <w:rFonts w:cstheme="minorHAnsi"/>
                <w:color w:val="0070C0"/>
                <w:szCs w:val="21"/>
              </w:rPr>
            </w:pPr>
          </w:p>
        </w:tc>
        <w:tc>
          <w:tcPr>
            <w:tcW w:w="569" w:type="dxa"/>
            <w:vAlign w:val="center"/>
          </w:tcPr>
          <w:p w14:paraId="5EB59313" w14:textId="77777777" w:rsidR="00414884" w:rsidRPr="00D13BF5" w:rsidRDefault="00414884" w:rsidP="007F2E8B">
            <w:pPr>
              <w:ind w:left="160" w:hanging="160"/>
              <w:jc w:val="center"/>
              <w:rPr>
                <w:rFonts w:cstheme="minorHAnsi"/>
                <w:color w:val="0070C0"/>
                <w:szCs w:val="21"/>
              </w:rPr>
            </w:pPr>
          </w:p>
        </w:tc>
        <w:tc>
          <w:tcPr>
            <w:tcW w:w="569" w:type="dxa"/>
            <w:vAlign w:val="center"/>
          </w:tcPr>
          <w:p w14:paraId="76D824D4" w14:textId="77777777" w:rsidR="00414884" w:rsidRPr="00D13BF5" w:rsidRDefault="00414884" w:rsidP="007F2E8B">
            <w:pPr>
              <w:ind w:left="160" w:hanging="160"/>
              <w:jc w:val="center"/>
              <w:rPr>
                <w:rFonts w:cstheme="minorHAnsi"/>
                <w:color w:val="0070C0"/>
                <w:szCs w:val="21"/>
              </w:rPr>
            </w:pPr>
            <w:r w:rsidRPr="00D13BF5">
              <w:rPr>
                <w:rFonts w:cstheme="minorHAnsi"/>
                <w:color w:val="0070C0"/>
                <w:szCs w:val="21"/>
              </w:rPr>
              <w:t>X</w:t>
            </w:r>
          </w:p>
        </w:tc>
        <w:tc>
          <w:tcPr>
            <w:tcW w:w="569" w:type="dxa"/>
            <w:vAlign w:val="center"/>
          </w:tcPr>
          <w:p w14:paraId="5D09CC8E" w14:textId="77777777" w:rsidR="00414884" w:rsidRPr="00D13BF5" w:rsidRDefault="00414884" w:rsidP="007F2E8B">
            <w:pPr>
              <w:ind w:left="160" w:hanging="160"/>
              <w:jc w:val="center"/>
              <w:rPr>
                <w:rFonts w:cstheme="minorHAnsi"/>
                <w:color w:val="0070C0"/>
                <w:szCs w:val="21"/>
              </w:rPr>
            </w:pPr>
          </w:p>
        </w:tc>
        <w:tc>
          <w:tcPr>
            <w:tcW w:w="569" w:type="dxa"/>
            <w:vAlign w:val="center"/>
          </w:tcPr>
          <w:p w14:paraId="5BF94105" w14:textId="77777777" w:rsidR="00414884" w:rsidRPr="00D13BF5" w:rsidRDefault="00414884" w:rsidP="007F2E8B">
            <w:pPr>
              <w:ind w:left="160" w:hanging="160"/>
              <w:jc w:val="center"/>
              <w:rPr>
                <w:rFonts w:cstheme="minorHAnsi"/>
                <w:color w:val="0070C0"/>
                <w:szCs w:val="21"/>
              </w:rPr>
            </w:pPr>
          </w:p>
        </w:tc>
        <w:tc>
          <w:tcPr>
            <w:tcW w:w="569" w:type="dxa"/>
            <w:vAlign w:val="center"/>
          </w:tcPr>
          <w:p w14:paraId="04404A11" w14:textId="77777777" w:rsidR="00414884" w:rsidRPr="00D13BF5" w:rsidRDefault="00414884" w:rsidP="007F2E8B">
            <w:pPr>
              <w:ind w:left="160" w:hanging="160"/>
              <w:jc w:val="center"/>
              <w:rPr>
                <w:rFonts w:cstheme="minorHAnsi"/>
                <w:color w:val="0070C0"/>
                <w:szCs w:val="21"/>
              </w:rPr>
            </w:pPr>
            <w:r w:rsidRPr="00D13BF5">
              <w:rPr>
                <w:rFonts w:cstheme="minorHAnsi"/>
                <w:color w:val="0070C0"/>
                <w:szCs w:val="21"/>
              </w:rPr>
              <w:t>X</w:t>
            </w:r>
          </w:p>
        </w:tc>
        <w:tc>
          <w:tcPr>
            <w:tcW w:w="569" w:type="dxa"/>
            <w:vAlign w:val="center"/>
          </w:tcPr>
          <w:p w14:paraId="31661B35" w14:textId="77777777" w:rsidR="00414884" w:rsidRPr="00D13BF5" w:rsidRDefault="00414884" w:rsidP="007F2E8B">
            <w:pPr>
              <w:ind w:left="160" w:hanging="160"/>
              <w:jc w:val="center"/>
              <w:rPr>
                <w:rFonts w:cstheme="minorHAnsi"/>
                <w:color w:val="0070C0"/>
                <w:szCs w:val="21"/>
              </w:rPr>
            </w:pPr>
          </w:p>
        </w:tc>
        <w:tc>
          <w:tcPr>
            <w:tcW w:w="569" w:type="dxa"/>
            <w:vAlign w:val="center"/>
          </w:tcPr>
          <w:p w14:paraId="352EA076" w14:textId="77777777" w:rsidR="00414884" w:rsidRPr="00D13BF5" w:rsidRDefault="00414884" w:rsidP="007F2E8B">
            <w:pPr>
              <w:ind w:left="160" w:hanging="160"/>
              <w:jc w:val="center"/>
              <w:rPr>
                <w:rFonts w:cstheme="minorHAnsi"/>
                <w:color w:val="0070C0"/>
                <w:szCs w:val="21"/>
              </w:rPr>
            </w:pPr>
          </w:p>
        </w:tc>
        <w:tc>
          <w:tcPr>
            <w:tcW w:w="647" w:type="dxa"/>
            <w:vAlign w:val="center"/>
          </w:tcPr>
          <w:p w14:paraId="58CEB166" w14:textId="77777777" w:rsidR="00414884" w:rsidRPr="00D13BF5" w:rsidRDefault="00414884" w:rsidP="007F2E8B">
            <w:pPr>
              <w:ind w:left="160" w:hanging="160"/>
              <w:jc w:val="center"/>
              <w:rPr>
                <w:rFonts w:cstheme="minorHAnsi"/>
                <w:color w:val="0070C0"/>
                <w:szCs w:val="21"/>
              </w:rPr>
            </w:pPr>
            <w:r w:rsidRPr="00D13BF5">
              <w:rPr>
                <w:rFonts w:cstheme="minorHAnsi"/>
                <w:color w:val="0070C0"/>
                <w:szCs w:val="21"/>
              </w:rPr>
              <w:t>X</w:t>
            </w:r>
          </w:p>
        </w:tc>
      </w:tr>
      <w:tr w:rsidR="00597C56" w:rsidRPr="00D13BF5" w14:paraId="2D7965D1" w14:textId="77777777" w:rsidTr="00597C56">
        <w:trPr>
          <w:trHeight w:val="320"/>
          <w:jc w:val="center"/>
        </w:trPr>
        <w:tc>
          <w:tcPr>
            <w:tcW w:w="2281" w:type="dxa"/>
          </w:tcPr>
          <w:p w14:paraId="02979F4F" w14:textId="77777777" w:rsidR="00414884" w:rsidRPr="00D13BF5" w:rsidRDefault="00414884" w:rsidP="007F2E8B">
            <w:pPr>
              <w:ind w:left="158" w:hanging="158"/>
              <w:rPr>
                <w:rFonts w:cstheme="minorHAnsi"/>
                <w:color w:val="0070C0"/>
                <w:spacing w:val="-2"/>
                <w:szCs w:val="21"/>
              </w:rPr>
            </w:pPr>
            <w:r w:rsidRPr="00D13BF5">
              <w:rPr>
                <w:rFonts w:cstheme="minorHAnsi" w:hint="eastAsia"/>
                <w:color w:val="0070C0"/>
                <w:spacing w:val="-2"/>
                <w:szCs w:val="21"/>
              </w:rPr>
              <w:t>身長</w:t>
            </w:r>
          </w:p>
        </w:tc>
        <w:tc>
          <w:tcPr>
            <w:tcW w:w="569" w:type="dxa"/>
            <w:vAlign w:val="center"/>
          </w:tcPr>
          <w:p w14:paraId="0DC746A9" w14:textId="77777777" w:rsidR="00414884" w:rsidRPr="00D13BF5" w:rsidRDefault="00414884" w:rsidP="007F2E8B">
            <w:pPr>
              <w:ind w:left="160" w:hanging="160"/>
              <w:jc w:val="center"/>
              <w:rPr>
                <w:rFonts w:cstheme="minorHAnsi"/>
                <w:color w:val="0070C0"/>
                <w:szCs w:val="21"/>
              </w:rPr>
            </w:pPr>
            <w:r w:rsidRPr="00D13BF5">
              <w:rPr>
                <w:rFonts w:cstheme="minorHAnsi"/>
                <w:color w:val="0070C0"/>
                <w:szCs w:val="21"/>
              </w:rPr>
              <w:t>X</w:t>
            </w:r>
          </w:p>
        </w:tc>
        <w:tc>
          <w:tcPr>
            <w:tcW w:w="569" w:type="dxa"/>
            <w:vAlign w:val="center"/>
          </w:tcPr>
          <w:p w14:paraId="30EE7446" w14:textId="77777777" w:rsidR="00414884" w:rsidRPr="00D13BF5" w:rsidRDefault="00414884" w:rsidP="007F2E8B">
            <w:pPr>
              <w:ind w:left="160" w:hanging="160"/>
              <w:jc w:val="center"/>
              <w:rPr>
                <w:rFonts w:cstheme="minorHAnsi"/>
                <w:color w:val="0070C0"/>
                <w:szCs w:val="21"/>
              </w:rPr>
            </w:pPr>
          </w:p>
        </w:tc>
        <w:tc>
          <w:tcPr>
            <w:tcW w:w="569" w:type="dxa"/>
            <w:vAlign w:val="center"/>
          </w:tcPr>
          <w:p w14:paraId="46EF78B9" w14:textId="77777777" w:rsidR="00414884" w:rsidRPr="00D13BF5" w:rsidRDefault="00414884" w:rsidP="007F2E8B">
            <w:pPr>
              <w:ind w:left="160" w:hanging="160"/>
              <w:jc w:val="center"/>
              <w:rPr>
                <w:rFonts w:cstheme="minorHAnsi"/>
                <w:color w:val="0070C0"/>
                <w:szCs w:val="21"/>
              </w:rPr>
            </w:pPr>
          </w:p>
        </w:tc>
        <w:tc>
          <w:tcPr>
            <w:tcW w:w="569" w:type="dxa"/>
            <w:vAlign w:val="center"/>
          </w:tcPr>
          <w:p w14:paraId="6BF71C22" w14:textId="77777777" w:rsidR="00414884" w:rsidRPr="00D13BF5" w:rsidRDefault="00414884" w:rsidP="007F2E8B">
            <w:pPr>
              <w:ind w:left="160" w:hanging="160"/>
              <w:jc w:val="center"/>
              <w:rPr>
                <w:rFonts w:cstheme="minorHAnsi"/>
                <w:color w:val="0070C0"/>
                <w:szCs w:val="21"/>
              </w:rPr>
            </w:pPr>
          </w:p>
        </w:tc>
        <w:tc>
          <w:tcPr>
            <w:tcW w:w="569" w:type="dxa"/>
            <w:vAlign w:val="center"/>
          </w:tcPr>
          <w:p w14:paraId="01FF36C5" w14:textId="77777777" w:rsidR="00414884" w:rsidRPr="00D13BF5" w:rsidRDefault="00414884" w:rsidP="007F2E8B">
            <w:pPr>
              <w:ind w:left="160" w:hanging="160"/>
              <w:jc w:val="center"/>
              <w:rPr>
                <w:rFonts w:cstheme="minorHAnsi"/>
                <w:color w:val="0070C0"/>
                <w:szCs w:val="21"/>
              </w:rPr>
            </w:pPr>
          </w:p>
        </w:tc>
        <w:tc>
          <w:tcPr>
            <w:tcW w:w="569" w:type="dxa"/>
            <w:vAlign w:val="center"/>
          </w:tcPr>
          <w:p w14:paraId="36E4E521" w14:textId="77777777" w:rsidR="00414884" w:rsidRPr="00D13BF5" w:rsidRDefault="00414884" w:rsidP="007F2E8B">
            <w:pPr>
              <w:ind w:left="160" w:hanging="160"/>
              <w:jc w:val="center"/>
              <w:rPr>
                <w:rFonts w:cstheme="minorHAnsi"/>
                <w:color w:val="0070C0"/>
                <w:szCs w:val="21"/>
              </w:rPr>
            </w:pPr>
          </w:p>
        </w:tc>
        <w:tc>
          <w:tcPr>
            <w:tcW w:w="569" w:type="dxa"/>
            <w:vAlign w:val="center"/>
          </w:tcPr>
          <w:p w14:paraId="0636FA5C" w14:textId="77777777" w:rsidR="00414884" w:rsidRPr="00D13BF5" w:rsidRDefault="00414884" w:rsidP="007F2E8B">
            <w:pPr>
              <w:ind w:left="160" w:hanging="160"/>
              <w:jc w:val="center"/>
              <w:rPr>
                <w:rFonts w:cstheme="minorHAnsi"/>
                <w:color w:val="0070C0"/>
                <w:szCs w:val="21"/>
              </w:rPr>
            </w:pPr>
          </w:p>
        </w:tc>
        <w:tc>
          <w:tcPr>
            <w:tcW w:w="569" w:type="dxa"/>
            <w:vAlign w:val="center"/>
          </w:tcPr>
          <w:p w14:paraId="062F5DF6" w14:textId="77777777" w:rsidR="00414884" w:rsidRPr="00D13BF5" w:rsidRDefault="00414884" w:rsidP="007F2E8B">
            <w:pPr>
              <w:ind w:left="160" w:hanging="160"/>
              <w:jc w:val="center"/>
              <w:rPr>
                <w:rFonts w:cstheme="minorHAnsi"/>
                <w:color w:val="0070C0"/>
                <w:szCs w:val="21"/>
              </w:rPr>
            </w:pPr>
          </w:p>
        </w:tc>
        <w:tc>
          <w:tcPr>
            <w:tcW w:w="569" w:type="dxa"/>
            <w:vAlign w:val="center"/>
          </w:tcPr>
          <w:p w14:paraId="6234653B" w14:textId="77777777" w:rsidR="00414884" w:rsidRPr="00D13BF5" w:rsidRDefault="00414884" w:rsidP="007F2E8B">
            <w:pPr>
              <w:ind w:left="160" w:hanging="160"/>
              <w:jc w:val="center"/>
              <w:rPr>
                <w:rFonts w:cstheme="minorHAnsi"/>
                <w:color w:val="0070C0"/>
                <w:szCs w:val="21"/>
              </w:rPr>
            </w:pPr>
          </w:p>
        </w:tc>
        <w:tc>
          <w:tcPr>
            <w:tcW w:w="569" w:type="dxa"/>
            <w:vAlign w:val="center"/>
          </w:tcPr>
          <w:p w14:paraId="0F1C717D" w14:textId="77777777" w:rsidR="00414884" w:rsidRPr="00D13BF5" w:rsidRDefault="00414884" w:rsidP="007F2E8B">
            <w:pPr>
              <w:ind w:left="160" w:hanging="160"/>
              <w:jc w:val="center"/>
              <w:rPr>
                <w:rFonts w:cstheme="minorHAnsi"/>
                <w:color w:val="0070C0"/>
                <w:szCs w:val="21"/>
              </w:rPr>
            </w:pPr>
          </w:p>
        </w:tc>
        <w:tc>
          <w:tcPr>
            <w:tcW w:w="569" w:type="dxa"/>
            <w:vAlign w:val="center"/>
          </w:tcPr>
          <w:p w14:paraId="513A6ED9" w14:textId="77777777" w:rsidR="00414884" w:rsidRPr="00D13BF5" w:rsidRDefault="00414884" w:rsidP="007F2E8B">
            <w:pPr>
              <w:ind w:left="160" w:hanging="160"/>
              <w:jc w:val="center"/>
              <w:rPr>
                <w:rFonts w:cstheme="minorHAnsi"/>
                <w:color w:val="0070C0"/>
                <w:szCs w:val="21"/>
              </w:rPr>
            </w:pPr>
          </w:p>
        </w:tc>
        <w:tc>
          <w:tcPr>
            <w:tcW w:w="569" w:type="dxa"/>
            <w:vAlign w:val="center"/>
          </w:tcPr>
          <w:p w14:paraId="49BB5BA4" w14:textId="77777777" w:rsidR="00414884" w:rsidRPr="00D13BF5" w:rsidRDefault="00414884" w:rsidP="007F2E8B">
            <w:pPr>
              <w:ind w:left="160" w:hanging="160"/>
              <w:jc w:val="center"/>
              <w:rPr>
                <w:rFonts w:cstheme="minorHAnsi"/>
                <w:color w:val="0070C0"/>
                <w:szCs w:val="21"/>
              </w:rPr>
            </w:pPr>
          </w:p>
        </w:tc>
        <w:tc>
          <w:tcPr>
            <w:tcW w:w="569" w:type="dxa"/>
            <w:vAlign w:val="center"/>
          </w:tcPr>
          <w:p w14:paraId="33B77021" w14:textId="77777777" w:rsidR="00414884" w:rsidRPr="00D13BF5" w:rsidRDefault="00414884" w:rsidP="007F2E8B">
            <w:pPr>
              <w:ind w:left="160" w:hanging="160"/>
              <w:jc w:val="center"/>
              <w:rPr>
                <w:rFonts w:cstheme="minorHAnsi"/>
                <w:color w:val="0070C0"/>
                <w:szCs w:val="21"/>
              </w:rPr>
            </w:pPr>
          </w:p>
        </w:tc>
        <w:tc>
          <w:tcPr>
            <w:tcW w:w="647" w:type="dxa"/>
            <w:vAlign w:val="center"/>
          </w:tcPr>
          <w:p w14:paraId="1F557BC1" w14:textId="77777777" w:rsidR="00414884" w:rsidRPr="00D13BF5" w:rsidRDefault="00414884" w:rsidP="007F2E8B">
            <w:pPr>
              <w:ind w:left="160" w:hanging="160"/>
              <w:jc w:val="center"/>
              <w:rPr>
                <w:rFonts w:cstheme="minorHAnsi"/>
                <w:color w:val="0070C0"/>
                <w:szCs w:val="21"/>
              </w:rPr>
            </w:pPr>
          </w:p>
        </w:tc>
      </w:tr>
      <w:tr w:rsidR="00597C56" w:rsidRPr="00D13BF5" w14:paraId="0C5CC400" w14:textId="77777777" w:rsidTr="00597C56">
        <w:trPr>
          <w:trHeight w:val="320"/>
          <w:jc w:val="center"/>
        </w:trPr>
        <w:tc>
          <w:tcPr>
            <w:tcW w:w="2281" w:type="dxa"/>
          </w:tcPr>
          <w:p w14:paraId="2543E070" w14:textId="77777777" w:rsidR="00414884" w:rsidRPr="00D13BF5" w:rsidRDefault="00414884" w:rsidP="007F2E8B">
            <w:pPr>
              <w:ind w:left="158" w:hanging="158"/>
              <w:rPr>
                <w:rFonts w:cstheme="minorHAnsi"/>
                <w:color w:val="0070C0"/>
                <w:spacing w:val="-2"/>
                <w:szCs w:val="21"/>
              </w:rPr>
            </w:pPr>
            <w:r w:rsidRPr="00D13BF5">
              <w:rPr>
                <w:rFonts w:cstheme="minorHAnsi" w:hint="eastAsia"/>
                <w:color w:val="0070C0"/>
                <w:spacing w:val="-2"/>
                <w:szCs w:val="21"/>
              </w:rPr>
              <w:t>身体所見</w:t>
            </w:r>
          </w:p>
        </w:tc>
        <w:tc>
          <w:tcPr>
            <w:tcW w:w="569" w:type="dxa"/>
            <w:vAlign w:val="center"/>
          </w:tcPr>
          <w:p w14:paraId="3805F68A" w14:textId="77777777" w:rsidR="00414884" w:rsidRPr="00D13BF5" w:rsidRDefault="00414884" w:rsidP="007F2E8B">
            <w:pPr>
              <w:ind w:left="160" w:hanging="160"/>
              <w:jc w:val="center"/>
              <w:rPr>
                <w:rFonts w:cstheme="minorHAnsi"/>
                <w:color w:val="0070C0"/>
                <w:szCs w:val="21"/>
              </w:rPr>
            </w:pPr>
            <w:r w:rsidRPr="00D13BF5">
              <w:rPr>
                <w:rFonts w:cstheme="minorHAnsi"/>
                <w:color w:val="0070C0"/>
                <w:szCs w:val="21"/>
              </w:rPr>
              <w:t>X</w:t>
            </w:r>
          </w:p>
        </w:tc>
        <w:tc>
          <w:tcPr>
            <w:tcW w:w="569" w:type="dxa"/>
            <w:vAlign w:val="center"/>
          </w:tcPr>
          <w:p w14:paraId="57CFDB68" w14:textId="77777777" w:rsidR="00414884" w:rsidRPr="00D13BF5" w:rsidRDefault="00414884" w:rsidP="007F2E8B">
            <w:pPr>
              <w:ind w:left="160" w:hanging="160"/>
              <w:jc w:val="center"/>
              <w:rPr>
                <w:rFonts w:cstheme="minorHAnsi"/>
                <w:color w:val="0070C0"/>
                <w:szCs w:val="21"/>
              </w:rPr>
            </w:pPr>
            <w:r w:rsidRPr="00D13BF5">
              <w:rPr>
                <w:rFonts w:cstheme="minorHAnsi"/>
                <w:color w:val="0070C0"/>
                <w:szCs w:val="21"/>
              </w:rPr>
              <w:t>X</w:t>
            </w:r>
          </w:p>
        </w:tc>
        <w:tc>
          <w:tcPr>
            <w:tcW w:w="569" w:type="dxa"/>
            <w:vAlign w:val="center"/>
          </w:tcPr>
          <w:p w14:paraId="5C21055D" w14:textId="77777777" w:rsidR="00414884" w:rsidRPr="00D13BF5" w:rsidRDefault="00414884" w:rsidP="007F2E8B">
            <w:pPr>
              <w:ind w:left="160" w:hanging="160"/>
              <w:jc w:val="center"/>
              <w:rPr>
                <w:rFonts w:cstheme="minorHAnsi"/>
                <w:color w:val="0070C0"/>
                <w:szCs w:val="21"/>
              </w:rPr>
            </w:pPr>
          </w:p>
        </w:tc>
        <w:tc>
          <w:tcPr>
            <w:tcW w:w="569" w:type="dxa"/>
            <w:vAlign w:val="center"/>
          </w:tcPr>
          <w:p w14:paraId="79D79FCB" w14:textId="77777777" w:rsidR="00414884" w:rsidRPr="00D13BF5" w:rsidRDefault="00414884" w:rsidP="007F2E8B">
            <w:pPr>
              <w:ind w:left="160" w:hanging="160"/>
              <w:jc w:val="center"/>
              <w:rPr>
                <w:rFonts w:cstheme="minorHAnsi"/>
                <w:color w:val="0070C0"/>
                <w:szCs w:val="21"/>
              </w:rPr>
            </w:pPr>
            <w:r w:rsidRPr="00D13BF5">
              <w:rPr>
                <w:rFonts w:cstheme="minorHAnsi"/>
                <w:color w:val="0070C0"/>
                <w:szCs w:val="21"/>
              </w:rPr>
              <w:t>X</w:t>
            </w:r>
          </w:p>
        </w:tc>
        <w:tc>
          <w:tcPr>
            <w:tcW w:w="569" w:type="dxa"/>
            <w:vAlign w:val="center"/>
          </w:tcPr>
          <w:p w14:paraId="601A14DF" w14:textId="77777777" w:rsidR="00414884" w:rsidRPr="00D13BF5" w:rsidRDefault="00414884" w:rsidP="007F2E8B">
            <w:pPr>
              <w:ind w:left="160" w:hanging="160"/>
              <w:jc w:val="center"/>
              <w:rPr>
                <w:rFonts w:cstheme="minorHAnsi"/>
                <w:color w:val="0070C0"/>
                <w:szCs w:val="21"/>
              </w:rPr>
            </w:pPr>
          </w:p>
        </w:tc>
        <w:tc>
          <w:tcPr>
            <w:tcW w:w="569" w:type="dxa"/>
            <w:vAlign w:val="center"/>
          </w:tcPr>
          <w:p w14:paraId="639F9F07" w14:textId="77777777" w:rsidR="00414884" w:rsidRPr="00D13BF5" w:rsidRDefault="00414884" w:rsidP="007F2E8B">
            <w:pPr>
              <w:ind w:left="160" w:hanging="160"/>
              <w:jc w:val="center"/>
              <w:rPr>
                <w:rFonts w:cstheme="minorHAnsi"/>
                <w:color w:val="0070C0"/>
                <w:szCs w:val="21"/>
              </w:rPr>
            </w:pPr>
            <w:r w:rsidRPr="00D13BF5">
              <w:rPr>
                <w:rFonts w:cstheme="minorHAnsi"/>
                <w:color w:val="0070C0"/>
                <w:szCs w:val="21"/>
              </w:rPr>
              <w:t>X</w:t>
            </w:r>
          </w:p>
        </w:tc>
        <w:tc>
          <w:tcPr>
            <w:tcW w:w="569" w:type="dxa"/>
            <w:vAlign w:val="center"/>
          </w:tcPr>
          <w:p w14:paraId="7DA4BE95" w14:textId="77777777" w:rsidR="00414884" w:rsidRPr="00D13BF5" w:rsidRDefault="00414884" w:rsidP="007F2E8B">
            <w:pPr>
              <w:ind w:left="160" w:hanging="160"/>
              <w:jc w:val="center"/>
              <w:rPr>
                <w:rFonts w:cstheme="minorHAnsi"/>
                <w:color w:val="0070C0"/>
                <w:szCs w:val="21"/>
              </w:rPr>
            </w:pPr>
          </w:p>
        </w:tc>
        <w:tc>
          <w:tcPr>
            <w:tcW w:w="569" w:type="dxa"/>
            <w:vAlign w:val="center"/>
          </w:tcPr>
          <w:p w14:paraId="343061AD" w14:textId="77777777" w:rsidR="00414884" w:rsidRPr="00D13BF5" w:rsidRDefault="00414884" w:rsidP="007F2E8B">
            <w:pPr>
              <w:ind w:left="160" w:hanging="160"/>
              <w:jc w:val="center"/>
              <w:rPr>
                <w:rFonts w:cstheme="minorHAnsi"/>
                <w:color w:val="0070C0"/>
                <w:szCs w:val="21"/>
              </w:rPr>
            </w:pPr>
            <w:r w:rsidRPr="00D13BF5">
              <w:rPr>
                <w:rFonts w:cstheme="minorHAnsi"/>
                <w:color w:val="0070C0"/>
                <w:szCs w:val="21"/>
              </w:rPr>
              <w:t>X</w:t>
            </w:r>
          </w:p>
        </w:tc>
        <w:tc>
          <w:tcPr>
            <w:tcW w:w="569" w:type="dxa"/>
            <w:vAlign w:val="center"/>
          </w:tcPr>
          <w:p w14:paraId="3F1FF3F4" w14:textId="77777777" w:rsidR="00414884" w:rsidRPr="00D13BF5" w:rsidRDefault="00414884" w:rsidP="007F2E8B">
            <w:pPr>
              <w:ind w:left="160" w:hanging="160"/>
              <w:jc w:val="center"/>
              <w:rPr>
                <w:rFonts w:cstheme="minorHAnsi"/>
                <w:color w:val="0070C0"/>
                <w:szCs w:val="21"/>
              </w:rPr>
            </w:pPr>
          </w:p>
        </w:tc>
        <w:tc>
          <w:tcPr>
            <w:tcW w:w="569" w:type="dxa"/>
            <w:vAlign w:val="center"/>
          </w:tcPr>
          <w:p w14:paraId="47DEA3C5" w14:textId="77777777" w:rsidR="00414884" w:rsidRPr="00D13BF5" w:rsidRDefault="00414884" w:rsidP="007F2E8B">
            <w:pPr>
              <w:ind w:left="160" w:hanging="160"/>
              <w:jc w:val="center"/>
              <w:rPr>
                <w:rFonts w:cstheme="minorHAnsi"/>
                <w:color w:val="0070C0"/>
                <w:szCs w:val="21"/>
              </w:rPr>
            </w:pPr>
            <w:r w:rsidRPr="00D13BF5">
              <w:rPr>
                <w:rFonts w:cstheme="minorHAnsi"/>
                <w:color w:val="0070C0"/>
                <w:szCs w:val="21"/>
              </w:rPr>
              <w:t>X</w:t>
            </w:r>
          </w:p>
        </w:tc>
        <w:tc>
          <w:tcPr>
            <w:tcW w:w="569" w:type="dxa"/>
            <w:vAlign w:val="center"/>
          </w:tcPr>
          <w:p w14:paraId="433D8506" w14:textId="77777777" w:rsidR="00414884" w:rsidRPr="00D13BF5" w:rsidRDefault="00414884" w:rsidP="007F2E8B">
            <w:pPr>
              <w:ind w:left="160" w:hanging="160"/>
              <w:jc w:val="center"/>
              <w:rPr>
                <w:rFonts w:cstheme="minorHAnsi"/>
                <w:color w:val="0070C0"/>
                <w:szCs w:val="21"/>
              </w:rPr>
            </w:pPr>
          </w:p>
        </w:tc>
        <w:tc>
          <w:tcPr>
            <w:tcW w:w="569" w:type="dxa"/>
            <w:vAlign w:val="center"/>
          </w:tcPr>
          <w:p w14:paraId="2A250375" w14:textId="77777777" w:rsidR="00414884" w:rsidRPr="00D13BF5" w:rsidRDefault="00414884" w:rsidP="007F2E8B">
            <w:pPr>
              <w:ind w:left="160" w:hanging="160"/>
              <w:jc w:val="center"/>
              <w:rPr>
                <w:rFonts w:cstheme="minorHAnsi"/>
                <w:color w:val="0070C0"/>
                <w:szCs w:val="21"/>
              </w:rPr>
            </w:pPr>
            <w:r w:rsidRPr="00D13BF5">
              <w:rPr>
                <w:rFonts w:cstheme="minorHAnsi"/>
                <w:color w:val="0070C0"/>
                <w:szCs w:val="21"/>
              </w:rPr>
              <w:t>X</w:t>
            </w:r>
          </w:p>
        </w:tc>
        <w:tc>
          <w:tcPr>
            <w:tcW w:w="569" w:type="dxa"/>
            <w:vAlign w:val="center"/>
          </w:tcPr>
          <w:p w14:paraId="690275E5" w14:textId="77777777" w:rsidR="00414884" w:rsidRPr="00D13BF5" w:rsidRDefault="00414884" w:rsidP="007F2E8B">
            <w:pPr>
              <w:ind w:left="160" w:hanging="160"/>
              <w:jc w:val="center"/>
              <w:rPr>
                <w:rFonts w:cstheme="minorHAnsi"/>
                <w:color w:val="0070C0"/>
                <w:szCs w:val="21"/>
              </w:rPr>
            </w:pPr>
          </w:p>
        </w:tc>
        <w:tc>
          <w:tcPr>
            <w:tcW w:w="647" w:type="dxa"/>
            <w:vAlign w:val="center"/>
          </w:tcPr>
          <w:p w14:paraId="1E71BC98" w14:textId="77777777" w:rsidR="00414884" w:rsidRPr="00D13BF5" w:rsidRDefault="00414884" w:rsidP="007F2E8B">
            <w:pPr>
              <w:ind w:left="160" w:hanging="160"/>
              <w:jc w:val="center"/>
              <w:rPr>
                <w:rFonts w:cstheme="minorHAnsi"/>
                <w:color w:val="0070C0"/>
                <w:szCs w:val="21"/>
              </w:rPr>
            </w:pPr>
            <w:r w:rsidRPr="00D13BF5">
              <w:rPr>
                <w:rFonts w:cstheme="minorHAnsi"/>
                <w:color w:val="0070C0"/>
                <w:szCs w:val="21"/>
              </w:rPr>
              <w:t>X</w:t>
            </w:r>
          </w:p>
        </w:tc>
      </w:tr>
      <w:tr w:rsidR="00597C56" w:rsidRPr="00D13BF5" w14:paraId="65162DC9" w14:textId="77777777" w:rsidTr="00597C56">
        <w:trPr>
          <w:trHeight w:val="320"/>
          <w:jc w:val="center"/>
        </w:trPr>
        <w:tc>
          <w:tcPr>
            <w:tcW w:w="2281" w:type="dxa"/>
          </w:tcPr>
          <w:p w14:paraId="5DD7F0FD" w14:textId="77777777" w:rsidR="00414884" w:rsidRPr="00D13BF5" w:rsidRDefault="00414884" w:rsidP="007F2E8B">
            <w:pPr>
              <w:ind w:left="158" w:hanging="158"/>
              <w:rPr>
                <w:rFonts w:cstheme="minorHAnsi"/>
                <w:color w:val="0070C0"/>
                <w:spacing w:val="-2"/>
                <w:szCs w:val="21"/>
              </w:rPr>
            </w:pPr>
            <w:r w:rsidRPr="00D13BF5">
              <w:rPr>
                <w:rFonts w:cstheme="minorHAnsi" w:hint="eastAsia"/>
                <w:color w:val="0070C0"/>
                <w:spacing w:val="-2"/>
                <w:szCs w:val="21"/>
              </w:rPr>
              <w:t>血液学的検査</w:t>
            </w:r>
          </w:p>
        </w:tc>
        <w:tc>
          <w:tcPr>
            <w:tcW w:w="569" w:type="dxa"/>
            <w:vAlign w:val="center"/>
          </w:tcPr>
          <w:p w14:paraId="40451491" w14:textId="77777777" w:rsidR="00414884" w:rsidRPr="00D13BF5" w:rsidRDefault="00414884" w:rsidP="007F2E8B">
            <w:pPr>
              <w:ind w:left="160" w:hanging="160"/>
              <w:jc w:val="center"/>
              <w:rPr>
                <w:rFonts w:cstheme="minorHAnsi"/>
                <w:color w:val="0070C0"/>
                <w:szCs w:val="21"/>
              </w:rPr>
            </w:pPr>
            <w:r w:rsidRPr="00D13BF5">
              <w:rPr>
                <w:rFonts w:cstheme="minorHAnsi"/>
                <w:color w:val="0070C0"/>
                <w:szCs w:val="21"/>
              </w:rPr>
              <w:t>X</w:t>
            </w:r>
          </w:p>
        </w:tc>
        <w:tc>
          <w:tcPr>
            <w:tcW w:w="569" w:type="dxa"/>
            <w:vAlign w:val="center"/>
          </w:tcPr>
          <w:p w14:paraId="3532E5C7" w14:textId="77777777" w:rsidR="00414884" w:rsidRPr="00D13BF5" w:rsidRDefault="00414884" w:rsidP="007F2E8B">
            <w:pPr>
              <w:ind w:left="160" w:hanging="160"/>
              <w:jc w:val="center"/>
              <w:rPr>
                <w:rFonts w:cstheme="minorHAnsi"/>
                <w:color w:val="0070C0"/>
                <w:szCs w:val="21"/>
              </w:rPr>
            </w:pPr>
            <w:r w:rsidRPr="00D13BF5">
              <w:rPr>
                <w:rFonts w:cstheme="minorHAnsi"/>
                <w:color w:val="0070C0"/>
                <w:szCs w:val="21"/>
              </w:rPr>
              <w:t>X</w:t>
            </w:r>
          </w:p>
        </w:tc>
        <w:tc>
          <w:tcPr>
            <w:tcW w:w="569" w:type="dxa"/>
            <w:vAlign w:val="center"/>
          </w:tcPr>
          <w:p w14:paraId="7CA5DABB" w14:textId="77777777" w:rsidR="00414884" w:rsidRPr="00D13BF5" w:rsidRDefault="00414884" w:rsidP="007F2E8B">
            <w:pPr>
              <w:ind w:left="160" w:hanging="160"/>
              <w:jc w:val="center"/>
              <w:rPr>
                <w:rFonts w:cstheme="minorHAnsi"/>
                <w:color w:val="0070C0"/>
                <w:szCs w:val="21"/>
              </w:rPr>
            </w:pPr>
            <w:r w:rsidRPr="00D13BF5">
              <w:rPr>
                <w:rFonts w:cstheme="minorHAnsi"/>
                <w:color w:val="0070C0"/>
                <w:szCs w:val="21"/>
              </w:rPr>
              <w:t>X</w:t>
            </w:r>
          </w:p>
        </w:tc>
        <w:tc>
          <w:tcPr>
            <w:tcW w:w="569" w:type="dxa"/>
            <w:vAlign w:val="center"/>
          </w:tcPr>
          <w:p w14:paraId="01C5372A" w14:textId="77777777" w:rsidR="00414884" w:rsidRPr="00D13BF5" w:rsidRDefault="00414884" w:rsidP="007F2E8B">
            <w:pPr>
              <w:ind w:left="160" w:hanging="160"/>
              <w:jc w:val="center"/>
              <w:rPr>
                <w:rFonts w:cstheme="minorHAnsi"/>
                <w:color w:val="0070C0"/>
                <w:szCs w:val="21"/>
              </w:rPr>
            </w:pPr>
            <w:r w:rsidRPr="00D13BF5">
              <w:rPr>
                <w:rFonts w:cstheme="minorHAnsi"/>
                <w:color w:val="0070C0"/>
                <w:szCs w:val="21"/>
              </w:rPr>
              <w:t>X</w:t>
            </w:r>
          </w:p>
        </w:tc>
        <w:tc>
          <w:tcPr>
            <w:tcW w:w="569" w:type="dxa"/>
            <w:vAlign w:val="center"/>
          </w:tcPr>
          <w:p w14:paraId="05E20A39" w14:textId="77777777" w:rsidR="00414884" w:rsidRPr="00D13BF5" w:rsidRDefault="00414884" w:rsidP="007F2E8B">
            <w:pPr>
              <w:ind w:left="160" w:hanging="160"/>
              <w:jc w:val="center"/>
              <w:rPr>
                <w:rFonts w:cstheme="minorHAnsi"/>
                <w:color w:val="0070C0"/>
                <w:szCs w:val="21"/>
              </w:rPr>
            </w:pPr>
            <w:r w:rsidRPr="00D13BF5">
              <w:rPr>
                <w:rFonts w:cstheme="minorHAnsi"/>
                <w:color w:val="0070C0"/>
                <w:szCs w:val="21"/>
              </w:rPr>
              <w:t>X</w:t>
            </w:r>
          </w:p>
        </w:tc>
        <w:tc>
          <w:tcPr>
            <w:tcW w:w="569" w:type="dxa"/>
            <w:vAlign w:val="center"/>
          </w:tcPr>
          <w:p w14:paraId="4BAED685" w14:textId="77777777" w:rsidR="00414884" w:rsidRPr="00D13BF5" w:rsidRDefault="00414884" w:rsidP="007F2E8B">
            <w:pPr>
              <w:ind w:left="160" w:hanging="160"/>
              <w:jc w:val="center"/>
              <w:rPr>
                <w:rFonts w:cstheme="minorHAnsi"/>
                <w:color w:val="0070C0"/>
                <w:szCs w:val="21"/>
              </w:rPr>
            </w:pPr>
            <w:r w:rsidRPr="00D13BF5">
              <w:rPr>
                <w:rFonts w:cstheme="minorHAnsi"/>
                <w:color w:val="0070C0"/>
                <w:szCs w:val="21"/>
              </w:rPr>
              <w:t>X</w:t>
            </w:r>
          </w:p>
        </w:tc>
        <w:tc>
          <w:tcPr>
            <w:tcW w:w="569" w:type="dxa"/>
            <w:vAlign w:val="center"/>
          </w:tcPr>
          <w:p w14:paraId="0D68846D" w14:textId="77777777" w:rsidR="00414884" w:rsidRPr="00D13BF5" w:rsidRDefault="00414884" w:rsidP="007F2E8B">
            <w:pPr>
              <w:ind w:left="160" w:hanging="160"/>
              <w:jc w:val="center"/>
              <w:rPr>
                <w:rFonts w:cstheme="minorHAnsi"/>
                <w:color w:val="0070C0"/>
                <w:szCs w:val="21"/>
              </w:rPr>
            </w:pPr>
            <w:r w:rsidRPr="00D13BF5">
              <w:rPr>
                <w:rFonts w:cstheme="minorHAnsi"/>
                <w:color w:val="0070C0"/>
                <w:szCs w:val="21"/>
              </w:rPr>
              <w:t>X</w:t>
            </w:r>
          </w:p>
        </w:tc>
        <w:tc>
          <w:tcPr>
            <w:tcW w:w="569" w:type="dxa"/>
            <w:vAlign w:val="center"/>
          </w:tcPr>
          <w:p w14:paraId="7DAD052A" w14:textId="77777777" w:rsidR="00414884" w:rsidRPr="00D13BF5" w:rsidRDefault="00414884" w:rsidP="007F2E8B">
            <w:pPr>
              <w:ind w:left="160" w:hanging="160"/>
              <w:jc w:val="center"/>
              <w:rPr>
                <w:rFonts w:cstheme="minorHAnsi"/>
                <w:color w:val="0070C0"/>
                <w:szCs w:val="21"/>
              </w:rPr>
            </w:pPr>
            <w:r w:rsidRPr="00D13BF5">
              <w:rPr>
                <w:rFonts w:cstheme="minorHAnsi"/>
                <w:color w:val="0070C0"/>
                <w:szCs w:val="21"/>
              </w:rPr>
              <w:t>X</w:t>
            </w:r>
          </w:p>
        </w:tc>
        <w:tc>
          <w:tcPr>
            <w:tcW w:w="569" w:type="dxa"/>
            <w:vAlign w:val="center"/>
          </w:tcPr>
          <w:p w14:paraId="71AC059B" w14:textId="77777777" w:rsidR="00414884" w:rsidRPr="00D13BF5" w:rsidRDefault="00414884" w:rsidP="007F2E8B">
            <w:pPr>
              <w:ind w:left="160" w:hanging="160"/>
              <w:jc w:val="center"/>
              <w:rPr>
                <w:rFonts w:cstheme="minorHAnsi"/>
                <w:color w:val="0070C0"/>
                <w:szCs w:val="21"/>
              </w:rPr>
            </w:pPr>
            <w:r w:rsidRPr="00D13BF5">
              <w:rPr>
                <w:rFonts w:cstheme="minorHAnsi"/>
                <w:color w:val="0070C0"/>
                <w:szCs w:val="21"/>
              </w:rPr>
              <w:t>X</w:t>
            </w:r>
          </w:p>
        </w:tc>
        <w:tc>
          <w:tcPr>
            <w:tcW w:w="569" w:type="dxa"/>
            <w:vAlign w:val="center"/>
          </w:tcPr>
          <w:p w14:paraId="6F5FF421" w14:textId="77777777" w:rsidR="00414884" w:rsidRPr="00D13BF5" w:rsidRDefault="00414884" w:rsidP="007F2E8B">
            <w:pPr>
              <w:ind w:left="160" w:hanging="160"/>
              <w:jc w:val="center"/>
              <w:rPr>
                <w:rFonts w:cstheme="minorHAnsi"/>
                <w:color w:val="0070C0"/>
                <w:szCs w:val="21"/>
              </w:rPr>
            </w:pPr>
            <w:r w:rsidRPr="00D13BF5">
              <w:rPr>
                <w:rFonts w:cstheme="minorHAnsi"/>
                <w:color w:val="0070C0"/>
                <w:szCs w:val="21"/>
              </w:rPr>
              <w:t>X</w:t>
            </w:r>
          </w:p>
        </w:tc>
        <w:tc>
          <w:tcPr>
            <w:tcW w:w="569" w:type="dxa"/>
            <w:vAlign w:val="center"/>
          </w:tcPr>
          <w:p w14:paraId="4F259AB0" w14:textId="77777777" w:rsidR="00414884" w:rsidRPr="00D13BF5" w:rsidRDefault="00414884" w:rsidP="007F2E8B">
            <w:pPr>
              <w:ind w:left="160" w:hanging="160"/>
              <w:jc w:val="center"/>
              <w:rPr>
                <w:rFonts w:cstheme="minorHAnsi"/>
                <w:color w:val="0070C0"/>
                <w:szCs w:val="21"/>
              </w:rPr>
            </w:pPr>
            <w:r w:rsidRPr="00D13BF5">
              <w:rPr>
                <w:rFonts w:cstheme="minorHAnsi"/>
                <w:color w:val="0070C0"/>
                <w:szCs w:val="21"/>
              </w:rPr>
              <w:t>X</w:t>
            </w:r>
          </w:p>
        </w:tc>
        <w:tc>
          <w:tcPr>
            <w:tcW w:w="569" w:type="dxa"/>
            <w:vAlign w:val="center"/>
          </w:tcPr>
          <w:p w14:paraId="70AC1FC9" w14:textId="77777777" w:rsidR="00414884" w:rsidRPr="00D13BF5" w:rsidRDefault="00414884" w:rsidP="007F2E8B">
            <w:pPr>
              <w:ind w:left="160" w:hanging="160"/>
              <w:jc w:val="center"/>
              <w:rPr>
                <w:rFonts w:cstheme="minorHAnsi"/>
                <w:color w:val="0070C0"/>
                <w:szCs w:val="21"/>
              </w:rPr>
            </w:pPr>
            <w:r w:rsidRPr="00D13BF5">
              <w:rPr>
                <w:rFonts w:cstheme="minorHAnsi"/>
                <w:color w:val="0070C0"/>
                <w:szCs w:val="21"/>
              </w:rPr>
              <w:t>X</w:t>
            </w:r>
          </w:p>
        </w:tc>
        <w:tc>
          <w:tcPr>
            <w:tcW w:w="569" w:type="dxa"/>
            <w:vAlign w:val="center"/>
          </w:tcPr>
          <w:p w14:paraId="164C57A9" w14:textId="77777777" w:rsidR="00414884" w:rsidRPr="00D13BF5" w:rsidRDefault="00414884" w:rsidP="007F2E8B">
            <w:pPr>
              <w:ind w:left="160" w:hanging="160"/>
              <w:jc w:val="center"/>
              <w:rPr>
                <w:rFonts w:cstheme="minorHAnsi"/>
                <w:color w:val="0070C0"/>
                <w:szCs w:val="21"/>
              </w:rPr>
            </w:pPr>
            <w:r w:rsidRPr="00D13BF5">
              <w:rPr>
                <w:rFonts w:cstheme="minorHAnsi"/>
                <w:color w:val="0070C0"/>
                <w:szCs w:val="21"/>
              </w:rPr>
              <w:t>X</w:t>
            </w:r>
          </w:p>
        </w:tc>
        <w:tc>
          <w:tcPr>
            <w:tcW w:w="647" w:type="dxa"/>
            <w:vAlign w:val="center"/>
          </w:tcPr>
          <w:p w14:paraId="09CBA8C4" w14:textId="77777777" w:rsidR="00414884" w:rsidRPr="00D13BF5" w:rsidRDefault="00414884" w:rsidP="007F2E8B">
            <w:pPr>
              <w:ind w:left="160" w:hanging="160"/>
              <w:jc w:val="center"/>
              <w:rPr>
                <w:rFonts w:cstheme="minorHAnsi"/>
                <w:color w:val="0070C0"/>
                <w:szCs w:val="21"/>
              </w:rPr>
            </w:pPr>
            <w:r w:rsidRPr="00D13BF5">
              <w:rPr>
                <w:rFonts w:cstheme="minorHAnsi"/>
                <w:color w:val="0070C0"/>
                <w:szCs w:val="21"/>
              </w:rPr>
              <w:t>X</w:t>
            </w:r>
          </w:p>
        </w:tc>
      </w:tr>
      <w:tr w:rsidR="00597C56" w:rsidRPr="00D13BF5" w14:paraId="7188D3CA" w14:textId="77777777" w:rsidTr="00597C56">
        <w:trPr>
          <w:trHeight w:val="320"/>
          <w:jc w:val="center"/>
        </w:trPr>
        <w:tc>
          <w:tcPr>
            <w:tcW w:w="2281" w:type="dxa"/>
          </w:tcPr>
          <w:p w14:paraId="1EE755E8" w14:textId="77777777" w:rsidR="00414884" w:rsidRPr="00D13BF5" w:rsidRDefault="00414884" w:rsidP="007F2E8B">
            <w:pPr>
              <w:ind w:left="158" w:hanging="158"/>
              <w:rPr>
                <w:rFonts w:cstheme="minorHAnsi"/>
                <w:color w:val="0070C0"/>
                <w:spacing w:val="-2"/>
                <w:szCs w:val="21"/>
              </w:rPr>
            </w:pPr>
            <w:r w:rsidRPr="00D13BF5">
              <w:rPr>
                <w:rFonts w:cstheme="minorHAnsi" w:hint="eastAsia"/>
                <w:color w:val="0070C0"/>
                <w:spacing w:val="-2"/>
                <w:szCs w:val="21"/>
              </w:rPr>
              <w:t>血液生化学検査</w:t>
            </w:r>
            <w:r w:rsidRPr="00D13BF5">
              <w:rPr>
                <w:rFonts w:cstheme="minorHAnsi"/>
                <w:color w:val="0070C0"/>
                <w:spacing w:val="-2"/>
                <w:szCs w:val="21"/>
              </w:rPr>
              <w:t xml:space="preserve"> </w:t>
            </w:r>
            <w:r w:rsidRPr="00D13BF5">
              <w:rPr>
                <w:rFonts w:cstheme="minorHAnsi"/>
                <w:color w:val="0070C0"/>
                <w:spacing w:val="-3"/>
                <w:szCs w:val="21"/>
                <w:vertAlign w:val="superscript"/>
              </w:rPr>
              <w:t>a</w:t>
            </w:r>
          </w:p>
        </w:tc>
        <w:tc>
          <w:tcPr>
            <w:tcW w:w="569" w:type="dxa"/>
            <w:vAlign w:val="center"/>
          </w:tcPr>
          <w:p w14:paraId="2BD76F9D" w14:textId="77777777" w:rsidR="00414884" w:rsidRPr="00D13BF5" w:rsidRDefault="00414884" w:rsidP="007F2E8B">
            <w:pPr>
              <w:ind w:left="160" w:hanging="160"/>
              <w:jc w:val="center"/>
              <w:rPr>
                <w:rFonts w:cstheme="minorHAnsi"/>
                <w:color w:val="0070C0"/>
                <w:szCs w:val="21"/>
              </w:rPr>
            </w:pPr>
            <w:r w:rsidRPr="00D13BF5">
              <w:rPr>
                <w:rFonts w:cstheme="minorHAnsi"/>
                <w:color w:val="0070C0"/>
                <w:szCs w:val="21"/>
              </w:rPr>
              <w:t>X</w:t>
            </w:r>
          </w:p>
        </w:tc>
        <w:tc>
          <w:tcPr>
            <w:tcW w:w="569" w:type="dxa"/>
            <w:vAlign w:val="center"/>
          </w:tcPr>
          <w:p w14:paraId="02E194B5" w14:textId="77777777" w:rsidR="00414884" w:rsidRPr="00D13BF5" w:rsidRDefault="00414884" w:rsidP="007F2E8B">
            <w:pPr>
              <w:ind w:left="160" w:hanging="160"/>
              <w:jc w:val="center"/>
              <w:rPr>
                <w:rFonts w:cstheme="minorHAnsi"/>
                <w:color w:val="0070C0"/>
                <w:szCs w:val="21"/>
              </w:rPr>
            </w:pPr>
            <w:r w:rsidRPr="00D13BF5">
              <w:rPr>
                <w:rFonts w:cstheme="minorHAnsi"/>
                <w:color w:val="0070C0"/>
                <w:szCs w:val="21"/>
              </w:rPr>
              <w:t>X</w:t>
            </w:r>
          </w:p>
        </w:tc>
        <w:tc>
          <w:tcPr>
            <w:tcW w:w="569" w:type="dxa"/>
            <w:vAlign w:val="center"/>
          </w:tcPr>
          <w:p w14:paraId="23129FD9" w14:textId="77777777" w:rsidR="00414884" w:rsidRPr="00D13BF5" w:rsidRDefault="00414884" w:rsidP="007F2E8B">
            <w:pPr>
              <w:ind w:left="160" w:hanging="160"/>
              <w:jc w:val="center"/>
              <w:rPr>
                <w:rFonts w:cstheme="minorHAnsi"/>
                <w:color w:val="0070C0"/>
                <w:szCs w:val="21"/>
              </w:rPr>
            </w:pPr>
            <w:r w:rsidRPr="00D13BF5">
              <w:rPr>
                <w:rFonts w:cstheme="minorHAnsi"/>
                <w:color w:val="0070C0"/>
                <w:szCs w:val="21"/>
              </w:rPr>
              <w:t>X</w:t>
            </w:r>
          </w:p>
        </w:tc>
        <w:tc>
          <w:tcPr>
            <w:tcW w:w="569" w:type="dxa"/>
            <w:vAlign w:val="center"/>
          </w:tcPr>
          <w:p w14:paraId="1C8B153D" w14:textId="77777777" w:rsidR="00414884" w:rsidRPr="00D13BF5" w:rsidRDefault="00414884" w:rsidP="007F2E8B">
            <w:pPr>
              <w:ind w:left="160" w:hanging="160"/>
              <w:jc w:val="center"/>
              <w:rPr>
                <w:rFonts w:cstheme="minorHAnsi"/>
                <w:color w:val="0070C0"/>
                <w:szCs w:val="21"/>
              </w:rPr>
            </w:pPr>
            <w:r w:rsidRPr="00D13BF5">
              <w:rPr>
                <w:rFonts w:cstheme="minorHAnsi"/>
                <w:color w:val="0070C0"/>
                <w:szCs w:val="21"/>
              </w:rPr>
              <w:t>X</w:t>
            </w:r>
          </w:p>
        </w:tc>
        <w:tc>
          <w:tcPr>
            <w:tcW w:w="569" w:type="dxa"/>
            <w:vAlign w:val="center"/>
          </w:tcPr>
          <w:p w14:paraId="1EBA81A1" w14:textId="77777777" w:rsidR="00414884" w:rsidRPr="00D13BF5" w:rsidRDefault="00414884" w:rsidP="007F2E8B">
            <w:pPr>
              <w:ind w:left="160" w:hanging="160"/>
              <w:jc w:val="center"/>
              <w:rPr>
                <w:rFonts w:cstheme="minorHAnsi"/>
                <w:color w:val="0070C0"/>
                <w:szCs w:val="21"/>
              </w:rPr>
            </w:pPr>
            <w:r w:rsidRPr="00D13BF5">
              <w:rPr>
                <w:rFonts w:cstheme="minorHAnsi"/>
                <w:color w:val="0070C0"/>
                <w:szCs w:val="21"/>
              </w:rPr>
              <w:t>X</w:t>
            </w:r>
          </w:p>
        </w:tc>
        <w:tc>
          <w:tcPr>
            <w:tcW w:w="569" w:type="dxa"/>
            <w:vAlign w:val="center"/>
          </w:tcPr>
          <w:p w14:paraId="740BC75D" w14:textId="77777777" w:rsidR="00414884" w:rsidRPr="00D13BF5" w:rsidRDefault="00414884" w:rsidP="007F2E8B">
            <w:pPr>
              <w:ind w:left="160" w:hanging="160"/>
              <w:jc w:val="center"/>
              <w:rPr>
                <w:rFonts w:cstheme="minorHAnsi"/>
                <w:color w:val="0070C0"/>
                <w:szCs w:val="21"/>
              </w:rPr>
            </w:pPr>
            <w:r w:rsidRPr="00D13BF5">
              <w:rPr>
                <w:rFonts w:cstheme="minorHAnsi"/>
                <w:color w:val="0070C0"/>
                <w:szCs w:val="21"/>
              </w:rPr>
              <w:t>X</w:t>
            </w:r>
          </w:p>
        </w:tc>
        <w:tc>
          <w:tcPr>
            <w:tcW w:w="569" w:type="dxa"/>
            <w:vAlign w:val="center"/>
          </w:tcPr>
          <w:p w14:paraId="02EC3EBD" w14:textId="77777777" w:rsidR="00414884" w:rsidRPr="00D13BF5" w:rsidRDefault="00414884" w:rsidP="007F2E8B">
            <w:pPr>
              <w:ind w:left="160" w:hanging="160"/>
              <w:jc w:val="center"/>
              <w:rPr>
                <w:rFonts w:cstheme="minorHAnsi"/>
                <w:color w:val="0070C0"/>
                <w:szCs w:val="21"/>
              </w:rPr>
            </w:pPr>
            <w:r w:rsidRPr="00D13BF5">
              <w:rPr>
                <w:rFonts w:cstheme="minorHAnsi"/>
                <w:color w:val="0070C0"/>
                <w:szCs w:val="21"/>
              </w:rPr>
              <w:t>X</w:t>
            </w:r>
          </w:p>
        </w:tc>
        <w:tc>
          <w:tcPr>
            <w:tcW w:w="569" w:type="dxa"/>
            <w:vAlign w:val="center"/>
          </w:tcPr>
          <w:p w14:paraId="3C2F8731" w14:textId="77777777" w:rsidR="00414884" w:rsidRPr="00D13BF5" w:rsidRDefault="00414884" w:rsidP="007F2E8B">
            <w:pPr>
              <w:ind w:left="160" w:hanging="160"/>
              <w:jc w:val="center"/>
              <w:rPr>
                <w:rFonts w:cstheme="minorHAnsi"/>
                <w:color w:val="0070C0"/>
                <w:szCs w:val="21"/>
              </w:rPr>
            </w:pPr>
            <w:r w:rsidRPr="00D13BF5">
              <w:rPr>
                <w:rFonts w:cstheme="minorHAnsi"/>
                <w:color w:val="0070C0"/>
                <w:szCs w:val="21"/>
              </w:rPr>
              <w:t>X</w:t>
            </w:r>
          </w:p>
        </w:tc>
        <w:tc>
          <w:tcPr>
            <w:tcW w:w="569" w:type="dxa"/>
            <w:vAlign w:val="center"/>
          </w:tcPr>
          <w:p w14:paraId="066234EE" w14:textId="77777777" w:rsidR="00414884" w:rsidRPr="00D13BF5" w:rsidRDefault="00414884" w:rsidP="007F2E8B">
            <w:pPr>
              <w:ind w:left="160" w:hanging="160"/>
              <w:jc w:val="center"/>
              <w:rPr>
                <w:rFonts w:cstheme="minorHAnsi"/>
                <w:color w:val="0070C0"/>
                <w:szCs w:val="21"/>
              </w:rPr>
            </w:pPr>
            <w:r w:rsidRPr="00D13BF5">
              <w:rPr>
                <w:rFonts w:cstheme="minorHAnsi"/>
                <w:color w:val="0070C0"/>
                <w:szCs w:val="21"/>
              </w:rPr>
              <w:t>X</w:t>
            </w:r>
          </w:p>
        </w:tc>
        <w:tc>
          <w:tcPr>
            <w:tcW w:w="569" w:type="dxa"/>
            <w:vAlign w:val="center"/>
          </w:tcPr>
          <w:p w14:paraId="00953594" w14:textId="77777777" w:rsidR="00414884" w:rsidRPr="00D13BF5" w:rsidRDefault="00414884" w:rsidP="007F2E8B">
            <w:pPr>
              <w:ind w:left="160" w:hanging="160"/>
              <w:jc w:val="center"/>
              <w:rPr>
                <w:rFonts w:cstheme="minorHAnsi"/>
                <w:color w:val="0070C0"/>
                <w:szCs w:val="21"/>
              </w:rPr>
            </w:pPr>
            <w:r w:rsidRPr="00D13BF5">
              <w:rPr>
                <w:rFonts w:cstheme="minorHAnsi"/>
                <w:color w:val="0070C0"/>
                <w:szCs w:val="21"/>
              </w:rPr>
              <w:t>X</w:t>
            </w:r>
          </w:p>
        </w:tc>
        <w:tc>
          <w:tcPr>
            <w:tcW w:w="569" w:type="dxa"/>
            <w:vAlign w:val="center"/>
          </w:tcPr>
          <w:p w14:paraId="77351B32" w14:textId="77777777" w:rsidR="00414884" w:rsidRPr="00D13BF5" w:rsidRDefault="00414884" w:rsidP="007F2E8B">
            <w:pPr>
              <w:ind w:left="160" w:hanging="160"/>
              <w:jc w:val="center"/>
              <w:rPr>
                <w:rFonts w:cstheme="minorHAnsi"/>
                <w:color w:val="0070C0"/>
                <w:szCs w:val="21"/>
              </w:rPr>
            </w:pPr>
            <w:r w:rsidRPr="00D13BF5">
              <w:rPr>
                <w:rFonts w:cstheme="minorHAnsi"/>
                <w:color w:val="0070C0"/>
                <w:szCs w:val="21"/>
              </w:rPr>
              <w:t>X</w:t>
            </w:r>
          </w:p>
        </w:tc>
        <w:tc>
          <w:tcPr>
            <w:tcW w:w="569" w:type="dxa"/>
            <w:vAlign w:val="center"/>
          </w:tcPr>
          <w:p w14:paraId="4B61425A" w14:textId="77777777" w:rsidR="00414884" w:rsidRPr="00D13BF5" w:rsidRDefault="00414884" w:rsidP="007F2E8B">
            <w:pPr>
              <w:ind w:left="160" w:hanging="160"/>
              <w:jc w:val="center"/>
              <w:rPr>
                <w:rFonts w:cstheme="minorHAnsi"/>
                <w:color w:val="0070C0"/>
                <w:szCs w:val="21"/>
              </w:rPr>
            </w:pPr>
            <w:r w:rsidRPr="00D13BF5">
              <w:rPr>
                <w:rFonts w:cstheme="minorHAnsi"/>
                <w:color w:val="0070C0"/>
                <w:szCs w:val="21"/>
              </w:rPr>
              <w:t>X</w:t>
            </w:r>
          </w:p>
        </w:tc>
        <w:tc>
          <w:tcPr>
            <w:tcW w:w="569" w:type="dxa"/>
            <w:vAlign w:val="center"/>
          </w:tcPr>
          <w:p w14:paraId="6D3B5F5E" w14:textId="77777777" w:rsidR="00414884" w:rsidRPr="00D13BF5" w:rsidRDefault="00414884" w:rsidP="007F2E8B">
            <w:pPr>
              <w:ind w:left="160" w:hanging="160"/>
              <w:jc w:val="center"/>
              <w:rPr>
                <w:rFonts w:cstheme="minorHAnsi"/>
                <w:color w:val="0070C0"/>
                <w:szCs w:val="21"/>
              </w:rPr>
            </w:pPr>
            <w:r w:rsidRPr="00D13BF5">
              <w:rPr>
                <w:rFonts w:cstheme="minorHAnsi"/>
                <w:color w:val="0070C0"/>
                <w:szCs w:val="21"/>
              </w:rPr>
              <w:t>X</w:t>
            </w:r>
          </w:p>
        </w:tc>
        <w:tc>
          <w:tcPr>
            <w:tcW w:w="647" w:type="dxa"/>
            <w:vAlign w:val="center"/>
          </w:tcPr>
          <w:p w14:paraId="19C68FD6" w14:textId="77777777" w:rsidR="00414884" w:rsidRPr="00D13BF5" w:rsidRDefault="00414884" w:rsidP="007F2E8B">
            <w:pPr>
              <w:ind w:left="160" w:hanging="160"/>
              <w:jc w:val="center"/>
              <w:rPr>
                <w:rFonts w:cstheme="minorHAnsi"/>
                <w:color w:val="0070C0"/>
                <w:szCs w:val="21"/>
              </w:rPr>
            </w:pPr>
            <w:r w:rsidRPr="00D13BF5">
              <w:rPr>
                <w:rFonts w:cstheme="minorHAnsi"/>
                <w:color w:val="0070C0"/>
                <w:szCs w:val="21"/>
              </w:rPr>
              <w:t>X</w:t>
            </w:r>
          </w:p>
        </w:tc>
      </w:tr>
      <w:tr w:rsidR="00597C56" w:rsidRPr="00D13BF5" w14:paraId="0DC40534" w14:textId="77777777" w:rsidTr="00597C56">
        <w:trPr>
          <w:trHeight w:val="320"/>
          <w:jc w:val="center"/>
        </w:trPr>
        <w:tc>
          <w:tcPr>
            <w:tcW w:w="2281" w:type="dxa"/>
          </w:tcPr>
          <w:p w14:paraId="2931DE6D" w14:textId="77777777" w:rsidR="00414884" w:rsidRPr="00D13BF5" w:rsidRDefault="00414884" w:rsidP="007F2E8B">
            <w:pPr>
              <w:ind w:left="158" w:hanging="158"/>
              <w:rPr>
                <w:rFonts w:cstheme="minorHAnsi"/>
                <w:color w:val="0070C0"/>
                <w:spacing w:val="-2"/>
                <w:szCs w:val="21"/>
              </w:rPr>
            </w:pPr>
            <w:r w:rsidRPr="00D13BF5">
              <w:rPr>
                <w:rFonts w:cstheme="minorHAnsi" w:hint="eastAsia"/>
                <w:color w:val="0070C0"/>
                <w:spacing w:val="-2"/>
                <w:szCs w:val="21"/>
              </w:rPr>
              <w:t>妊娠検査</w:t>
            </w:r>
            <w:r w:rsidRPr="00D13BF5">
              <w:rPr>
                <w:rFonts w:cstheme="minorHAnsi"/>
                <w:color w:val="0070C0"/>
                <w:szCs w:val="21"/>
                <w:vertAlign w:val="superscript"/>
              </w:rPr>
              <w:t xml:space="preserve"> b</w:t>
            </w:r>
          </w:p>
        </w:tc>
        <w:tc>
          <w:tcPr>
            <w:tcW w:w="569" w:type="dxa"/>
            <w:vAlign w:val="center"/>
          </w:tcPr>
          <w:p w14:paraId="792EC0C1" w14:textId="77777777" w:rsidR="00414884" w:rsidRPr="00D13BF5" w:rsidRDefault="00414884" w:rsidP="007F2E8B">
            <w:pPr>
              <w:ind w:left="160" w:hanging="160"/>
              <w:jc w:val="center"/>
              <w:rPr>
                <w:rFonts w:cstheme="minorHAnsi"/>
                <w:color w:val="0070C0"/>
                <w:szCs w:val="21"/>
              </w:rPr>
            </w:pPr>
            <w:r w:rsidRPr="00D13BF5">
              <w:rPr>
                <w:rFonts w:cstheme="minorHAnsi"/>
                <w:color w:val="0070C0"/>
                <w:szCs w:val="21"/>
              </w:rPr>
              <w:t>X</w:t>
            </w:r>
          </w:p>
        </w:tc>
        <w:tc>
          <w:tcPr>
            <w:tcW w:w="569" w:type="dxa"/>
            <w:vAlign w:val="center"/>
          </w:tcPr>
          <w:p w14:paraId="11A59F0E" w14:textId="77777777" w:rsidR="00414884" w:rsidRPr="00D13BF5" w:rsidRDefault="00414884" w:rsidP="007F2E8B">
            <w:pPr>
              <w:ind w:left="160" w:hanging="160"/>
              <w:jc w:val="center"/>
              <w:rPr>
                <w:rFonts w:cstheme="minorHAnsi"/>
                <w:color w:val="0070C0"/>
                <w:szCs w:val="21"/>
              </w:rPr>
            </w:pPr>
          </w:p>
        </w:tc>
        <w:tc>
          <w:tcPr>
            <w:tcW w:w="569" w:type="dxa"/>
            <w:vAlign w:val="center"/>
          </w:tcPr>
          <w:p w14:paraId="19D3A824" w14:textId="77777777" w:rsidR="00414884" w:rsidRPr="00D13BF5" w:rsidRDefault="00414884" w:rsidP="007F2E8B">
            <w:pPr>
              <w:ind w:left="160" w:hanging="160"/>
              <w:jc w:val="center"/>
              <w:rPr>
                <w:rFonts w:cstheme="minorHAnsi"/>
                <w:color w:val="0070C0"/>
                <w:szCs w:val="21"/>
              </w:rPr>
            </w:pPr>
          </w:p>
        </w:tc>
        <w:tc>
          <w:tcPr>
            <w:tcW w:w="569" w:type="dxa"/>
            <w:vAlign w:val="center"/>
          </w:tcPr>
          <w:p w14:paraId="67E62E90" w14:textId="77777777" w:rsidR="00414884" w:rsidRPr="00D13BF5" w:rsidRDefault="00414884" w:rsidP="007F2E8B">
            <w:pPr>
              <w:ind w:left="160" w:hanging="160"/>
              <w:jc w:val="center"/>
              <w:rPr>
                <w:rFonts w:cstheme="minorHAnsi"/>
                <w:color w:val="0070C0"/>
                <w:szCs w:val="21"/>
              </w:rPr>
            </w:pPr>
          </w:p>
        </w:tc>
        <w:tc>
          <w:tcPr>
            <w:tcW w:w="569" w:type="dxa"/>
            <w:vAlign w:val="center"/>
          </w:tcPr>
          <w:p w14:paraId="04954114" w14:textId="77777777" w:rsidR="00414884" w:rsidRPr="00D13BF5" w:rsidRDefault="00414884" w:rsidP="007F2E8B">
            <w:pPr>
              <w:ind w:left="160" w:hanging="160"/>
              <w:jc w:val="center"/>
              <w:rPr>
                <w:rFonts w:cstheme="minorHAnsi"/>
                <w:color w:val="0070C0"/>
                <w:szCs w:val="21"/>
              </w:rPr>
            </w:pPr>
          </w:p>
        </w:tc>
        <w:tc>
          <w:tcPr>
            <w:tcW w:w="569" w:type="dxa"/>
            <w:vAlign w:val="center"/>
          </w:tcPr>
          <w:p w14:paraId="6CEE4BEB" w14:textId="77777777" w:rsidR="00414884" w:rsidRPr="00D13BF5" w:rsidRDefault="00414884" w:rsidP="007F2E8B">
            <w:pPr>
              <w:ind w:left="160" w:hanging="160"/>
              <w:jc w:val="center"/>
              <w:rPr>
                <w:rFonts w:cstheme="minorHAnsi"/>
                <w:color w:val="0070C0"/>
                <w:szCs w:val="21"/>
              </w:rPr>
            </w:pPr>
          </w:p>
        </w:tc>
        <w:tc>
          <w:tcPr>
            <w:tcW w:w="569" w:type="dxa"/>
            <w:vAlign w:val="center"/>
          </w:tcPr>
          <w:p w14:paraId="0CE3644B" w14:textId="77777777" w:rsidR="00414884" w:rsidRPr="00D13BF5" w:rsidRDefault="00414884" w:rsidP="007F2E8B">
            <w:pPr>
              <w:ind w:left="160" w:hanging="160"/>
              <w:jc w:val="center"/>
              <w:rPr>
                <w:rFonts w:cstheme="minorHAnsi"/>
                <w:color w:val="0070C0"/>
                <w:szCs w:val="21"/>
              </w:rPr>
            </w:pPr>
          </w:p>
        </w:tc>
        <w:tc>
          <w:tcPr>
            <w:tcW w:w="569" w:type="dxa"/>
            <w:vAlign w:val="center"/>
          </w:tcPr>
          <w:p w14:paraId="0A8B56B5" w14:textId="77777777" w:rsidR="00414884" w:rsidRPr="00D13BF5" w:rsidRDefault="00414884" w:rsidP="007F2E8B">
            <w:pPr>
              <w:ind w:left="160" w:hanging="160"/>
              <w:jc w:val="center"/>
              <w:rPr>
                <w:rFonts w:cstheme="minorHAnsi"/>
                <w:color w:val="0070C0"/>
                <w:szCs w:val="21"/>
              </w:rPr>
            </w:pPr>
          </w:p>
        </w:tc>
        <w:tc>
          <w:tcPr>
            <w:tcW w:w="569" w:type="dxa"/>
            <w:vAlign w:val="center"/>
          </w:tcPr>
          <w:p w14:paraId="1E8A1FD8" w14:textId="77777777" w:rsidR="00414884" w:rsidRPr="00D13BF5" w:rsidRDefault="00414884" w:rsidP="007F2E8B">
            <w:pPr>
              <w:ind w:left="160" w:hanging="160"/>
              <w:jc w:val="center"/>
              <w:rPr>
                <w:rFonts w:cstheme="minorHAnsi"/>
                <w:color w:val="0070C0"/>
                <w:szCs w:val="21"/>
              </w:rPr>
            </w:pPr>
          </w:p>
        </w:tc>
        <w:tc>
          <w:tcPr>
            <w:tcW w:w="569" w:type="dxa"/>
            <w:vAlign w:val="center"/>
          </w:tcPr>
          <w:p w14:paraId="33F45CE3" w14:textId="77777777" w:rsidR="00414884" w:rsidRPr="00D13BF5" w:rsidRDefault="00414884" w:rsidP="007F2E8B">
            <w:pPr>
              <w:ind w:left="160" w:hanging="160"/>
              <w:jc w:val="center"/>
              <w:rPr>
                <w:rFonts w:cstheme="minorHAnsi"/>
                <w:color w:val="0070C0"/>
                <w:szCs w:val="21"/>
              </w:rPr>
            </w:pPr>
          </w:p>
        </w:tc>
        <w:tc>
          <w:tcPr>
            <w:tcW w:w="569" w:type="dxa"/>
            <w:vAlign w:val="center"/>
          </w:tcPr>
          <w:p w14:paraId="409C4BE1" w14:textId="77777777" w:rsidR="00414884" w:rsidRPr="00D13BF5" w:rsidRDefault="00414884" w:rsidP="007F2E8B">
            <w:pPr>
              <w:ind w:left="160" w:hanging="160"/>
              <w:jc w:val="center"/>
              <w:rPr>
                <w:rFonts w:cstheme="minorHAnsi"/>
                <w:color w:val="0070C0"/>
                <w:szCs w:val="21"/>
              </w:rPr>
            </w:pPr>
          </w:p>
        </w:tc>
        <w:tc>
          <w:tcPr>
            <w:tcW w:w="569" w:type="dxa"/>
            <w:vAlign w:val="center"/>
          </w:tcPr>
          <w:p w14:paraId="4717C14B" w14:textId="77777777" w:rsidR="00414884" w:rsidRPr="00D13BF5" w:rsidRDefault="00414884" w:rsidP="007F2E8B">
            <w:pPr>
              <w:ind w:left="160" w:hanging="160"/>
              <w:jc w:val="center"/>
              <w:rPr>
                <w:rFonts w:cstheme="minorHAnsi"/>
                <w:color w:val="0070C0"/>
                <w:szCs w:val="21"/>
              </w:rPr>
            </w:pPr>
          </w:p>
        </w:tc>
        <w:tc>
          <w:tcPr>
            <w:tcW w:w="569" w:type="dxa"/>
            <w:vAlign w:val="center"/>
          </w:tcPr>
          <w:p w14:paraId="755F29D1" w14:textId="77777777" w:rsidR="00414884" w:rsidRPr="00D13BF5" w:rsidRDefault="00414884" w:rsidP="007F2E8B">
            <w:pPr>
              <w:ind w:left="160" w:hanging="160"/>
              <w:jc w:val="center"/>
              <w:rPr>
                <w:rFonts w:cstheme="minorHAnsi"/>
                <w:color w:val="0070C0"/>
                <w:szCs w:val="21"/>
              </w:rPr>
            </w:pPr>
          </w:p>
        </w:tc>
        <w:tc>
          <w:tcPr>
            <w:tcW w:w="647" w:type="dxa"/>
            <w:vAlign w:val="center"/>
          </w:tcPr>
          <w:p w14:paraId="5ED43361" w14:textId="77777777" w:rsidR="00414884" w:rsidRPr="00D13BF5" w:rsidRDefault="00414884" w:rsidP="007F2E8B">
            <w:pPr>
              <w:ind w:left="160" w:hanging="160"/>
              <w:jc w:val="center"/>
              <w:rPr>
                <w:rFonts w:cstheme="minorHAnsi"/>
                <w:color w:val="0070C0"/>
                <w:szCs w:val="21"/>
              </w:rPr>
            </w:pPr>
          </w:p>
        </w:tc>
      </w:tr>
      <w:tr w:rsidR="00597C56" w:rsidRPr="00D13BF5" w14:paraId="27C471F5" w14:textId="77777777" w:rsidTr="00597C56">
        <w:trPr>
          <w:trHeight w:val="320"/>
          <w:jc w:val="center"/>
        </w:trPr>
        <w:tc>
          <w:tcPr>
            <w:tcW w:w="2281" w:type="dxa"/>
          </w:tcPr>
          <w:p w14:paraId="3408641F" w14:textId="77777777" w:rsidR="00414884" w:rsidRPr="00D13BF5" w:rsidRDefault="00414884" w:rsidP="007F2E8B">
            <w:pPr>
              <w:ind w:left="158" w:hanging="158"/>
              <w:rPr>
                <w:rFonts w:cstheme="minorHAnsi"/>
                <w:color w:val="0070C0"/>
                <w:spacing w:val="-2"/>
                <w:szCs w:val="21"/>
              </w:rPr>
            </w:pPr>
            <w:r w:rsidRPr="00D13BF5">
              <w:rPr>
                <w:rFonts w:cstheme="minorHAnsi" w:hint="eastAsia"/>
                <w:color w:val="0070C0"/>
                <w:spacing w:val="-2"/>
                <w:szCs w:val="21"/>
              </w:rPr>
              <w:t>心電図</w:t>
            </w:r>
            <w:r w:rsidRPr="00D13BF5">
              <w:rPr>
                <w:rFonts w:cstheme="minorHAnsi" w:hint="eastAsia"/>
                <w:color w:val="0070C0"/>
                <w:spacing w:val="-2"/>
                <w:szCs w:val="21"/>
                <w:vertAlign w:val="superscript"/>
              </w:rPr>
              <w:t>c</w:t>
            </w:r>
          </w:p>
        </w:tc>
        <w:tc>
          <w:tcPr>
            <w:tcW w:w="569" w:type="dxa"/>
            <w:vAlign w:val="center"/>
          </w:tcPr>
          <w:p w14:paraId="40F5D6FF" w14:textId="77777777" w:rsidR="00414884" w:rsidRPr="00D13BF5" w:rsidRDefault="00414884" w:rsidP="007F2E8B">
            <w:pPr>
              <w:ind w:left="160" w:hanging="160"/>
              <w:jc w:val="center"/>
              <w:rPr>
                <w:rFonts w:cstheme="minorHAnsi"/>
                <w:color w:val="0070C0"/>
                <w:szCs w:val="21"/>
              </w:rPr>
            </w:pPr>
            <w:r w:rsidRPr="00D13BF5">
              <w:rPr>
                <w:rFonts w:cstheme="minorHAnsi"/>
                <w:color w:val="0070C0"/>
                <w:szCs w:val="21"/>
              </w:rPr>
              <w:t>X</w:t>
            </w:r>
          </w:p>
        </w:tc>
        <w:tc>
          <w:tcPr>
            <w:tcW w:w="569" w:type="dxa"/>
            <w:vAlign w:val="center"/>
          </w:tcPr>
          <w:p w14:paraId="3245D765" w14:textId="77777777" w:rsidR="00414884" w:rsidRPr="00D13BF5" w:rsidRDefault="00414884" w:rsidP="007F2E8B">
            <w:pPr>
              <w:ind w:left="160" w:hanging="160"/>
              <w:jc w:val="center"/>
              <w:rPr>
                <w:rFonts w:cstheme="minorHAnsi"/>
                <w:color w:val="0070C0"/>
                <w:szCs w:val="21"/>
              </w:rPr>
            </w:pPr>
            <w:r w:rsidRPr="00D13BF5">
              <w:rPr>
                <w:rFonts w:cstheme="minorHAnsi" w:hint="eastAsia"/>
                <w:color w:val="0070C0"/>
                <w:szCs w:val="21"/>
              </w:rPr>
              <w:t>X</w:t>
            </w:r>
            <w:r w:rsidRPr="00D13BF5">
              <w:rPr>
                <w:rFonts w:cstheme="minorHAnsi"/>
                <w:color w:val="0070C0"/>
                <w:szCs w:val="21"/>
                <w:vertAlign w:val="superscript"/>
              </w:rPr>
              <w:t>c</w:t>
            </w:r>
          </w:p>
        </w:tc>
        <w:tc>
          <w:tcPr>
            <w:tcW w:w="569" w:type="dxa"/>
            <w:vAlign w:val="center"/>
          </w:tcPr>
          <w:p w14:paraId="3C65009A" w14:textId="77777777" w:rsidR="00414884" w:rsidRPr="00D13BF5" w:rsidRDefault="00414884" w:rsidP="007F2E8B">
            <w:pPr>
              <w:ind w:left="160" w:hanging="160"/>
              <w:jc w:val="center"/>
              <w:rPr>
                <w:rFonts w:cstheme="minorHAnsi"/>
                <w:color w:val="0070C0"/>
                <w:szCs w:val="21"/>
              </w:rPr>
            </w:pPr>
            <w:r w:rsidRPr="00D13BF5">
              <w:rPr>
                <w:rFonts w:cstheme="minorHAnsi" w:hint="eastAsia"/>
                <w:color w:val="0070C0"/>
                <w:szCs w:val="21"/>
              </w:rPr>
              <w:t>X</w:t>
            </w:r>
            <w:r w:rsidRPr="00D13BF5">
              <w:rPr>
                <w:rFonts w:cstheme="minorHAnsi"/>
                <w:color w:val="0070C0"/>
                <w:szCs w:val="21"/>
                <w:vertAlign w:val="superscript"/>
              </w:rPr>
              <w:t>c</w:t>
            </w:r>
          </w:p>
        </w:tc>
        <w:tc>
          <w:tcPr>
            <w:tcW w:w="569" w:type="dxa"/>
            <w:vAlign w:val="center"/>
          </w:tcPr>
          <w:p w14:paraId="09D4F5A8" w14:textId="77777777" w:rsidR="00414884" w:rsidRPr="00D13BF5" w:rsidRDefault="00414884" w:rsidP="007F2E8B">
            <w:pPr>
              <w:ind w:left="160" w:hanging="160"/>
              <w:jc w:val="center"/>
              <w:rPr>
                <w:rFonts w:cstheme="minorHAnsi"/>
                <w:color w:val="0070C0"/>
                <w:szCs w:val="21"/>
              </w:rPr>
            </w:pPr>
            <w:r w:rsidRPr="00D13BF5">
              <w:rPr>
                <w:rFonts w:cstheme="minorHAnsi" w:hint="eastAsia"/>
                <w:color w:val="0070C0"/>
                <w:szCs w:val="21"/>
              </w:rPr>
              <w:t>X</w:t>
            </w:r>
            <w:r w:rsidRPr="00D13BF5">
              <w:rPr>
                <w:rFonts w:cstheme="minorHAnsi"/>
                <w:color w:val="0070C0"/>
                <w:szCs w:val="21"/>
                <w:vertAlign w:val="superscript"/>
              </w:rPr>
              <w:t>c</w:t>
            </w:r>
          </w:p>
        </w:tc>
        <w:tc>
          <w:tcPr>
            <w:tcW w:w="569" w:type="dxa"/>
            <w:vAlign w:val="center"/>
          </w:tcPr>
          <w:p w14:paraId="49E0DC1D" w14:textId="77777777" w:rsidR="00414884" w:rsidRPr="00D13BF5" w:rsidRDefault="00414884" w:rsidP="007F2E8B">
            <w:pPr>
              <w:ind w:left="160" w:hanging="160"/>
              <w:jc w:val="center"/>
              <w:rPr>
                <w:rFonts w:cstheme="minorHAnsi"/>
                <w:color w:val="0070C0"/>
                <w:szCs w:val="21"/>
              </w:rPr>
            </w:pPr>
            <w:r w:rsidRPr="00D13BF5">
              <w:rPr>
                <w:rFonts w:cstheme="minorHAnsi" w:hint="eastAsia"/>
                <w:color w:val="0070C0"/>
                <w:szCs w:val="21"/>
              </w:rPr>
              <w:t>X</w:t>
            </w:r>
            <w:r w:rsidRPr="00D13BF5">
              <w:rPr>
                <w:rFonts w:cstheme="minorHAnsi"/>
                <w:color w:val="0070C0"/>
                <w:szCs w:val="21"/>
                <w:vertAlign w:val="superscript"/>
              </w:rPr>
              <w:t>c</w:t>
            </w:r>
          </w:p>
        </w:tc>
        <w:tc>
          <w:tcPr>
            <w:tcW w:w="569" w:type="dxa"/>
            <w:vAlign w:val="center"/>
          </w:tcPr>
          <w:p w14:paraId="52691336" w14:textId="77777777" w:rsidR="00414884" w:rsidRPr="00D13BF5" w:rsidRDefault="00414884" w:rsidP="007F2E8B">
            <w:pPr>
              <w:ind w:left="160" w:hanging="160"/>
              <w:jc w:val="center"/>
              <w:rPr>
                <w:rFonts w:cstheme="minorHAnsi"/>
                <w:color w:val="0070C0"/>
                <w:szCs w:val="21"/>
              </w:rPr>
            </w:pPr>
            <w:r w:rsidRPr="00D13BF5">
              <w:rPr>
                <w:rFonts w:cstheme="minorHAnsi" w:hint="eastAsia"/>
                <w:color w:val="0070C0"/>
                <w:szCs w:val="21"/>
              </w:rPr>
              <w:t>X</w:t>
            </w:r>
            <w:r w:rsidRPr="00D13BF5">
              <w:rPr>
                <w:rFonts w:cstheme="minorHAnsi"/>
                <w:color w:val="0070C0"/>
                <w:szCs w:val="21"/>
                <w:vertAlign w:val="superscript"/>
              </w:rPr>
              <w:t>c</w:t>
            </w:r>
          </w:p>
        </w:tc>
        <w:tc>
          <w:tcPr>
            <w:tcW w:w="569" w:type="dxa"/>
            <w:vAlign w:val="center"/>
          </w:tcPr>
          <w:p w14:paraId="2412CDD2" w14:textId="77777777" w:rsidR="00414884" w:rsidRPr="00D13BF5" w:rsidRDefault="00414884" w:rsidP="007F2E8B">
            <w:pPr>
              <w:ind w:left="160" w:hanging="160"/>
              <w:jc w:val="center"/>
              <w:rPr>
                <w:rFonts w:cstheme="minorHAnsi"/>
                <w:color w:val="0070C0"/>
                <w:szCs w:val="21"/>
              </w:rPr>
            </w:pPr>
            <w:r w:rsidRPr="00D13BF5">
              <w:rPr>
                <w:rFonts w:cstheme="minorHAnsi" w:hint="eastAsia"/>
                <w:color w:val="0070C0"/>
                <w:szCs w:val="21"/>
              </w:rPr>
              <w:t>X</w:t>
            </w:r>
            <w:r w:rsidRPr="00D13BF5">
              <w:rPr>
                <w:rFonts w:cstheme="minorHAnsi"/>
                <w:color w:val="0070C0"/>
                <w:szCs w:val="21"/>
                <w:vertAlign w:val="superscript"/>
              </w:rPr>
              <w:t>c</w:t>
            </w:r>
          </w:p>
        </w:tc>
        <w:tc>
          <w:tcPr>
            <w:tcW w:w="569" w:type="dxa"/>
            <w:vAlign w:val="center"/>
          </w:tcPr>
          <w:p w14:paraId="006EA48B" w14:textId="77777777" w:rsidR="00414884" w:rsidRPr="00D13BF5" w:rsidRDefault="00414884" w:rsidP="007F2E8B">
            <w:pPr>
              <w:ind w:left="160" w:hanging="160"/>
              <w:jc w:val="center"/>
              <w:rPr>
                <w:rFonts w:cstheme="minorHAnsi"/>
                <w:color w:val="0070C0"/>
                <w:szCs w:val="21"/>
              </w:rPr>
            </w:pPr>
            <w:r w:rsidRPr="00D13BF5">
              <w:rPr>
                <w:rFonts w:cstheme="minorHAnsi" w:hint="eastAsia"/>
                <w:color w:val="0070C0"/>
                <w:szCs w:val="21"/>
              </w:rPr>
              <w:t>X</w:t>
            </w:r>
            <w:r w:rsidRPr="00D13BF5">
              <w:rPr>
                <w:rFonts w:cstheme="minorHAnsi"/>
                <w:color w:val="0070C0"/>
                <w:szCs w:val="21"/>
                <w:vertAlign w:val="superscript"/>
              </w:rPr>
              <w:t>c</w:t>
            </w:r>
          </w:p>
        </w:tc>
        <w:tc>
          <w:tcPr>
            <w:tcW w:w="569" w:type="dxa"/>
            <w:vAlign w:val="center"/>
          </w:tcPr>
          <w:p w14:paraId="2FAB2544" w14:textId="77777777" w:rsidR="00414884" w:rsidRPr="00D13BF5" w:rsidRDefault="00414884" w:rsidP="007F2E8B">
            <w:pPr>
              <w:ind w:left="160" w:hanging="160"/>
              <w:jc w:val="center"/>
              <w:rPr>
                <w:rFonts w:cstheme="minorHAnsi"/>
                <w:color w:val="0070C0"/>
                <w:szCs w:val="21"/>
              </w:rPr>
            </w:pPr>
            <w:r w:rsidRPr="00D13BF5">
              <w:rPr>
                <w:rFonts w:cstheme="minorHAnsi" w:hint="eastAsia"/>
                <w:color w:val="0070C0"/>
                <w:szCs w:val="21"/>
              </w:rPr>
              <w:t>X</w:t>
            </w:r>
            <w:r w:rsidRPr="00D13BF5">
              <w:rPr>
                <w:rFonts w:cstheme="minorHAnsi"/>
                <w:color w:val="0070C0"/>
                <w:szCs w:val="21"/>
                <w:vertAlign w:val="superscript"/>
              </w:rPr>
              <w:t>c</w:t>
            </w:r>
          </w:p>
        </w:tc>
        <w:tc>
          <w:tcPr>
            <w:tcW w:w="569" w:type="dxa"/>
            <w:vAlign w:val="center"/>
          </w:tcPr>
          <w:p w14:paraId="53C16118" w14:textId="77777777" w:rsidR="00414884" w:rsidRPr="00D13BF5" w:rsidRDefault="00414884" w:rsidP="007F2E8B">
            <w:pPr>
              <w:ind w:left="160" w:hanging="160"/>
              <w:jc w:val="center"/>
              <w:rPr>
                <w:rFonts w:cstheme="minorHAnsi"/>
                <w:color w:val="0070C0"/>
                <w:szCs w:val="21"/>
              </w:rPr>
            </w:pPr>
            <w:r w:rsidRPr="00D13BF5">
              <w:rPr>
                <w:rFonts w:cstheme="minorHAnsi" w:hint="eastAsia"/>
                <w:color w:val="0070C0"/>
                <w:szCs w:val="21"/>
              </w:rPr>
              <w:t>X</w:t>
            </w:r>
            <w:r w:rsidRPr="00D13BF5">
              <w:rPr>
                <w:rFonts w:cstheme="minorHAnsi"/>
                <w:color w:val="0070C0"/>
                <w:szCs w:val="21"/>
                <w:vertAlign w:val="superscript"/>
              </w:rPr>
              <w:t>c</w:t>
            </w:r>
          </w:p>
        </w:tc>
        <w:tc>
          <w:tcPr>
            <w:tcW w:w="569" w:type="dxa"/>
            <w:vAlign w:val="center"/>
          </w:tcPr>
          <w:p w14:paraId="3CB6AE52" w14:textId="77777777" w:rsidR="00414884" w:rsidRPr="00D13BF5" w:rsidRDefault="00414884" w:rsidP="007F2E8B">
            <w:pPr>
              <w:ind w:left="160" w:hanging="160"/>
              <w:jc w:val="center"/>
              <w:rPr>
                <w:rFonts w:cstheme="minorHAnsi"/>
                <w:color w:val="0070C0"/>
                <w:szCs w:val="21"/>
              </w:rPr>
            </w:pPr>
            <w:r w:rsidRPr="00D13BF5">
              <w:rPr>
                <w:rFonts w:cstheme="minorHAnsi" w:hint="eastAsia"/>
                <w:color w:val="0070C0"/>
                <w:szCs w:val="21"/>
              </w:rPr>
              <w:t>X</w:t>
            </w:r>
            <w:r w:rsidRPr="00D13BF5">
              <w:rPr>
                <w:rFonts w:cstheme="minorHAnsi"/>
                <w:color w:val="0070C0"/>
                <w:szCs w:val="21"/>
                <w:vertAlign w:val="superscript"/>
              </w:rPr>
              <w:t>c</w:t>
            </w:r>
          </w:p>
        </w:tc>
        <w:tc>
          <w:tcPr>
            <w:tcW w:w="569" w:type="dxa"/>
            <w:vAlign w:val="center"/>
          </w:tcPr>
          <w:p w14:paraId="474A64CB" w14:textId="77777777" w:rsidR="00414884" w:rsidRPr="00D13BF5" w:rsidRDefault="00414884" w:rsidP="007F2E8B">
            <w:pPr>
              <w:ind w:left="160" w:hanging="160"/>
              <w:jc w:val="center"/>
              <w:rPr>
                <w:rFonts w:cstheme="minorHAnsi"/>
                <w:color w:val="0070C0"/>
                <w:szCs w:val="21"/>
              </w:rPr>
            </w:pPr>
            <w:r w:rsidRPr="00D13BF5">
              <w:rPr>
                <w:rFonts w:cstheme="minorHAnsi" w:hint="eastAsia"/>
                <w:color w:val="0070C0"/>
                <w:szCs w:val="21"/>
              </w:rPr>
              <w:t>X</w:t>
            </w:r>
            <w:r w:rsidRPr="00D13BF5">
              <w:rPr>
                <w:rFonts w:cstheme="minorHAnsi"/>
                <w:color w:val="0070C0"/>
                <w:szCs w:val="21"/>
                <w:vertAlign w:val="superscript"/>
              </w:rPr>
              <w:t>c</w:t>
            </w:r>
          </w:p>
        </w:tc>
        <w:tc>
          <w:tcPr>
            <w:tcW w:w="569" w:type="dxa"/>
            <w:vAlign w:val="center"/>
          </w:tcPr>
          <w:p w14:paraId="0C0993E5" w14:textId="77777777" w:rsidR="00414884" w:rsidRPr="00D13BF5" w:rsidRDefault="00414884" w:rsidP="007F2E8B">
            <w:pPr>
              <w:ind w:left="160" w:hanging="160"/>
              <w:jc w:val="center"/>
              <w:rPr>
                <w:rFonts w:cstheme="minorHAnsi"/>
                <w:color w:val="0070C0"/>
                <w:szCs w:val="21"/>
              </w:rPr>
            </w:pPr>
            <w:r w:rsidRPr="00D13BF5">
              <w:rPr>
                <w:rFonts w:cstheme="minorHAnsi" w:hint="eastAsia"/>
                <w:color w:val="0070C0"/>
                <w:szCs w:val="21"/>
              </w:rPr>
              <w:t>X</w:t>
            </w:r>
            <w:r w:rsidRPr="00D13BF5">
              <w:rPr>
                <w:rFonts w:cstheme="minorHAnsi"/>
                <w:color w:val="0070C0"/>
                <w:szCs w:val="21"/>
                <w:vertAlign w:val="superscript"/>
              </w:rPr>
              <w:t>c</w:t>
            </w:r>
          </w:p>
        </w:tc>
        <w:tc>
          <w:tcPr>
            <w:tcW w:w="647" w:type="dxa"/>
            <w:vAlign w:val="center"/>
          </w:tcPr>
          <w:p w14:paraId="667B6AFE" w14:textId="77777777" w:rsidR="00414884" w:rsidRPr="00D13BF5" w:rsidRDefault="00414884" w:rsidP="007F2E8B">
            <w:pPr>
              <w:ind w:left="160" w:hanging="160"/>
              <w:jc w:val="center"/>
              <w:rPr>
                <w:rFonts w:cstheme="minorHAnsi"/>
                <w:color w:val="0070C0"/>
                <w:szCs w:val="21"/>
              </w:rPr>
            </w:pPr>
            <w:r w:rsidRPr="00D13BF5">
              <w:rPr>
                <w:rFonts w:cstheme="minorHAnsi" w:hint="eastAsia"/>
                <w:color w:val="0070C0"/>
                <w:szCs w:val="21"/>
              </w:rPr>
              <w:t>X</w:t>
            </w:r>
          </w:p>
        </w:tc>
      </w:tr>
      <w:tr w:rsidR="00597C56" w:rsidRPr="00D13BF5" w14:paraId="507DC11D" w14:textId="77777777" w:rsidTr="00597C56">
        <w:trPr>
          <w:trHeight w:val="320"/>
          <w:jc w:val="center"/>
        </w:trPr>
        <w:tc>
          <w:tcPr>
            <w:tcW w:w="2281" w:type="dxa"/>
          </w:tcPr>
          <w:p w14:paraId="36549C1F" w14:textId="03D931FB" w:rsidR="00414884" w:rsidRPr="00D13BF5" w:rsidRDefault="00D637E8" w:rsidP="007F2E8B">
            <w:pPr>
              <w:ind w:left="158" w:hanging="158"/>
              <w:rPr>
                <w:rFonts w:cstheme="minorHAnsi"/>
                <w:color w:val="0070C0"/>
                <w:spacing w:val="-2"/>
                <w:szCs w:val="21"/>
              </w:rPr>
            </w:pPr>
            <w:r>
              <w:rPr>
                <w:rFonts w:cstheme="minorHAnsi" w:hint="eastAsia"/>
                <w:color w:val="0070C0"/>
                <w:spacing w:val="-2"/>
                <w:szCs w:val="21"/>
              </w:rPr>
              <w:t>疾病等</w:t>
            </w:r>
            <w:r w:rsidR="00414884" w:rsidRPr="00D13BF5">
              <w:rPr>
                <w:rFonts w:cstheme="minorHAnsi" w:hint="eastAsia"/>
                <w:color w:val="0070C0"/>
                <w:spacing w:val="-2"/>
                <w:szCs w:val="21"/>
              </w:rPr>
              <w:t>の確認</w:t>
            </w:r>
          </w:p>
        </w:tc>
        <w:tc>
          <w:tcPr>
            <w:tcW w:w="569" w:type="dxa"/>
            <w:vAlign w:val="center"/>
          </w:tcPr>
          <w:p w14:paraId="66F61C1D" w14:textId="77777777" w:rsidR="00414884" w:rsidRPr="00D13BF5" w:rsidRDefault="00414884" w:rsidP="007F2E8B">
            <w:pPr>
              <w:ind w:left="160" w:hanging="160"/>
              <w:jc w:val="center"/>
              <w:rPr>
                <w:rFonts w:cstheme="minorHAnsi"/>
                <w:color w:val="0070C0"/>
                <w:szCs w:val="21"/>
              </w:rPr>
            </w:pPr>
            <w:r w:rsidRPr="00D13BF5">
              <w:rPr>
                <w:rFonts w:cstheme="minorHAnsi" w:hint="eastAsia"/>
                <w:color w:val="0070C0"/>
                <w:szCs w:val="21"/>
              </w:rPr>
              <w:t>X</w:t>
            </w:r>
          </w:p>
        </w:tc>
        <w:tc>
          <w:tcPr>
            <w:tcW w:w="569" w:type="dxa"/>
            <w:vAlign w:val="center"/>
          </w:tcPr>
          <w:p w14:paraId="0AA16FFC" w14:textId="77777777" w:rsidR="00414884" w:rsidRPr="00D13BF5" w:rsidRDefault="00414884" w:rsidP="007F2E8B">
            <w:pPr>
              <w:ind w:left="160" w:hanging="160"/>
              <w:jc w:val="center"/>
              <w:rPr>
                <w:rFonts w:cstheme="minorHAnsi"/>
                <w:color w:val="0070C0"/>
                <w:szCs w:val="21"/>
              </w:rPr>
            </w:pPr>
            <w:r w:rsidRPr="00D13BF5">
              <w:rPr>
                <w:rFonts w:cstheme="minorHAnsi" w:hint="eastAsia"/>
                <w:color w:val="0070C0"/>
                <w:szCs w:val="21"/>
              </w:rPr>
              <w:t>X</w:t>
            </w:r>
          </w:p>
        </w:tc>
        <w:tc>
          <w:tcPr>
            <w:tcW w:w="569" w:type="dxa"/>
            <w:vAlign w:val="center"/>
          </w:tcPr>
          <w:p w14:paraId="6E51DC27" w14:textId="77777777" w:rsidR="00414884" w:rsidRPr="00D13BF5" w:rsidRDefault="00414884" w:rsidP="007F2E8B">
            <w:pPr>
              <w:ind w:left="160" w:hanging="160"/>
              <w:jc w:val="center"/>
              <w:rPr>
                <w:rFonts w:cstheme="minorHAnsi"/>
                <w:color w:val="0070C0"/>
                <w:szCs w:val="21"/>
              </w:rPr>
            </w:pPr>
            <w:r w:rsidRPr="00D13BF5">
              <w:rPr>
                <w:rFonts w:cstheme="minorHAnsi" w:hint="eastAsia"/>
                <w:color w:val="0070C0"/>
                <w:szCs w:val="21"/>
              </w:rPr>
              <w:t>X</w:t>
            </w:r>
          </w:p>
        </w:tc>
        <w:tc>
          <w:tcPr>
            <w:tcW w:w="569" w:type="dxa"/>
            <w:vAlign w:val="center"/>
          </w:tcPr>
          <w:p w14:paraId="5577BA8E" w14:textId="77777777" w:rsidR="00414884" w:rsidRPr="00D13BF5" w:rsidRDefault="00414884" w:rsidP="007F2E8B">
            <w:pPr>
              <w:ind w:left="160" w:hanging="160"/>
              <w:jc w:val="center"/>
              <w:rPr>
                <w:rFonts w:cstheme="minorHAnsi"/>
                <w:color w:val="0070C0"/>
                <w:szCs w:val="21"/>
              </w:rPr>
            </w:pPr>
            <w:r w:rsidRPr="00D13BF5">
              <w:rPr>
                <w:rFonts w:cstheme="minorHAnsi" w:hint="eastAsia"/>
                <w:color w:val="0070C0"/>
                <w:szCs w:val="21"/>
              </w:rPr>
              <w:t>X</w:t>
            </w:r>
          </w:p>
        </w:tc>
        <w:tc>
          <w:tcPr>
            <w:tcW w:w="569" w:type="dxa"/>
            <w:vAlign w:val="center"/>
          </w:tcPr>
          <w:p w14:paraId="6D3CB31F" w14:textId="77777777" w:rsidR="00414884" w:rsidRPr="00D13BF5" w:rsidRDefault="00414884" w:rsidP="007F2E8B">
            <w:pPr>
              <w:ind w:left="160" w:hanging="160"/>
              <w:jc w:val="center"/>
              <w:rPr>
                <w:rFonts w:cstheme="minorHAnsi"/>
                <w:color w:val="0070C0"/>
                <w:szCs w:val="21"/>
              </w:rPr>
            </w:pPr>
            <w:r w:rsidRPr="00D13BF5">
              <w:rPr>
                <w:rFonts w:cstheme="minorHAnsi" w:hint="eastAsia"/>
                <w:color w:val="0070C0"/>
                <w:szCs w:val="21"/>
              </w:rPr>
              <w:t>X</w:t>
            </w:r>
          </w:p>
        </w:tc>
        <w:tc>
          <w:tcPr>
            <w:tcW w:w="569" w:type="dxa"/>
            <w:vAlign w:val="center"/>
          </w:tcPr>
          <w:p w14:paraId="4CB0AEC9" w14:textId="77777777" w:rsidR="00414884" w:rsidRPr="00D13BF5" w:rsidRDefault="00414884" w:rsidP="007F2E8B">
            <w:pPr>
              <w:ind w:left="160" w:hanging="160"/>
              <w:jc w:val="center"/>
              <w:rPr>
                <w:rFonts w:cstheme="minorHAnsi"/>
                <w:color w:val="0070C0"/>
                <w:szCs w:val="21"/>
              </w:rPr>
            </w:pPr>
            <w:r w:rsidRPr="00D13BF5">
              <w:rPr>
                <w:rFonts w:cstheme="minorHAnsi" w:hint="eastAsia"/>
                <w:color w:val="0070C0"/>
                <w:szCs w:val="21"/>
              </w:rPr>
              <w:t>X</w:t>
            </w:r>
          </w:p>
        </w:tc>
        <w:tc>
          <w:tcPr>
            <w:tcW w:w="569" w:type="dxa"/>
            <w:vAlign w:val="center"/>
          </w:tcPr>
          <w:p w14:paraId="312E3F0B" w14:textId="77777777" w:rsidR="00414884" w:rsidRPr="00D13BF5" w:rsidRDefault="00414884" w:rsidP="007F2E8B">
            <w:pPr>
              <w:ind w:left="160" w:hanging="160"/>
              <w:jc w:val="center"/>
              <w:rPr>
                <w:rFonts w:cstheme="minorHAnsi"/>
                <w:color w:val="0070C0"/>
                <w:szCs w:val="21"/>
              </w:rPr>
            </w:pPr>
            <w:r w:rsidRPr="00D13BF5">
              <w:rPr>
                <w:rFonts w:cstheme="minorHAnsi" w:hint="eastAsia"/>
                <w:color w:val="0070C0"/>
                <w:szCs w:val="21"/>
              </w:rPr>
              <w:t>X</w:t>
            </w:r>
          </w:p>
        </w:tc>
        <w:tc>
          <w:tcPr>
            <w:tcW w:w="569" w:type="dxa"/>
            <w:vAlign w:val="center"/>
          </w:tcPr>
          <w:p w14:paraId="563563A9" w14:textId="77777777" w:rsidR="00414884" w:rsidRPr="00D13BF5" w:rsidRDefault="00414884" w:rsidP="007F2E8B">
            <w:pPr>
              <w:ind w:left="160" w:hanging="160"/>
              <w:jc w:val="center"/>
              <w:rPr>
                <w:rFonts w:cstheme="minorHAnsi"/>
                <w:color w:val="0070C0"/>
                <w:szCs w:val="21"/>
              </w:rPr>
            </w:pPr>
            <w:r w:rsidRPr="00D13BF5">
              <w:rPr>
                <w:rFonts w:cstheme="minorHAnsi" w:hint="eastAsia"/>
                <w:color w:val="0070C0"/>
                <w:szCs w:val="21"/>
              </w:rPr>
              <w:t>X</w:t>
            </w:r>
          </w:p>
        </w:tc>
        <w:tc>
          <w:tcPr>
            <w:tcW w:w="569" w:type="dxa"/>
            <w:vAlign w:val="center"/>
          </w:tcPr>
          <w:p w14:paraId="593D1BFD" w14:textId="77777777" w:rsidR="00414884" w:rsidRPr="00D13BF5" w:rsidRDefault="00414884" w:rsidP="007F2E8B">
            <w:pPr>
              <w:ind w:left="160" w:hanging="160"/>
              <w:jc w:val="center"/>
              <w:rPr>
                <w:rFonts w:cstheme="minorHAnsi"/>
                <w:color w:val="0070C0"/>
                <w:szCs w:val="21"/>
              </w:rPr>
            </w:pPr>
            <w:r w:rsidRPr="00D13BF5">
              <w:rPr>
                <w:rFonts w:cstheme="minorHAnsi" w:hint="eastAsia"/>
                <w:color w:val="0070C0"/>
                <w:szCs w:val="21"/>
              </w:rPr>
              <w:t>X</w:t>
            </w:r>
          </w:p>
        </w:tc>
        <w:tc>
          <w:tcPr>
            <w:tcW w:w="569" w:type="dxa"/>
            <w:vAlign w:val="center"/>
          </w:tcPr>
          <w:p w14:paraId="1867B1B3" w14:textId="77777777" w:rsidR="00414884" w:rsidRPr="00D13BF5" w:rsidRDefault="00414884" w:rsidP="007F2E8B">
            <w:pPr>
              <w:ind w:left="160" w:hanging="160"/>
              <w:jc w:val="center"/>
              <w:rPr>
                <w:rFonts w:cstheme="minorHAnsi"/>
                <w:color w:val="0070C0"/>
                <w:szCs w:val="21"/>
              </w:rPr>
            </w:pPr>
            <w:r w:rsidRPr="00D13BF5">
              <w:rPr>
                <w:rFonts w:cstheme="minorHAnsi" w:hint="eastAsia"/>
                <w:color w:val="0070C0"/>
                <w:szCs w:val="21"/>
              </w:rPr>
              <w:t>X</w:t>
            </w:r>
          </w:p>
        </w:tc>
        <w:tc>
          <w:tcPr>
            <w:tcW w:w="569" w:type="dxa"/>
            <w:vAlign w:val="center"/>
          </w:tcPr>
          <w:p w14:paraId="5D18CC02" w14:textId="77777777" w:rsidR="00414884" w:rsidRPr="00D13BF5" w:rsidRDefault="00414884" w:rsidP="007F2E8B">
            <w:pPr>
              <w:ind w:left="160" w:hanging="160"/>
              <w:jc w:val="center"/>
              <w:rPr>
                <w:rFonts w:cstheme="minorHAnsi"/>
                <w:color w:val="0070C0"/>
                <w:szCs w:val="21"/>
              </w:rPr>
            </w:pPr>
            <w:r w:rsidRPr="00D13BF5">
              <w:rPr>
                <w:rFonts w:cstheme="minorHAnsi" w:hint="eastAsia"/>
                <w:color w:val="0070C0"/>
                <w:szCs w:val="21"/>
              </w:rPr>
              <w:t>X</w:t>
            </w:r>
          </w:p>
        </w:tc>
        <w:tc>
          <w:tcPr>
            <w:tcW w:w="569" w:type="dxa"/>
            <w:vAlign w:val="center"/>
          </w:tcPr>
          <w:p w14:paraId="1B575A78" w14:textId="77777777" w:rsidR="00414884" w:rsidRPr="00D13BF5" w:rsidRDefault="00414884" w:rsidP="007F2E8B">
            <w:pPr>
              <w:ind w:left="160" w:hanging="160"/>
              <w:jc w:val="center"/>
              <w:rPr>
                <w:rFonts w:cstheme="minorHAnsi"/>
                <w:color w:val="0070C0"/>
                <w:szCs w:val="21"/>
              </w:rPr>
            </w:pPr>
            <w:r w:rsidRPr="00D13BF5">
              <w:rPr>
                <w:rFonts w:cstheme="minorHAnsi" w:hint="eastAsia"/>
                <w:color w:val="0070C0"/>
                <w:szCs w:val="21"/>
              </w:rPr>
              <w:t>X</w:t>
            </w:r>
          </w:p>
        </w:tc>
        <w:tc>
          <w:tcPr>
            <w:tcW w:w="569" w:type="dxa"/>
            <w:vAlign w:val="center"/>
          </w:tcPr>
          <w:p w14:paraId="01367D19" w14:textId="77777777" w:rsidR="00414884" w:rsidRPr="00D13BF5" w:rsidRDefault="00414884" w:rsidP="007F2E8B">
            <w:pPr>
              <w:ind w:left="160" w:hanging="160"/>
              <w:jc w:val="center"/>
              <w:rPr>
                <w:rFonts w:cstheme="minorHAnsi"/>
                <w:color w:val="0070C0"/>
                <w:szCs w:val="21"/>
              </w:rPr>
            </w:pPr>
            <w:r w:rsidRPr="00D13BF5">
              <w:rPr>
                <w:rFonts w:cstheme="minorHAnsi" w:hint="eastAsia"/>
                <w:color w:val="0070C0"/>
                <w:szCs w:val="21"/>
              </w:rPr>
              <w:t>X</w:t>
            </w:r>
          </w:p>
        </w:tc>
        <w:tc>
          <w:tcPr>
            <w:tcW w:w="647" w:type="dxa"/>
            <w:vAlign w:val="center"/>
          </w:tcPr>
          <w:p w14:paraId="2269D0D8" w14:textId="77777777" w:rsidR="00414884" w:rsidRPr="00D13BF5" w:rsidRDefault="00414884" w:rsidP="007F2E8B">
            <w:pPr>
              <w:ind w:left="160" w:hanging="160"/>
              <w:jc w:val="center"/>
              <w:rPr>
                <w:rFonts w:cstheme="minorHAnsi"/>
                <w:color w:val="0070C0"/>
                <w:szCs w:val="21"/>
              </w:rPr>
            </w:pPr>
            <w:r w:rsidRPr="00D13BF5">
              <w:rPr>
                <w:rFonts w:cstheme="minorHAnsi" w:hint="eastAsia"/>
                <w:color w:val="0070C0"/>
                <w:szCs w:val="21"/>
              </w:rPr>
              <w:t>X</w:t>
            </w:r>
          </w:p>
        </w:tc>
      </w:tr>
      <w:tr w:rsidR="00597C56" w:rsidRPr="00D13BF5" w14:paraId="31A24466" w14:textId="77777777" w:rsidTr="00597C56">
        <w:trPr>
          <w:trHeight w:val="320"/>
          <w:jc w:val="center"/>
        </w:trPr>
        <w:tc>
          <w:tcPr>
            <w:tcW w:w="2281" w:type="dxa"/>
          </w:tcPr>
          <w:p w14:paraId="0366684B" w14:textId="77777777" w:rsidR="00414884" w:rsidRPr="00D13BF5" w:rsidRDefault="00414884" w:rsidP="007F2E8B">
            <w:pPr>
              <w:ind w:left="158" w:hanging="158"/>
              <w:rPr>
                <w:rFonts w:cstheme="minorHAnsi"/>
                <w:color w:val="0070C0"/>
                <w:spacing w:val="-2"/>
                <w:szCs w:val="21"/>
              </w:rPr>
            </w:pPr>
            <w:r w:rsidRPr="00D13BF5">
              <w:rPr>
                <w:rFonts w:cstheme="minorHAnsi"/>
                <w:color w:val="0070C0"/>
                <w:spacing w:val="-2"/>
                <w:szCs w:val="21"/>
              </w:rPr>
              <w:t>放射線</w:t>
            </w:r>
            <w:r w:rsidRPr="00D13BF5">
              <w:rPr>
                <w:rFonts w:cstheme="minorHAnsi" w:hint="eastAsia"/>
                <w:color w:val="0070C0"/>
                <w:spacing w:val="-2"/>
                <w:szCs w:val="21"/>
              </w:rPr>
              <w:t>(胸部X線、CT)</w:t>
            </w:r>
          </w:p>
        </w:tc>
        <w:tc>
          <w:tcPr>
            <w:tcW w:w="569" w:type="dxa"/>
            <w:vAlign w:val="center"/>
          </w:tcPr>
          <w:p w14:paraId="0ABBAC83" w14:textId="77777777" w:rsidR="00414884" w:rsidRPr="00D13BF5" w:rsidRDefault="00414884" w:rsidP="007F2E8B">
            <w:pPr>
              <w:ind w:left="160" w:hanging="160"/>
              <w:jc w:val="center"/>
              <w:rPr>
                <w:rFonts w:cstheme="minorHAnsi"/>
                <w:color w:val="0070C0"/>
                <w:szCs w:val="21"/>
              </w:rPr>
            </w:pPr>
            <w:r w:rsidRPr="00D13BF5">
              <w:rPr>
                <w:rFonts w:cstheme="minorHAnsi"/>
                <w:color w:val="0070C0"/>
                <w:szCs w:val="21"/>
              </w:rPr>
              <w:t>X</w:t>
            </w:r>
          </w:p>
        </w:tc>
        <w:tc>
          <w:tcPr>
            <w:tcW w:w="569" w:type="dxa"/>
            <w:vAlign w:val="center"/>
          </w:tcPr>
          <w:p w14:paraId="5CD5D7F5" w14:textId="77777777" w:rsidR="00414884" w:rsidRPr="00D13BF5" w:rsidRDefault="00414884" w:rsidP="007F2E8B">
            <w:pPr>
              <w:ind w:left="160" w:hanging="160"/>
              <w:jc w:val="center"/>
              <w:rPr>
                <w:rFonts w:cstheme="minorHAnsi"/>
                <w:color w:val="0070C0"/>
                <w:szCs w:val="21"/>
              </w:rPr>
            </w:pPr>
          </w:p>
        </w:tc>
        <w:tc>
          <w:tcPr>
            <w:tcW w:w="569" w:type="dxa"/>
            <w:vAlign w:val="center"/>
          </w:tcPr>
          <w:p w14:paraId="12CABEF4" w14:textId="77777777" w:rsidR="00414884" w:rsidRPr="00D13BF5" w:rsidRDefault="00414884" w:rsidP="007F2E8B">
            <w:pPr>
              <w:ind w:left="160" w:hanging="160"/>
              <w:jc w:val="center"/>
              <w:rPr>
                <w:rFonts w:cstheme="minorHAnsi"/>
                <w:color w:val="0070C0"/>
                <w:szCs w:val="21"/>
              </w:rPr>
            </w:pPr>
          </w:p>
        </w:tc>
        <w:tc>
          <w:tcPr>
            <w:tcW w:w="569" w:type="dxa"/>
            <w:vAlign w:val="center"/>
          </w:tcPr>
          <w:p w14:paraId="070C4E2B" w14:textId="77777777" w:rsidR="00414884" w:rsidRPr="00D13BF5" w:rsidRDefault="00414884" w:rsidP="007F2E8B">
            <w:pPr>
              <w:ind w:left="160" w:hanging="160"/>
              <w:jc w:val="center"/>
              <w:rPr>
                <w:rFonts w:cstheme="minorHAnsi"/>
                <w:color w:val="0070C0"/>
                <w:szCs w:val="21"/>
              </w:rPr>
            </w:pPr>
          </w:p>
        </w:tc>
        <w:tc>
          <w:tcPr>
            <w:tcW w:w="569" w:type="dxa"/>
            <w:vAlign w:val="center"/>
          </w:tcPr>
          <w:p w14:paraId="7E1F6B95" w14:textId="77777777" w:rsidR="00414884" w:rsidRPr="00D13BF5" w:rsidRDefault="00414884" w:rsidP="007F2E8B">
            <w:pPr>
              <w:ind w:left="160" w:hanging="160"/>
              <w:jc w:val="center"/>
              <w:rPr>
                <w:rFonts w:cstheme="minorHAnsi"/>
                <w:color w:val="0070C0"/>
                <w:szCs w:val="21"/>
              </w:rPr>
            </w:pPr>
            <w:r w:rsidRPr="00D13BF5">
              <w:rPr>
                <w:rFonts w:cstheme="minorHAnsi"/>
                <w:color w:val="0070C0"/>
                <w:szCs w:val="21"/>
              </w:rPr>
              <w:t>X</w:t>
            </w:r>
          </w:p>
        </w:tc>
        <w:tc>
          <w:tcPr>
            <w:tcW w:w="569" w:type="dxa"/>
            <w:vAlign w:val="center"/>
          </w:tcPr>
          <w:p w14:paraId="166F3A87" w14:textId="77777777" w:rsidR="00414884" w:rsidRPr="00D13BF5" w:rsidRDefault="00414884" w:rsidP="007F2E8B">
            <w:pPr>
              <w:ind w:left="160" w:hanging="160"/>
              <w:jc w:val="center"/>
              <w:rPr>
                <w:rFonts w:cstheme="minorHAnsi"/>
                <w:color w:val="0070C0"/>
                <w:szCs w:val="21"/>
              </w:rPr>
            </w:pPr>
          </w:p>
        </w:tc>
        <w:tc>
          <w:tcPr>
            <w:tcW w:w="569" w:type="dxa"/>
            <w:vAlign w:val="center"/>
          </w:tcPr>
          <w:p w14:paraId="44250936" w14:textId="77777777" w:rsidR="00414884" w:rsidRPr="00D13BF5" w:rsidRDefault="00414884" w:rsidP="007F2E8B">
            <w:pPr>
              <w:ind w:left="160" w:hanging="160"/>
              <w:jc w:val="center"/>
              <w:rPr>
                <w:rFonts w:cstheme="minorHAnsi"/>
                <w:color w:val="0070C0"/>
                <w:szCs w:val="21"/>
              </w:rPr>
            </w:pPr>
          </w:p>
        </w:tc>
        <w:tc>
          <w:tcPr>
            <w:tcW w:w="569" w:type="dxa"/>
            <w:vAlign w:val="center"/>
          </w:tcPr>
          <w:p w14:paraId="5BDF30FC" w14:textId="77777777" w:rsidR="00414884" w:rsidRPr="00D13BF5" w:rsidRDefault="00414884" w:rsidP="007F2E8B">
            <w:pPr>
              <w:ind w:left="160" w:hanging="160"/>
              <w:jc w:val="center"/>
              <w:rPr>
                <w:rFonts w:cstheme="minorHAnsi"/>
                <w:color w:val="0070C0"/>
                <w:szCs w:val="21"/>
              </w:rPr>
            </w:pPr>
          </w:p>
        </w:tc>
        <w:tc>
          <w:tcPr>
            <w:tcW w:w="569" w:type="dxa"/>
            <w:vAlign w:val="center"/>
          </w:tcPr>
          <w:p w14:paraId="1C67219E" w14:textId="77777777" w:rsidR="00414884" w:rsidRPr="00D13BF5" w:rsidRDefault="00414884" w:rsidP="007F2E8B">
            <w:pPr>
              <w:ind w:left="160" w:hanging="160"/>
              <w:jc w:val="center"/>
              <w:rPr>
                <w:rFonts w:cstheme="minorHAnsi"/>
                <w:color w:val="0070C0"/>
                <w:szCs w:val="21"/>
              </w:rPr>
            </w:pPr>
            <w:r w:rsidRPr="00D13BF5">
              <w:rPr>
                <w:rFonts w:cstheme="minorHAnsi"/>
                <w:color w:val="0070C0"/>
                <w:szCs w:val="21"/>
              </w:rPr>
              <w:t>X</w:t>
            </w:r>
          </w:p>
        </w:tc>
        <w:tc>
          <w:tcPr>
            <w:tcW w:w="569" w:type="dxa"/>
            <w:vAlign w:val="center"/>
          </w:tcPr>
          <w:p w14:paraId="3B817DB8" w14:textId="77777777" w:rsidR="00414884" w:rsidRPr="00D13BF5" w:rsidRDefault="00414884" w:rsidP="007F2E8B">
            <w:pPr>
              <w:ind w:left="160" w:hanging="160"/>
              <w:jc w:val="center"/>
              <w:rPr>
                <w:rFonts w:cstheme="minorHAnsi"/>
                <w:color w:val="0070C0"/>
                <w:szCs w:val="21"/>
              </w:rPr>
            </w:pPr>
          </w:p>
        </w:tc>
        <w:tc>
          <w:tcPr>
            <w:tcW w:w="569" w:type="dxa"/>
            <w:vAlign w:val="center"/>
          </w:tcPr>
          <w:p w14:paraId="71C0D515" w14:textId="77777777" w:rsidR="00414884" w:rsidRPr="00D13BF5" w:rsidRDefault="00414884" w:rsidP="007F2E8B">
            <w:pPr>
              <w:ind w:left="160" w:hanging="160"/>
              <w:jc w:val="center"/>
              <w:rPr>
                <w:rFonts w:cstheme="minorHAnsi"/>
                <w:color w:val="0070C0"/>
                <w:szCs w:val="21"/>
              </w:rPr>
            </w:pPr>
          </w:p>
        </w:tc>
        <w:tc>
          <w:tcPr>
            <w:tcW w:w="569" w:type="dxa"/>
            <w:vAlign w:val="center"/>
          </w:tcPr>
          <w:p w14:paraId="0DBB6D49" w14:textId="77777777" w:rsidR="00414884" w:rsidRPr="00D13BF5" w:rsidRDefault="00414884" w:rsidP="007F2E8B">
            <w:pPr>
              <w:ind w:left="160" w:hanging="160"/>
              <w:jc w:val="center"/>
              <w:rPr>
                <w:rFonts w:cstheme="minorHAnsi"/>
                <w:color w:val="0070C0"/>
                <w:szCs w:val="21"/>
              </w:rPr>
            </w:pPr>
          </w:p>
        </w:tc>
        <w:tc>
          <w:tcPr>
            <w:tcW w:w="569" w:type="dxa"/>
            <w:vAlign w:val="center"/>
          </w:tcPr>
          <w:p w14:paraId="6A5C374C" w14:textId="77777777" w:rsidR="00414884" w:rsidRPr="00D13BF5" w:rsidRDefault="00414884" w:rsidP="007F2E8B">
            <w:pPr>
              <w:ind w:left="160" w:hanging="160"/>
              <w:jc w:val="center"/>
              <w:rPr>
                <w:rFonts w:cstheme="minorHAnsi"/>
                <w:color w:val="0070C0"/>
                <w:szCs w:val="21"/>
              </w:rPr>
            </w:pPr>
          </w:p>
        </w:tc>
        <w:tc>
          <w:tcPr>
            <w:tcW w:w="647" w:type="dxa"/>
            <w:vAlign w:val="center"/>
          </w:tcPr>
          <w:p w14:paraId="6EC25E23" w14:textId="77777777" w:rsidR="00414884" w:rsidRPr="00D13BF5" w:rsidRDefault="00414884" w:rsidP="007F2E8B">
            <w:pPr>
              <w:ind w:left="160" w:hanging="160"/>
              <w:jc w:val="center"/>
              <w:rPr>
                <w:rFonts w:cstheme="minorHAnsi"/>
                <w:color w:val="0070C0"/>
                <w:szCs w:val="21"/>
              </w:rPr>
            </w:pPr>
            <w:r w:rsidRPr="00D13BF5">
              <w:rPr>
                <w:rFonts w:cstheme="minorHAnsi"/>
                <w:color w:val="0070C0"/>
                <w:szCs w:val="21"/>
              </w:rPr>
              <w:t>X</w:t>
            </w:r>
          </w:p>
        </w:tc>
      </w:tr>
      <w:tr w:rsidR="00597C56" w:rsidRPr="00D13BF5" w14:paraId="75C7219E" w14:textId="77777777" w:rsidTr="00597C56">
        <w:trPr>
          <w:trHeight w:val="320"/>
          <w:jc w:val="center"/>
        </w:trPr>
        <w:tc>
          <w:tcPr>
            <w:tcW w:w="2281" w:type="dxa"/>
          </w:tcPr>
          <w:p w14:paraId="3926D53F" w14:textId="77777777" w:rsidR="00414884" w:rsidRPr="00D13BF5" w:rsidRDefault="00414884" w:rsidP="007F2E8B">
            <w:pPr>
              <w:ind w:left="158" w:hanging="158"/>
              <w:rPr>
                <w:rFonts w:cstheme="minorHAnsi"/>
                <w:color w:val="0070C0"/>
                <w:spacing w:val="-2"/>
                <w:szCs w:val="21"/>
              </w:rPr>
            </w:pPr>
            <w:r w:rsidRPr="00D13BF5">
              <w:rPr>
                <w:rFonts w:cstheme="minorHAnsi" w:hint="eastAsia"/>
                <w:color w:val="0070C0"/>
                <w:spacing w:val="-2"/>
                <w:szCs w:val="21"/>
              </w:rPr>
              <w:t>超音波検査</w:t>
            </w:r>
          </w:p>
        </w:tc>
        <w:tc>
          <w:tcPr>
            <w:tcW w:w="569" w:type="dxa"/>
            <w:vAlign w:val="center"/>
          </w:tcPr>
          <w:p w14:paraId="21CFA3B6" w14:textId="77777777" w:rsidR="00414884" w:rsidRPr="00D13BF5" w:rsidRDefault="00414884" w:rsidP="007F2E8B">
            <w:pPr>
              <w:ind w:left="160" w:hanging="160"/>
              <w:jc w:val="center"/>
              <w:rPr>
                <w:rFonts w:cstheme="minorHAnsi"/>
                <w:color w:val="0070C0"/>
                <w:szCs w:val="21"/>
              </w:rPr>
            </w:pPr>
            <w:r w:rsidRPr="00D13BF5">
              <w:rPr>
                <w:rFonts w:cstheme="minorHAnsi" w:hint="eastAsia"/>
                <w:color w:val="0070C0"/>
                <w:szCs w:val="21"/>
              </w:rPr>
              <w:t>X</w:t>
            </w:r>
          </w:p>
        </w:tc>
        <w:tc>
          <w:tcPr>
            <w:tcW w:w="569" w:type="dxa"/>
            <w:vAlign w:val="center"/>
          </w:tcPr>
          <w:p w14:paraId="35C83E15" w14:textId="77777777" w:rsidR="00414884" w:rsidRPr="00D13BF5" w:rsidRDefault="00414884" w:rsidP="007F2E8B">
            <w:pPr>
              <w:ind w:left="160" w:hanging="160"/>
              <w:jc w:val="center"/>
              <w:rPr>
                <w:rFonts w:cstheme="minorHAnsi"/>
                <w:color w:val="0070C0"/>
                <w:szCs w:val="21"/>
              </w:rPr>
            </w:pPr>
          </w:p>
        </w:tc>
        <w:tc>
          <w:tcPr>
            <w:tcW w:w="569" w:type="dxa"/>
            <w:vAlign w:val="center"/>
          </w:tcPr>
          <w:p w14:paraId="5E02719C" w14:textId="77777777" w:rsidR="00414884" w:rsidRPr="00D13BF5" w:rsidRDefault="00414884" w:rsidP="007F2E8B">
            <w:pPr>
              <w:ind w:left="160" w:hanging="160"/>
              <w:jc w:val="center"/>
              <w:rPr>
                <w:rFonts w:cstheme="minorHAnsi"/>
                <w:color w:val="0070C0"/>
                <w:szCs w:val="21"/>
              </w:rPr>
            </w:pPr>
          </w:p>
        </w:tc>
        <w:tc>
          <w:tcPr>
            <w:tcW w:w="569" w:type="dxa"/>
            <w:vAlign w:val="center"/>
          </w:tcPr>
          <w:p w14:paraId="1ECD608A" w14:textId="77777777" w:rsidR="00414884" w:rsidRPr="00D13BF5" w:rsidRDefault="00414884" w:rsidP="007F2E8B">
            <w:pPr>
              <w:ind w:left="160" w:hanging="160"/>
              <w:jc w:val="center"/>
              <w:rPr>
                <w:rFonts w:cstheme="minorHAnsi"/>
                <w:color w:val="0070C0"/>
                <w:szCs w:val="21"/>
              </w:rPr>
            </w:pPr>
          </w:p>
        </w:tc>
        <w:tc>
          <w:tcPr>
            <w:tcW w:w="569" w:type="dxa"/>
            <w:vAlign w:val="center"/>
          </w:tcPr>
          <w:p w14:paraId="47FD5311" w14:textId="77777777" w:rsidR="00414884" w:rsidRPr="00D13BF5" w:rsidRDefault="00414884" w:rsidP="007F2E8B">
            <w:pPr>
              <w:ind w:left="160" w:hanging="160"/>
              <w:jc w:val="center"/>
              <w:rPr>
                <w:rFonts w:cstheme="minorHAnsi"/>
                <w:color w:val="0070C0"/>
                <w:szCs w:val="21"/>
              </w:rPr>
            </w:pPr>
            <w:r w:rsidRPr="00D13BF5">
              <w:rPr>
                <w:rFonts w:cstheme="minorHAnsi" w:hint="eastAsia"/>
                <w:color w:val="0070C0"/>
                <w:szCs w:val="21"/>
              </w:rPr>
              <w:t>X</w:t>
            </w:r>
          </w:p>
        </w:tc>
        <w:tc>
          <w:tcPr>
            <w:tcW w:w="569" w:type="dxa"/>
            <w:vAlign w:val="center"/>
          </w:tcPr>
          <w:p w14:paraId="5C689136" w14:textId="77777777" w:rsidR="00414884" w:rsidRPr="00D13BF5" w:rsidRDefault="00414884" w:rsidP="007F2E8B">
            <w:pPr>
              <w:ind w:left="160" w:hanging="160"/>
              <w:jc w:val="center"/>
              <w:rPr>
                <w:rFonts w:cstheme="minorHAnsi"/>
                <w:color w:val="0070C0"/>
                <w:szCs w:val="21"/>
              </w:rPr>
            </w:pPr>
          </w:p>
        </w:tc>
        <w:tc>
          <w:tcPr>
            <w:tcW w:w="569" w:type="dxa"/>
            <w:vAlign w:val="center"/>
          </w:tcPr>
          <w:p w14:paraId="32979CE2" w14:textId="77777777" w:rsidR="00414884" w:rsidRPr="00D13BF5" w:rsidRDefault="00414884" w:rsidP="007F2E8B">
            <w:pPr>
              <w:ind w:left="160" w:hanging="160"/>
              <w:jc w:val="center"/>
              <w:rPr>
                <w:rFonts w:cstheme="minorHAnsi"/>
                <w:color w:val="0070C0"/>
                <w:szCs w:val="21"/>
              </w:rPr>
            </w:pPr>
          </w:p>
        </w:tc>
        <w:tc>
          <w:tcPr>
            <w:tcW w:w="569" w:type="dxa"/>
            <w:vAlign w:val="center"/>
          </w:tcPr>
          <w:p w14:paraId="7D6A62E3" w14:textId="77777777" w:rsidR="00414884" w:rsidRPr="00D13BF5" w:rsidRDefault="00414884" w:rsidP="007F2E8B">
            <w:pPr>
              <w:ind w:left="160" w:hanging="160"/>
              <w:jc w:val="center"/>
              <w:rPr>
                <w:rFonts w:cstheme="minorHAnsi"/>
                <w:color w:val="0070C0"/>
                <w:szCs w:val="21"/>
              </w:rPr>
            </w:pPr>
          </w:p>
        </w:tc>
        <w:tc>
          <w:tcPr>
            <w:tcW w:w="569" w:type="dxa"/>
            <w:vAlign w:val="center"/>
          </w:tcPr>
          <w:p w14:paraId="7560A808" w14:textId="77777777" w:rsidR="00414884" w:rsidRPr="00D13BF5" w:rsidRDefault="00414884" w:rsidP="007F2E8B">
            <w:pPr>
              <w:ind w:left="160" w:hanging="160"/>
              <w:jc w:val="center"/>
              <w:rPr>
                <w:rFonts w:cstheme="minorHAnsi"/>
                <w:color w:val="0070C0"/>
                <w:szCs w:val="21"/>
              </w:rPr>
            </w:pPr>
            <w:r w:rsidRPr="00D13BF5">
              <w:rPr>
                <w:rFonts w:cstheme="minorHAnsi" w:hint="eastAsia"/>
                <w:color w:val="0070C0"/>
                <w:szCs w:val="21"/>
              </w:rPr>
              <w:t>X</w:t>
            </w:r>
          </w:p>
        </w:tc>
        <w:tc>
          <w:tcPr>
            <w:tcW w:w="569" w:type="dxa"/>
            <w:vAlign w:val="center"/>
          </w:tcPr>
          <w:p w14:paraId="181B27A1" w14:textId="77777777" w:rsidR="00414884" w:rsidRPr="00D13BF5" w:rsidRDefault="00414884" w:rsidP="007F2E8B">
            <w:pPr>
              <w:ind w:left="160" w:hanging="160"/>
              <w:jc w:val="center"/>
              <w:rPr>
                <w:rFonts w:cstheme="minorHAnsi"/>
                <w:color w:val="0070C0"/>
                <w:szCs w:val="21"/>
              </w:rPr>
            </w:pPr>
          </w:p>
        </w:tc>
        <w:tc>
          <w:tcPr>
            <w:tcW w:w="569" w:type="dxa"/>
            <w:vAlign w:val="center"/>
          </w:tcPr>
          <w:p w14:paraId="64CC148B" w14:textId="77777777" w:rsidR="00414884" w:rsidRPr="00D13BF5" w:rsidRDefault="00414884" w:rsidP="007F2E8B">
            <w:pPr>
              <w:ind w:left="160" w:hanging="160"/>
              <w:jc w:val="center"/>
              <w:rPr>
                <w:rFonts w:cstheme="minorHAnsi"/>
                <w:color w:val="0070C0"/>
                <w:szCs w:val="21"/>
              </w:rPr>
            </w:pPr>
          </w:p>
        </w:tc>
        <w:tc>
          <w:tcPr>
            <w:tcW w:w="569" w:type="dxa"/>
            <w:vAlign w:val="center"/>
          </w:tcPr>
          <w:p w14:paraId="043CF629" w14:textId="77777777" w:rsidR="00414884" w:rsidRPr="00D13BF5" w:rsidRDefault="00414884" w:rsidP="007F2E8B">
            <w:pPr>
              <w:ind w:left="160" w:hanging="160"/>
              <w:jc w:val="center"/>
              <w:rPr>
                <w:rFonts w:cstheme="minorHAnsi"/>
                <w:color w:val="0070C0"/>
                <w:szCs w:val="21"/>
              </w:rPr>
            </w:pPr>
          </w:p>
        </w:tc>
        <w:tc>
          <w:tcPr>
            <w:tcW w:w="569" w:type="dxa"/>
            <w:vAlign w:val="center"/>
          </w:tcPr>
          <w:p w14:paraId="31BC3852" w14:textId="77777777" w:rsidR="00414884" w:rsidRPr="00D13BF5" w:rsidRDefault="00414884" w:rsidP="007F2E8B">
            <w:pPr>
              <w:ind w:left="160" w:hanging="160"/>
              <w:jc w:val="center"/>
              <w:rPr>
                <w:rFonts w:cstheme="minorHAnsi"/>
                <w:color w:val="0070C0"/>
                <w:szCs w:val="21"/>
              </w:rPr>
            </w:pPr>
          </w:p>
        </w:tc>
        <w:tc>
          <w:tcPr>
            <w:tcW w:w="647" w:type="dxa"/>
            <w:vAlign w:val="center"/>
          </w:tcPr>
          <w:p w14:paraId="1CC968D3" w14:textId="77777777" w:rsidR="00414884" w:rsidRPr="00D13BF5" w:rsidRDefault="00414884" w:rsidP="007F2E8B">
            <w:pPr>
              <w:ind w:left="160" w:hanging="160"/>
              <w:jc w:val="center"/>
              <w:rPr>
                <w:rFonts w:cstheme="minorHAnsi"/>
                <w:color w:val="0070C0"/>
                <w:szCs w:val="21"/>
              </w:rPr>
            </w:pPr>
            <w:r w:rsidRPr="00D13BF5">
              <w:rPr>
                <w:rFonts w:cstheme="minorHAnsi" w:hint="eastAsia"/>
                <w:color w:val="0070C0"/>
                <w:szCs w:val="21"/>
              </w:rPr>
              <w:t>X</w:t>
            </w:r>
          </w:p>
        </w:tc>
      </w:tr>
      <w:tr w:rsidR="00597C56" w:rsidRPr="00D13BF5" w14:paraId="211094D6" w14:textId="77777777" w:rsidTr="00597C56">
        <w:trPr>
          <w:trHeight w:val="320"/>
          <w:jc w:val="center"/>
        </w:trPr>
        <w:tc>
          <w:tcPr>
            <w:tcW w:w="2281" w:type="dxa"/>
          </w:tcPr>
          <w:p w14:paraId="7361A8BA" w14:textId="77777777" w:rsidR="00414884" w:rsidRPr="00D13BF5" w:rsidRDefault="00414884" w:rsidP="007F2E8B">
            <w:pPr>
              <w:ind w:left="158" w:hanging="158"/>
              <w:rPr>
                <w:rFonts w:cstheme="minorHAnsi"/>
                <w:color w:val="0070C0"/>
                <w:spacing w:val="-2"/>
                <w:szCs w:val="21"/>
              </w:rPr>
            </w:pPr>
            <w:r w:rsidRPr="00D13BF5">
              <w:rPr>
                <w:rFonts w:cstheme="minorHAnsi" w:hint="eastAsia"/>
                <w:color w:val="0070C0"/>
                <w:spacing w:val="-2"/>
                <w:szCs w:val="21"/>
              </w:rPr>
              <w:t>内視鏡検査</w:t>
            </w:r>
          </w:p>
        </w:tc>
        <w:tc>
          <w:tcPr>
            <w:tcW w:w="569" w:type="dxa"/>
            <w:vAlign w:val="center"/>
          </w:tcPr>
          <w:p w14:paraId="0492CB01" w14:textId="77777777" w:rsidR="00414884" w:rsidRPr="00D13BF5" w:rsidRDefault="00414884" w:rsidP="007F2E8B">
            <w:pPr>
              <w:ind w:left="160" w:hanging="160"/>
              <w:jc w:val="center"/>
              <w:rPr>
                <w:rFonts w:cstheme="minorHAnsi"/>
                <w:color w:val="0070C0"/>
                <w:szCs w:val="21"/>
              </w:rPr>
            </w:pPr>
            <w:r w:rsidRPr="00D13BF5">
              <w:rPr>
                <w:rFonts w:cstheme="minorHAnsi" w:hint="eastAsia"/>
                <w:color w:val="0070C0"/>
                <w:szCs w:val="21"/>
              </w:rPr>
              <w:t>X</w:t>
            </w:r>
          </w:p>
        </w:tc>
        <w:tc>
          <w:tcPr>
            <w:tcW w:w="569" w:type="dxa"/>
            <w:vAlign w:val="center"/>
          </w:tcPr>
          <w:p w14:paraId="0E829A57" w14:textId="77777777" w:rsidR="00414884" w:rsidRPr="00D13BF5" w:rsidRDefault="00414884" w:rsidP="007F2E8B">
            <w:pPr>
              <w:ind w:left="160" w:hanging="160"/>
              <w:jc w:val="center"/>
              <w:rPr>
                <w:rFonts w:cstheme="minorHAnsi"/>
                <w:color w:val="0070C0"/>
                <w:szCs w:val="21"/>
              </w:rPr>
            </w:pPr>
          </w:p>
        </w:tc>
        <w:tc>
          <w:tcPr>
            <w:tcW w:w="569" w:type="dxa"/>
            <w:vAlign w:val="center"/>
          </w:tcPr>
          <w:p w14:paraId="4367BF31" w14:textId="77777777" w:rsidR="00414884" w:rsidRPr="00D13BF5" w:rsidRDefault="00414884" w:rsidP="007F2E8B">
            <w:pPr>
              <w:ind w:left="160" w:hanging="160"/>
              <w:jc w:val="center"/>
              <w:rPr>
                <w:rFonts w:cstheme="minorHAnsi"/>
                <w:color w:val="0070C0"/>
                <w:szCs w:val="21"/>
              </w:rPr>
            </w:pPr>
          </w:p>
        </w:tc>
        <w:tc>
          <w:tcPr>
            <w:tcW w:w="569" w:type="dxa"/>
            <w:vAlign w:val="center"/>
          </w:tcPr>
          <w:p w14:paraId="7E1E8E7E" w14:textId="77777777" w:rsidR="00414884" w:rsidRPr="00D13BF5" w:rsidRDefault="00414884" w:rsidP="007F2E8B">
            <w:pPr>
              <w:ind w:left="160" w:hanging="160"/>
              <w:jc w:val="center"/>
              <w:rPr>
                <w:rFonts w:cstheme="minorHAnsi"/>
                <w:color w:val="0070C0"/>
                <w:szCs w:val="21"/>
              </w:rPr>
            </w:pPr>
          </w:p>
        </w:tc>
        <w:tc>
          <w:tcPr>
            <w:tcW w:w="569" w:type="dxa"/>
            <w:vAlign w:val="center"/>
          </w:tcPr>
          <w:p w14:paraId="754D73DA" w14:textId="77777777" w:rsidR="00414884" w:rsidRPr="00D13BF5" w:rsidRDefault="00414884" w:rsidP="007F2E8B">
            <w:pPr>
              <w:ind w:left="160" w:hanging="160"/>
              <w:jc w:val="center"/>
              <w:rPr>
                <w:rFonts w:cstheme="minorHAnsi"/>
                <w:color w:val="0070C0"/>
                <w:szCs w:val="21"/>
              </w:rPr>
            </w:pPr>
          </w:p>
        </w:tc>
        <w:tc>
          <w:tcPr>
            <w:tcW w:w="569" w:type="dxa"/>
            <w:vAlign w:val="center"/>
          </w:tcPr>
          <w:p w14:paraId="37626A9B" w14:textId="77777777" w:rsidR="00414884" w:rsidRPr="00D13BF5" w:rsidRDefault="00414884" w:rsidP="007F2E8B">
            <w:pPr>
              <w:ind w:left="160" w:hanging="160"/>
              <w:jc w:val="center"/>
              <w:rPr>
                <w:rFonts w:cstheme="minorHAnsi"/>
                <w:color w:val="0070C0"/>
                <w:szCs w:val="21"/>
              </w:rPr>
            </w:pPr>
          </w:p>
        </w:tc>
        <w:tc>
          <w:tcPr>
            <w:tcW w:w="569" w:type="dxa"/>
            <w:vAlign w:val="center"/>
          </w:tcPr>
          <w:p w14:paraId="55A09240" w14:textId="77777777" w:rsidR="00414884" w:rsidRPr="00D13BF5" w:rsidRDefault="00414884" w:rsidP="007F2E8B">
            <w:pPr>
              <w:ind w:left="160" w:hanging="160"/>
              <w:jc w:val="center"/>
              <w:rPr>
                <w:rFonts w:cstheme="minorHAnsi"/>
                <w:color w:val="0070C0"/>
                <w:szCs w:val="21"/>
              </w:rPr>
            </w:pPr>
          </w:p>
        </w:tc>
        <w:tc>
          <w:tcPr>
            <w:tcW w:w="569" w:type="dxa"/>
            <w:vAlign w:val="center"/>
          </w:tcPr>
          <w:p w14:paraId="0C178834" w14:textId="77777777" w:rsidR="00414884" w:rsidRPr="00D13BF5" w:rsidRDefault="00414884" w:rsidP="007F2E8B">
            <w:pPr>
              <w:ind w:left="160" w:hanging="160"/>
              <w:jc w:val="center"/>
              <w:rPr>
                <w:rFonts w:cstheme="minorHAnsi"/>
                <w:color w:val="0070C0"/>
                <w:szCs w:val="21"/>
              </w:rPr>
            </w:pPr>
          </w:p>
        </w:tc>
        <w:tc>
          <w:tcPr>
            <w:tcW w:w="569" w:type="dxa"/>
            <w:vAlign w:val="center"/>
          </w:tcPr>
          <w:p w14:paraId="7DD0FC64" w14:textId="77777777" w:rsidR="00414884" w:rsidRPr="00D13BF5" w:rsidRDefault="00414884" w:rsidP="007F2E8B">
            <w:pPr>
              <w:ind w:left="160" w:hanging="160"/>
              <w:jc w:val="center"/>
              <w:rPr>
                <w:rFonts w:cstheme="minorHAnsi"/>
                <w:color w:val="0070C0"/>
                <w:szCs w:val="21"/>
              </w:rPr>
            </w:pPr>
          </w:p>
        </w:tc>
        <w:tc>
          <w:tcPr>
            <w:tcW w:w="569" w:type="dxa"/>
            <w:vAlign w:val="center"/>
          </w:tcPr>
          <w:p w14:paraId="556F8FCC" w14:textId="77777777" w:rsidR="00414884" w:rsidRPr="00D13BF5" w:rsidRDefault="00414884" w:rsidP="007F2E8B">
            <w:pPr>
              <w:ind w:left="160" w:hanging="160"/>
              <w:jc w:val="center"/>
              <w:rPr>
                <w:rFonts w:cstheme="minorHAnsi"/>
                <w:color w:val="0070C0"/>
                <w:szCs w:val="21"/>
              </w:rPr>
            </w:pPr>
          </w:p>
        </w:tc>
        <w:tc>
          <w:tcPr>
            <w:tcW w:w="569" w:type="dxa"/>
            <w:vAlign w:val="center"/>
          </w:tcPr>
          <w:p w14:paraId="33EC6E89" w14:textId="77777777" w:rsidR="00414884" w:rsidRPr="00D13BF5" w:rsidRDefault="00414884" w:rsidP="007F2E8B">
            <w:pPr>
              <w:ind w:left="160" w:hanging="160"/>
              <w:jc w:val="center"/>
              <w:rPr>
                <w:rFonts w:cstheme="minorHAnsi"/>
                <w:color w:val="0070C0"/>
                <w:szCs w:val="21"/>
              </w:rPr>
            </w:pPr>
          </w:p>
        </w:tc>
        <w:tc>
          <w:tcPr>
            <w:tcW w:w="569" w:type="dxa"/>
            <w:vAlign w:val="center"/>
          </w:tcPr>
          <w:p w14:paraId="1059470D" w14:textId="77777777" w:rsidR="00414884" w:rsidRPr="00D13BF5" w:rsidRDefault="00414884" w:rsidP="007F2E8B">
            <w:pPr>
              <w:ind w:left="160" w:hanging="160"/>
              <w:jc w:val="center"/>
              <w:rPr>
                <w:rFonts w:cstheme="minorHAnsi"/>
                <w:color w:val="0070C0"/>
                <w:szCs w:val="21"/>
              </w:rPr>
            </w:pPr>
          </w:p>
        </w:tc>
        <w:tc>
          <w:tcPr>
            <w:tcW w:w="569" w:type="dxa"/>
            <w:vAlign w:val="center"/>
          </w:tcPr>
          <w:p w14:paraId="4C0789ED" w14:textId="77777777" w:rsidR="00414884" w:rsidRPr="00D13BF5" w:rsidRDefault="00414884" w:rsidP="007F2E8B">
            <w:pPr>
              <w:ind w:left="160" w:hanging="160"/>
              <w:jc w:val="center"/>
              <w:rPr>
                <w:rFonts w:cstheme="minorHAnsi"/>
                <w:color w:val="0070C0"/>
                <w:szCs w:val="21"/>
              </w:rPr>
            </w:pPr>
          </w:p>
        </w:tc>
        <w:tc>
          <w:tcPr>
            <w:tcW w:w="647" w:type="dxa"/>
            <w:vAlign w:val="center"/>
          </w:tcPr>
          <w:p w14:paraId="58431885" w14:textId="77777777" w:rsidR="00414884" w:rsidRPr="00D13BF5" w:rsidRDefault="00414884" w:rsidP="007F2E8B">
            <w:pPr>
              <w:ind w:left="160" w:hanging="160"/>
              <w:jc w:val="center"/>
              <w:rPr>
                <w:rFonts w:cstheme="minorHAnsi"/>
                <w:color w:val="0070C0"/>
                <w:szCs w:val="21"/>
              </w:rPr>
            </w:pPr>
            <w:r w:rsidRPr="00D13BF5">
              <w:rPr>
                <w:rFonts w:cstheme="minorHAnsi" w:hint="eastAsia"/>
                <w:color w:val="0070C0"/>
                <w:szCs w:val="21"/>
              </w:rPr>
              <w:t>X</w:t>
            </w:r>
          </w:p>
        </w:tc>
      </w:tr>
      <w:tr w:rsidR="00597C56" w:rsidRPr="00D13BF5" w14:paraId="18421704" w14:textId="77777777" w:rsidTr="00597C56">
        <w:trPr>
          <w:trHeight w:val="320"/>
          <w:jc w:val="center"/>
        </w:trPr>
        <w:tc>
          <w:tcPr>
            <w:tcW w:w="2281" w:type="dxa"/>
          </w:tcPr>
          <w:p w14:paraId="142AAC83" w14:textId="77777777" w:rsidR="00414884" w:rsidRPr="00D13BF5" w:rsidRDefault="00414884" w:rsidP="007F2E8B">
            <w:pPr>
              <w:ind w:left="158" w:hanging="158"/>
              <w:rPr>
                <w:rFonts w:cstheme="minorHAnsi"/>
                <w:color w:val="0070C0"/>
                <w:spacing w:val="-2"/>
                <w:szCs w:val="21"/>
              </w:rPr>
            </w:pPr>
            <w:r w:rsidRPr="00D13BF5">
              <w:rPr>
                <w:rFonts w:cstheme="minorHAnsi" w:hint="eastAsia"/>
                <w:color w:val="0070C0"/>
                <w:spacing w:val="-2"/>
                <w:szCs w:val="21"/>
              </w:rPr>
              <w:t>質問票・ペインスケール</w:t>
            </w:r>
          </w:p>
        </w:tc>
        <w:tc>
          <w:tcPr>
            <w:tcW w:w="569" w:type="dxa"/>
            <w:vAlign w:val="center"/>
          </w:tcPr>
          <w:p w14:paraId="4428DE1A" w14:textId="77777777" w:rsidR="00414884" w:rsidRPr="00D13BF5" w:rsidRDefault="00414884" w:rsidP="007F2E8B">
            <w:pPr>
              <w:ind w:left="160" w:hanging="160"/>
              <w:jc w:val="center"/>
              <w:rPr>
                <w:rFonts w:cstheme="minorHAnsi"/>
                <w:color w:val="0070C0"/>
                <w:szCs w:val="21"/>
              </w:rPr>
            </w:pPr>
            <w:r w:rsidRPr="00D13BF5">
              <w:rPr>
                <w:rFonts w:cstheme="minorHAnsi" w:hint="eastAsia"/>
                <w:color w:val="0070C0"/>
                <w:szCs w:val="21"/>
              </w:rPr>
              <w:t>X</w:t>
            </w:r>
          </w:p>
        </w:tc>
        <w:tc>
          <w:tcPr>
            <w:tcW w:w="569" w:type="dxa"/>
            <w:vAlign w:val="center"/>
          </w:tcPr>
          <w:p w14:paraId="6EDD7458" w14:textId="77777777" w:rsidR="00414884" w:rsidRPr="00D13BF5" w:rsidRDefault="00414884" w:rsidP="007F2E8B">
            <w:pPr>
              <w:ind w:left="160" w:hanging="160"/>
              <w:jc w:val="center"/>
              <w:rPr>
                <w:rFonts w:cstheme="minorHAnsi"/>
                <w:color w:val="0070C0"/>
                <w:szCs w:val="21"/>
              </w:rPr>
            </w:pPr>
          </w:p>
        </w:tc>
        <w:tc>
          <w:tcPr>
            <w:tcW w:w="569" w:type="dxa"/>
            <w:vAlign w:val="center"/>
          </w:tcPr>
          <w:p w14:paraId="40C53932" w14:textId="77777777" w:rsidR="00414884" w:rsidRPr="00D13BF5" w:rsidRDefault="00414884" w:rsidP="007F2E8B">
            <w:pPr>
              <w:ind w:left="160" w:hanging="160"/>
              <w:jc w:val="center"/>
              <w:rPr>
                <w:rFonts w:cstheme="minorHAnsi"/>
                <w:color w:val="0070C0"/>
                <w:szCs w:val="21"/>
              </w:rPr>
            </w:pPr>
          </w:p>
        </w:tc>
        <w:tc>
          <w:tcPr>
            <w:tcW w:w="569" w:type="dxa"/>
            <w:vAlign w:val="center"/>
          </w:tcPr>
          <w:p w14:paraId="69301C49" w14:textId="77777777" w:rsidR="00414884" w:rsidRPr="00D13BF5" w:rsidRDefault="00414884" w:rsidP="007F2E8B">
            <w:pPr>
              <w:ind w:left="160" w:hanging="160"/>
              <w:jc w:val="center"/>
              <w:rPr>
                <w:rFonts w:cstheme="minorHAnsi"/>
                <w:color w:val="0070C0"/>
                <w:szCs w:val="21"/>
              </w:rPr>
            </w:pPr>
          </w:p>
        </w:tc>
        <w:tc>
          <w:tcPr>
            <w:tcW w:w="569" w:type="dxa"/>
            <w:vAlign w:val="center"/>
          </w:tcPr>
          <w:p w14:paraId="75BA16A6" w14:textId="77777777" w:rsidR="00414884" w:rsidRPr="00D13BF5" w:rsidRDefault="00414884" w:rsidP="007F2E8B">
            <w:pPr>
              <w:ind w:left="160" w:hanging="160"/>
              <w:jc w:val="center"/>
              <w:rPr>
                <w:rFonts w:cstheme="minorHAnsi"/>
                <w:color w:val="0070C0"/>
                <w:szCs w:val="21"/>
              </w:rPr>
            </w:pPr>
            <w:r w:rsidRPr="00D13BF5">
              <w:rPr>
                <w:rFonts w:cstheme="minorHAnsi" w:hint="eastAsia"/>
                <w:color w:val="0070C0"/>
                <w:szCs w:val="21"/>
              </w:rPr>
              <w:t>X</w:t>
            </w:r>
          </w:p>
        </w:tc>
        <w:tc>
          <w:tcPr>
            <w:tcW w:w="569" w:type="dxa"/>
            <w:vAlign w:val="center"/>
          </w:tcPr>
          <w:p w14:paraId="7F03E15A" w14:textId="77777777" w:rsidR="00414884" w:rsidRPr="00D13BF5" w:rsidRDefault="00414884" w:rsidP="007F2E8B">
            <w:pPr>
              <w:ind w:left="160" w:hanging="160"/>
              <w:jc w:val="center"/>
              <w:rPr>
                <w:rFonts w:cstheme="minorHAnsi"/>
                <w:color w:val="0070C0"/>
                <w:szCs w:val="21"/>
              </w:rPr>
            </w:pPr>
          </w:p>
        </w:tc>
        <w:tc>
          <w:tcPr>
            <w:tcW w:w="569" w:type="dxa"/>
            <w:vAlign w:val="center"/>
          </w:tcPr>
          <w:p w14:paraId="52E92E0F" w14:textId="77777777" w:rsidR="00414884" w:rsidRPr="00D13BF5" w:rsidRDefault="00414884" w:rsidP="007F2E8B">
            <w:pPr>
              <w:ind w:left="160" w:hanging="160"/>
              <w:jc w:val="center"/>
              <w:rPr>
                <w:rFonts w:cstheme="minorHAnsi"/>
                <w:color w:val="0070C0"/>
                <w:szCs w:val="21"/>
              </w:rPr>
            </w:pPr>
          </w:p>
        </w:tc>
        <w:tc>
          <w:tcPr>
            <w:tcW w:w="569" w:type="dxa"/>
            <w:vAlign w:val="center"/>
          </w:tcPr>
          <w:p w14:paraId="5698D2BC" w14:textId="77777777" w:rsidR="00414884" w:rsidRPr="00D13BF5" w:rsidRDefault="00414884" w:rsidP="007F2E8B">
            <w:pPr>
              <w:ind w:left="160" w:hanging="160"/>
              <w:jc w:val="center"/>
              <w:rPr>
                <w:rFonts w:cstheme="minorHAnsi"/>
                <w:color w:val="0070C0"/>
                <w:szCs w:val="21"/>
              </w:rPr>
            </w:pPr>
          </w:p>
        </w:tc>
        <w:tc>
          <w:tcPr>
            <w:tcW w:w="569" w:type="dxa"/>
            <w:vAlign w:val="center"/>
          </w:tcPr>
          <w:p w14:paraId="3FD9559B" w14:textId="77777777" w:rsidR="00414884" w:rsidRPr="00D13BF5" w:rsidRDefault="00414884" w:rsidP="007F2E8B">
            <w:pPr>
              <w:ind w:left="160" w:hanging="160"/>
              <w:jc w:val="center"/>
              <w:rPr>
                <w:rFonts w:cstheme="minorHAnsi"/>
                <w:color w:val="0070C0"/>
                <w:szCs w:val="21"/>
              </w:rPr>
            </w:pPr>
            <w:r w:rsidRPr="00D13BF5">
              <w:rPr>
                <w:rFonts w:cstheme="minorHAnsi" w:hint="eastAsia"/>
                <w:color w:val="0070C0"/>
                <w:szCs w:val="21"/>
              </w:rPr>
              <w:t>X</w:t>
            </w:r>
          </w:p>
        </w:tc>
        <w:tc>
          <w:tcPr>
            <w:tcW w:w="569" w:type="dxa"/>
            <w:vAlign w:val="center"/>
          </w:tcPr>
          <w:p w14:paraId="0FB5F6F3" w14:textId="77777777" w:rsidR="00414884" w:rsidRPr="00D13BF5" w:rsidRDefault="00414884" w:rsidP="007F2E8B">
            <w:pPr>
              <w:ind w:left="160" w:hanging="160"/>
              <w:jc w:val="center"/>
              <w:rPr>
                <w:rFonts w:cstheme="minorHAnsi"/>
                <w:color w:val="0070C0"/>
                <w:szCs w:val="21"/>
              </w:rPr>
            </w:pPr>
          </w:p>
        </w:tc>
        <w:tc>
          <w:tcPr>
            <w:tcW w:w="569" w:type="dxa"/>
            <w:vAlign w:val="center"/>
          </w:tcPr>
          <w:p w14:paraId="52CF815F" w14:textId="77777777" w:rsidR="00414884" w:rsidRPr="00D13BF5" w:rsidRDefault="00414884" w:rsidP="007F2E8B">
            <w:pPr>
              <w:ind w:left="160" w:hanging="160"/>
              <w:jc w:val="center"/>
              <w:rPr>
                <w:rFonts w:cstheme="minorHAnsi"/>
                <w:color w:val="0070C0"/>
                <w:szCs w:val="21"/>
              </w:rPr>
            </w:pPr>
          </w:p>
        </w:tc>
        <w:tc>
          <w:tcPr>
            <w:tcW w:w="569" w:type="dxa"/>
            <w:vAlign w:val="center"/>
          </w:tcPr>
          <w:p w14:paraId="7DA30315" w14:textId="77777777" w:rsidR="00414884" w:rsidRPr="00D13BF5" w:rsidRDefault="00414884" w:rsidP="007F2E8B">
            <w:pPr>
              <w:ind w:left="160" w:hanging="160"/>
              <w:jc w:val="center"/>
              <w:rPr>
                <w:rFonts w:cstheme="minorHAnsi"/>
                <w:color w:val="0070C0"/>
                <w:szCs w:val="21"/>
              </w:rPr>
            </w:pPr>
          </w:p>
        </w:tc>
        <w:tc>
          <w:tcPr>
            <w:tcW w:w="569" w:type="dxa"/>
            <w:vAlign w:val="center"/>
          </w:tcPr>
          <w:p w14:paraId="71BA3A35" w14:textId="77777777" w:rsidR="00414884" w:rsidRPr="00D13BF5" w:rsidRDefault="00414884" w:rsidP="007F2E8B">
            <w:pPr>
              <w:ind w:left="160" w:hanging="160"/>
              <w:jc w:val="center"/>
              <w:rPr>
                <w:rFonts w:cstheme="minorHAnsi"/>
                <w:color w:val="0070C0"/>
                <w:szCs w:val="21"/>
              </w:rPr>
            </w:pPr>
          </w:p>
        </w:tc>
        <w:tc>
          <w:tcPr>
            <w:tcW w:w="647" w:type="dxa"/>
            <w:vAlign w:val="center"/>
          </w:tcPr>
          <w:p w14:paraId="1057ED95" w14:textId="77777777" w:rsidR="00414884" w:rsidRPr="00D13BF5" w:rsidRDefault="00414884" w:rsidP="007F2E8B">
            <w:pPr>
              <w:ind w:left="160" w:hanging="160"/>
              <w:jc w:val="center"/>
              <w:rPr>
                <w:rFonts w:cstheme="minorHAnsi"/>
                <w:color w:val="0070C0"/>
                <w:szCs w:val="21"/>
              </w:rPr>
            </w:pPr>
            <w:r w:rsidRPr="00D13BF5">
              <w:rPr>
                <w:rFonts w:cstheme="minorHAnsi" w:hint="eastAsia"/>
                <w:color w:val="0070C0"/>
                <w:szCs w:val="21"/>
              </w:rPr>
              <w:t>X</w:t>
            </w:r>
          </w:p>
        </w:tc>
      </w:tr>
      <w:tr w:rsidR="00597C56" w:rsidRPr="00D13BF5" w14:paraId="2C314E96" w14:textId="77777777" w:rsidTr="00597C56">
        <w:trPr>
          <w:trHeight w:val="353"/>
          <w:jc w:val="center"/>
        </w:trPr>
        <w:tc>
          <w:tcPr>
            <w:tcW w:w="2281" w:type="dxa"/>
          </w:tcPr>
          <w:p w14:paraId="3A79BC89" w14:textId="77777777" w:rsidR="00414884" w:rsidRPr="00D13BF5" w:rsidRDefault="00414884" w:rsidP="007F2E8B">
            <w:pPr>
              <w:ind w:left="160" w:hanging="160"/>
              <w:rPr>
                <w:rFonts w:cstheme="minorHAnsi"/>
                <w:color w:val="0070C0"/>
                <w:spacing w:val="-2"/>
                <w:szCs w:val="21"/>
              </w:rPr>
            </w:pPr>
            <w:r w:rsidRPr="00D13BF5">
              <w:rPr>
                <w:rFonts w:cstheme="minorHAnsi"/>
                <w:color w:val="0070C0"/>
                <w:szCs w:val="21"/>
              </w:rPr>
              <w:t>その他</w:t>
            </w:r>
            <w:r w:rsidRPr="00D13BF5">
              <w:rPr>
                <w:rFonts w:cstheme="minorHAnsi" w:hint="eastAsia"/>
                <w:color w:val="0070C0"/>
                <w:szCs w:val="21"/>
              </w:rPr>
              <w:t>検査</w:t>
            </w:r>
            <w:r w:rsidRPr="00D13BF5">
              <w:rPr>
                <w:rFonts w:cstheme="minorHAnsi"/>
                <w:color w:val="0070C0"/>
                <w:szCs w:val="21"/>
              </w:rPr>
              <w:t>(免疫学的</w:t>
            </w:r>
            <w:r w:rsidRPr="00D13BF5">
              <w:rPr>
                <w:rFonts w:cstheme="minorHAnsi" w:hint="eastAsia"/>
                <w:color w:val="0070C0"/>
                <w:szCs w:val="21"/>
              </w:rPr>
              <w:t>検査</w:t>
            </w:r>
            <w:r w:rsidRPr="00D13BF5">
              <w:rPr>
                <w:rFonts w:cstheme="minorHAnsi"/>
                <w:color w:val="0070C0"/>
                <w:szCs w:val="21"/>
              </w:rPr>
              <w:t>、 薬物動態学的検査</w:t>
            </w:r>
            <w:r w:rsidRPr="00D13BF5">
              <w:rPr>
                <w:rFonts w:cstheme="minorHAnsi" w:hint="eastAsia"/>
                <w:color w:val="0070C0"/>
                <w:szCs w:val="21"/>
              </w:rPr>
              <w:t>など</w:t>
            </w:r>
            <w:r w:rsidRPr="00D13BF5">
              <w:rPr>
                <w:rFonts w:cstheme="minorHAnsi"/>
                <w:color w:val="0070C0"/>
                <w:szCs w:val="21"/>
              </w:rPr>
              <w:t>)</w:t>
            </w:r>
          </w:p>
        </w:tc>
        <w:tc>
          <w:tcPr>
            <w:tcW w:w="569" w:type="dxa"/>
            <w:vAlign w:val="center"/>
          </w:tcPr>
          <w:p w14:paraId="6B42A391" w14:textId="77777777" w:rsidR="00414884" w:rsidRPr="00D13BF5" w:rsidRDefault="00414884" w:rsidP="007F2E8B">
            <w:pPr>
              <w:ind w:left="160" w:hanging="160"/>
              <w:jc w:val="center"/>
              <w:rPr>
                <w:rFonts w:cstheme="minorHAnsi"/>
                <w:color w:val="0070C0"/>
                <w:szCs w:val="21"/>
              </w:rPr>
            </w:pPr>
            <w:r w:rsidRPr="00D13BF5">
              <w:rPr>
                <w:rFonts w:cstheme="minorHAnsi"/>
                <w:color w:val="0070C0"/>
                <w:szCs w:val="21"/>
              </w:rPr>
              <w:t>X</w:t>
            </w:r>
          </w:p>
        </w:tc>
        <w:tc>
          <w:tcPr>
            <w:tcW w:w="569" w:type="dxa"/>
            <w:vAlign w:val="center"/>
          </w:tcPr>
          <w:p w14:paraId="7689DCAC" w14:textId="77777777" w:rsidR="00414884" w:rsidRPr="00D13BF5" w:rsidRDefault="00414884" w:rsidP="007F2E8B">
            <w:pPr>
              <w:ind w:left="160" w:hanging="160"/>
              <w:jc w:val="center"/>
              <w:rPr>
                <w:rFonts w:cstheme="minorHAnsi"/>
                <w:color w:val="0070C0"/>
                <w:szCs w:val="21"/>
              </w:rPr>
            </w:pPr>
            <w:r w:rsidRPr="00D13BF5">
              <w:rPr>
                <w:rFonts w:cstheme="minorHAnsi"/>
                <w:color w:val="0070C0"/>
                <w:szCs w:val="21"/>
              </w:rPr>
              <w:t>X</w:t>
            </w:r>
          </w:p>
        </w:tc>
        <w:tc>
          <w:tcPr>
            <w:tcW w:w="569" w:type="dxa"/>
            <w:vAlign w:val="center"/>
          </w:tcPr>
          <w:p w14:paraId="21E39B03" w14:textId="77777777" w:rsidR="00414884" w:rsidRPr="00D13BF5" w:rsidRDefault="00414884" w:rsidP="007F2E8B">
            <w:pPr>
              <w:ind w:left="160" w:hanging="160"/>
              <w:jc w:val="center"/>
              <w:rPr>
                <w:rFonts w:cstheme="minorHAnsi"/>
                <w:color w:val="0070C0"/>
                <w:szCs w:val="21"/>
              </w:rPr>
            </w:pPr>
            <w:r w:rsidRPr="00D13BF5">
              <w:rPr>
                <w:rFonts w:cstheme="minorHAnsi"/>
                <w:color w:val="0070C0"/>
                <w:szCs w:val="21"/>
              </w:rPr>
              <w:t>X</w:t>
            </w:r>
          </w:p>
        </w:tc>
        <w:tc>
          <w:tcPr>
            <w:tcW w:w="569" w:type="dxa"/>
            <w:vAlign w:val="center"/>
          </w:tcPr>
          <w:p w14:paraId="33BE848D" w14:textId="77777777" w:rsidR="00414884" w:rsidRPr="00D13BF5" w:rsidRDefault="00414884" w:rsidP="007F2E8B">
            <w:pPr>
              <w:ind w:left="160" w:hanging="160"/>
              <w:jc w:val="center"/>
              <w:rPr>
                <w:rFonts w:cstheme="minorHAnsi"/>
                <w:color w:val="0070C0"/>
                <w:szCs w:val="21"/>
              </w:rPr>
            </w:pPr>
            <w:r w:rsidRPr="00D13BF5">
              <w:rPr>
                <w:rFonts w:cstheme="minorHAnsi"/>
                <w:color w:val="0070C0"/>
                <w:szCs w:val="21"/>
              </w:rPr>
              <w:t>X</w:t>
            </w:r>
          </w:p>
        </w:tc>
        <w:tc>
          <w:tcPr>
            <w:tcW w:w="569" w:type="dxa"/>
            <w:vAlign w:val="center"/>
          </w:tcPr>
          <w:p w14:paraId="2EEFF37C" w14:textId="77777777" w:rsidR="00414884" w:rsidRPr="00D13BF5" w:rsidRDefault="00414884" w:rsidP="007F2E8B">
            <w:pPr>
              <w:ind w:left="160" w:hanging="160"/>
              <w:jc w:val="center"/>
              <w:rPr>
                <w:rFonts w:cstheme="minorHAnsi"/>
                <w:color w:val="0070C0"/>
                <w:szCs w:val="21"/>
              </w:rPr>
            </w:pPr>
            <w:r w:rsidRPr="00D13BF5">
              <w:rPr>
                <w:rFonts w:cstheme="minorHAnsi"/>
                <w:color w:val="0070C0"/>
                <w:szCs w:val="21"/>
              </w:rPr>
              <w:t>X</w:t>
            </w:r>
          </w:p>
        </w:tc>
        <w:tc>
          <w:tcPr>
            <w:tcW w:w="569" w:type="dxa"/>
            <w:vAlign w:val="center"/>
          </w:tcPr>
          <w:p w14:paraId="465CA2DB" w14:textId="77777777" w:rsidR="00414884" w:rsidRPr="00D13BF5" w:rsidRDefault="00414884" w:rsidP="007F2E8B">
            <w:pPr>
              <w:ind w:left="160" w:hanging="160"/>
              <w:jc w:val="center"/>
              <w:rPr>
                <w:rFonts w:cstheme="minorHAnsi"/>
                <w:color w:val="0070C0"/>
                <w:szCs w:val="21"/>
              </w:rPr>
            </w:pPr>
            <w:r w:rsidRPr="00D13BF5">
              <w:rPr>
                <w:rFonts w:cstheme="minorHAnsi"/>
                <w:color w:val="0070C0"/>
                <w:szCs w:val="21"/>
              </w:rPr>
              <w:t>X</w:t>
            </w:r>
          </w:p>
        </w:tc>
        <w:tc>
          <w:tcPr>
            <w:tcW w:w="569" w:type="dxa"/>
            <w:vAlign w:val="center"/>
          </w:tcPr>
          <w:p w14:paraId="6AE077FC" w14:textId="77777777" w:rsidR="00414884" w:rsidRPr="00D13BF5" w:rsidRDefault="00414884" w:rsidP="007F2E8B">
            <w:pPr>
              <w:ind w:left="160" w:hanging="160"/>
              <w:jc w:val="center"/>
              <w:rPr>
                <w:rFonts w:cstheme="minorHAnsi"/>
                <w:color w:val="0070C0"/>
                <w:szCs w:val="21"/>
              </w:rPr>
            </w:pPr>
            <w:r w:rsidRPr="00D13BF5">
              <w:rPr>
                <w:rFonts w:cstheme="minorHAnsi"/>
                <w:color w:val="0070C0"/>
                <w:szCs w:val="21"/>
              </w:rPr>
              <w:t>X</w:t>
            </w:r>
          </w:p>
        </w:tc>
        <w:tc>
          <w:tcPr>
            <w:tcW w:w="569" w:type="dxa"/>
            <w:vAlign w:val="center"/>
          </w:tcPr>
          <w:p w14:paraId="4067E2E0" w14:textId="77777777" w:rsidR="00414884" w:rsidRPr="00D13BF5" w:rsidRDefault="00414884" w:rsidP="007F2E8B">
            <w:pPr>
              <w:ind w:left="160" w:hanging="160"/>
              <w:jc w:val="center"/>
              <w:rPr>
                <w:rFonts w:cstheme="minorHAnsi"/>
                <w:color w:val="0070C0"/>
                <w:szCs w:val="21"/>
              </w:rPr>
            </w:pPr>
            <w:r w:rsidRPr="00D13BF5">
              <w:rPr>
                <w:rFonts w:cstheme="minorHAnsi"/>
                <w:color w:val="0070C0"/>
                <w:szCs w:val="21"/>
              </w:rPr>
              <w:t>X</w:t>
            </w:r>
          </w:p>
        </w:tc>
        <w:tc>
          <w:tcPr>
            <w:tcW w:w="569" w:type="dxa"/>
            <w:vAlign w:val="center"/>
          </w:tcPr>
          <w:p w14:paraId="6C778D9B" w14:textId="77777777" w:rsidR="00414884" w:rsidRPr="00D13BF5" w:rsidRDefault="00414884" w:rsidP="007F2E8B">
            <w:pPr>
              <w:ind w:left="160" w:hanging="160"/>
              <w:jc w:val="center"/>
              <w:rPr>
                <w:rFonts w:cstheme="minorHAnsi"/>
                <w:color w:val="0070C0"/>
                <w:szCs w:val="21"/>
              </w:rPr>
            </w:pPr>
            <w:r w:rsidRPr="00D13BF5">
              <w:rPr>
                <w:rFonts w:cstheme="minorHAnsi"/>
                <w:color w:val="0070C0"/>
                <w:szCs w:val="21"/>
              </w:rPr>
              <w:t>X</w:t>
            </w:r>
          </w:p>
        </w:tc>
        <w:tc>
          <w:tcPr>
            <w:tcW w:w="569" w:type="dxa"/>
            <w:vAlign w:val="center"/>
          </w:tcPr>
          <w:p w14:paraId="4180522B" w14:textId="77777777" w:rsidR="00414884" w:rsidRPr="00D13BF5" w:rsidRDefault="00414884" w:rsidP="007F2E8B">
            <w:pPr>
              <w:ind w:left="160" w:hanging="160"/>
              <w:jc w:val="center"/>
              <w:rPr>
                <w:rFonts w:cstheme="minorHAnsi"/>
                <w:color w:val="0070C0"/>
                <w:szCs w:val="21"/>
              </w:rPr>
            </w:pPr>
            <w:r w:rsidRPr="00D13BF5">
              <w:rPr>
                <w:rFonts w:cstheme="minorHAnsi"/>
                <w:color w:val="0070C0"/>
                <w:szCs w:val="21"/>
              </w:rPr>
              <w:t>X</w:t>
            </w:r>
          </w:p>
        </w:tc>
        <w:tc>
          <w:tcPr>
            <w:tcW w:w="569" w:type="dxa"/>
            <w:vAlign w:val="center"/>
          </w:tcPr>
          <w:p w14:paraId="72DD13F5" w14:textId="77777777" w:rsidR="00414884" w:rsidRPr="00D13BF5" w:rsidRDefault="00414884" w:rsidP="007F2E8B">
            <w:pPr>
              <w:ind w:left="160" w:hanging="160"/>
              <w:jc w:val="center"/>
              <w:rPr>
                <w:rFonts w:cstheme="minorHAnsi"/>
                <w:color w:val="0070C0"/>
                <w:szCs w:val="21"/>
              </w:rPr>
            </w:pPr>
            <w:r w:rsidRPr="00D13BF5">
              <w:rPr>
                <w:rFonts w:cstheme="minorHAnsi"/>
                <w:color w:val="0070C0"/>
                <w:szCs w:val="21"/>
              </w:rPr>
              <w:t>X</w:t>
            </w:r>
          </w:p>
        </w:tc>
        <w:tc>
          <w:tcPr>
            <w:tcW w:w="569" w:type="dxa"/>
            <w:vAlign w:val="center"/>
          </w:tcPr>
          <w:p w14:paraId="2653A421" w14:textId="77777777" w:rsidR="00414884" w:rsidRPr="00D13BF5" w:rsidRDefault="00414884" w:rsidP="007F2E8B">
            <w:pPr>
              <w:ind w:left="160" w:hanging="160"/>
              <w:jc w:val="center"/>
              <w:rPr>
                <w:rFonts w:cstheme="minorHAnsi"/>
                <w:color w:val="0070C0"/>
                <w:szCs w:val="21"/>
              </w:rPr>
            </w:pPr>
            <w:r w:rsidRPr="00D13BF5">
              <w:rPr>
                <w:rFonts w:cstheme="minorHAnsi"/>
                <w:color w:val="0070C0"/>
                <w:szCs w:val="21"/>
              </w:rPr>
              <w:t>X</w:t>
            </w:r>
          </w:p>
        </w:tc>
        <w:tc>
          <w:tcPr>
            <w:tcW w:w="569" w:type="dxa"/>
            <w:vAlign w:val="center"/>
          </w:tcPr>
          <w:p w14:paraId="71CC3EDB" w14:textId="77777777" w:rsidR="00414884" w:rsidRPr="00D13BF5" w:rsidRDefault="00414884" w:rsidP="007F2E8B">
            <w:pPr>
              <w:ind w:left="160" w:hanging="160"/>
              <w:jc w:val="center"/>
              <w:rPr>
                <w:rFonts w:cstheme="minorHAnsi"/>
                <w:color w:val="0070C0"/>
                <w:szCs w:val="21"/>
              </w:rPr>
            </w:pPr>
            <w:r w:rsidRPr="00D13BF5">
              <w:rPr>
                <w:rFonts w:cstheme="minorHAnsi"/>
                <w:color w:val="0070C0"/>
                <w:szCs w:val="21"/>
              </w:rPr>
              <w:t>X</w:t>
            </w:r>
          </w:p>
        </w:tc>
        <w:tc>
          <w:tcPr>
            <w:tcW w:w="647" w:type="dxa"/>
            <w:vAlign w:val="center"/>
          </w:tcPr>
          <w:p w14:paraId="43945297" w14:textId="77777777" w:rsidR="00414884" w:rsidRPr="00D13BF5" w:rsidRDefault="00414884" w:rsidP="007F2E8B">
            <w:pPr>
              <w:ind w:left="160" w:hanging="160"/>
              <w:jc w:val="center"/>
              <w:rPr>
                <w:rFonts w:cstheme="minorHAnsi"/>
                <w:color w:val="0070C0"/>
                <w:szCs w:val="21"/>
              </w:rPr>
            </w:pPr>
            <w:r w:rsidRPr="00D13BF5">
              <w:rPr>
                <w:rFonts w:cstheme="minorHAnsi"/>
                <w:color w:val="0070C0"/>
                <w:szCs w:val="21"/>
              </w:rPr>
              <w:t>X</w:t>
            </w:r>
          </w:p>
        </w:tc>
      </w:tr>
      <w:tr w:rsidR="00597C56" w:rsidRPr="00D13BF5" w14:paraId="0CBB3515" w14:textId="77777777" w:rsidTr="00597C56">
        <w:trPr>
          <w:trHeight w:val="320"/>
          <w:jc w:val="center"/>
        </w:trPr>
        <w:tc>
          <w:tcPr>
            <w:tcW w:w="2281" w:type="dxa"/>
            <w:tcBorders>
              <w:bottom w:val="single" w:sz="4" w:space="0" w:color="auto"/>
            </w:tcBorders>
          </w:tcPr>
          <w:p w14:paraId="7AA0A143" w14:textId="77777777" w:rsidR="00414884" w:rsidRPr="00D13BF5" w:rsidRDefault="00414884" w:rsidP="007F2E8B">
            <w:pPr>
              <w:ind w:left="158" w:hanging="158"/>
              <w:rPr>
                <w:rFonts w:cstheme="minorHAnsi"/>
                <w:color w:val="0070C0"/>
                <w:spacing w:val="-2"/>
                <w:szCs w:val="21"/>
              </w:rPr>
            </w:pPr>
            <w:r w:rsidRPr="00D13BF5">
              <w:rPr>
                <w:rFonts w:cstheme="minorHAnsi" w:hint="eastAsia"/>
                <w:color w:val="0070C0"/>
                <w:spacing w:val="-2"/>
                <w:szCs w:val="21"/>
              </w:rPr>
              <w:t>症例報告書の記載</w:t>
            </w:r>
          </w:p>
        </w:tc>
        <w:tc>
          <w:tcPr>
            <w:tcW w:w="569" w:type="dxa"/>
            <w:tcBorders>
              <w:bottom w:val="single" w:sz="4" w:space="0" w:color="auto"/>
            </w:tcBorders>
            <w:vAlign w:val="center"/>
          </w:tcPr>
          <w:p w14:paraId="7F578032" w14:textId="77777777" w:rsidR="00414884" w:rsidRPr="00D13BF5" w:rsidRDefault="00414884" w:rsidP="007F2E8B">
            <w:pPr>
              <w:ind w:left="160" w:hanging="160"/>
              <w:jc w:val="center"/>
              <w:rPr>
                <w:rFonts w:cstheme="minorHAnsi"/>
                <w:color w:val="0070C0"/>
                <w:szCs w:val="21"/>
              </w:rPr>
            </w:pPr>
            <w:r w:rsidRPr="00D13BF5">
              <w:rPr>
                <w:rFonts w:cstheme="minorHAnsi"/>
                <w:color w:val="0070C0"/>
                <w:szCs w:val="21"/>
              </w:rPr>
              <w:t>X</w:t>
            </w:r>
          </w:p>
        </w:tc>
        <w:tc>
          <w:tcPr>
            <w:tcW w:w="569" w:type="dxa"/>
            <w:tcBorders>
              <w:bottom w:val="single" w:sz="4" w:space="0" w:color="auto"/>
            </w:tcBorders>
            <w:vAlign w:val="center"/>
          </w:tcPr>
          <w:p w14:paraId="5ADDFDEA" w14:textId="77777777" w:rsidR="00414884" w:rsidRPr="00D13BF5" w:rsidRDefault="00414884" w:rsidP="007F2E8B">
            <w:pPr>
              <w:ind w:left="160" w:hanging="160"/>
              <w:jc w:val="center"/>
              <w:rPr>
                <w:rFonts w:cstheme="minorHAnsi"/>
                <w:color w:val="0070C0"/>
                <w:szCs w:val="21"/>
              </w:rPr>
            </w:pPr>
            <w:r w:rsidRPr="00D13BF5">
              <w:rPr>
                <w:rFonts w:cstheme="minorHAnsi"/>
                <w:color w:val="0070C0"/>
                <w:szCs w:val="21"/>
              </w:rPr>
              <w:t>X</w:t>
            </w:r>
          </w:p>
        </w:tc>
        <w:tc>
          <w:tcPr>
            <w:tcW w:w="569" w:type="dxa"/>
            <w:tcBorders>
              <w:bottom w:val="single" w:sz="4" w:space="0" w:color="auto"/>
            </w:tcBorders>
            <w:vAlign w:val="center"/>
          </w:tcPr>
          <w:p w14:paraId="1162EEAD" w14:textId="77777777" w:rsidR="00414884" w:rsidRPr="00D13BF5" w:rsidRDefault="00414884" w:rsidP="007F2E8B">
            <w:pPr>
              <w:ind w:left="160" w:hanging="160"/>
              <w:jc w:val="center"/>
              <w:rPr>
                <w:rFonts w:cstheme="minorHAnsi"/>
                <w:color w:val="0070C0"/>
                <w:szCs w:val="21"/>
              </w:rPr>
            </w:pPr>
            <w:r w:rsidRPr="00D13BF5">
              <w:rPr>
                <w:rFonts w:cstheme="minorHAnsi"/>
                <w:color w:val="0070C0"/>
                <w:szCs w:val="21"/>
              </w:rPr>
              <w:t>X</w:t>
            </w:r>
          </w:p>
        </w:tc>
        <w:tc>
          <w:tcPr>
            <w:tcW w:w="569" w:type="dxa"/>
            <w:tcBorders>
              <w:bottom w:val="single" w:sz="4" w:space="0" w:color="auto"/>
            </w:tcBorders>
            <w:vAlign w:val="center"/>
          </w:tcPr>
          <w:p w14:paraId="1B6B0F35" w14:textId="77777777" w:rsidR="00414884" w:rsidRPr="00D13BF5" w:rsidRDefault="00414884" w:rsidP="007F2E8B">
            <w:pPr>
              <w:ind w:left="160" w:hanging="160"/>
              <w:jc w:val="center"/>
              <w:rPr>
                <w:rFonts w:cstheme="minorHAnsi"/>
                <w:color w:val="0070C0"/>
                <w:szCs w:val="21"/>
              </w:rPr>
            </w:pPr>
            <w:r w:rsidRPr="00D13BF5">
              <w:rPr>
                <w:rFonts w:cstheme="minorHAnsi"/>
                <w:color w:val="0070C0"/>
                <w:szCs w:val="21"/>
              </w:rPr>
              <w:t>X</w:t>
            </w:r>
          </w:p>
        </w:tc>
        <w:tc>
          <w:tcPr>
            <w:tcW w:w="569" w:type="dxa"/>
            <w:tcBorders>
              <w:bottom w:val="single" w:sz="4" w:space="0" w:color="auto"/>
            </w:tcBorders>
            <w:vAlign w:val="center"/>
          </w:tcPr>
          <w:p w14:paraId="75332C1B" w14:textId="77777777" w:rsidR="00414884" w:rsidRPr="00D13BF5" w:rsidRDefault="00414884" w:rsidP="007F2E8B">
            <w:pPr>
              <w:ind w:left="160" w:hanging="160"/>
              <w:jc w:val="center"/>
              <w:rPr>
                <w:rFonts w:cstheme="minorHAnsi"/>
                <w:color w:val="0070C0"/>
                <w:szCs w:val="21"/>
              </w:rPr>
            </w:pPr>
            <w:r w:rsidRPr="00D13BF5">
              <w:rPr>
                <w:rFonts w:cstheme="minorHAnsi"/>
                <w:color w:val="0070C0"/>
                <w:szCs w:val="21"/>
              </w:rPr>
              <w:t>X</w:t>
            </w:r>
          </w:p>
        </w:tc>
        <w:tc>
          <w:tcPr>
            <w:tcW w:w="569" w:type="dxa"/>
            <w:tcBorders>
              <w:bottom w:val="single" w:sz="4" w:space="0" w:color="auto"/>
            </w:tcBorders>
            <w:vAlign w:val="center"/>
          </w:tcPr>
          <w:p w14:paraId="47300F6E" w14:textId="77777777" w:rsidR="00414884" w:rsidRPr="00D13BF5" w:rsidRDefault="00414884" w:rsidP="007F2E8B">
            <w:pPr>
              <w:ind w:left="160" w:hanging="160"/>
              <w:jc w:val="center"/>
              <w:rPr>
                <w:rFonts w:cstheme="minorHAnsi"/>
                <w:color w:val="0070C0"/>
                <w:szCs w:val="21"/>
              </w:rPr>
            </w:pPr>
            <w:r w:rsidRPr="00D13BF5">
              <w:rPr>
                <w:rFonts w:cstheme="minorHAnsi"/>
                <w:color w:val="0070C0"/>
                <w:szCs w:val="21"/>
              </w:rPr>
              <w:t>X</w:t>
            </w:r>
          </w:p>
        </w:tc>
        <w:tc>
          <w:tcPr>
            <w:tcW w:w="569" w:type="dxa"/>
            <w:tcBorders>
              <w:bottom w:val="single" w:sz="4" w:space="0" w:color="auto"/>
            </w:tcBorders>
            <w:vAlign w:val="center"/>
          </w:tcPr>
          <w:p w14:paraId="19CCC01C" w14:textId="77777777" w:rsidR="00414884" w:rsidRPr="00D13BF5" w:rsidRDefault="00414884" w:rsidP="007F2E8B">
            <w:pPr>
              <w:ind w:left="160" w:hanging="160"/>
              <w:jc w:val="center"/>
              <w:rPr>
                <w:rFonts w:cstheme="minorHAnsi"/>
                <w:color w:val="0070C0"/>
                <w:szCs w:val="21"/>
              </w:rPr>
            </w:pPr>
            <w:r w:rsidRPr="00D13BF5">
              <w:rPr>
                <w:rFonts w:cstheme="minorHAnsi"/>
                <w:color w:val="0070C0"/>
                <w:szCs w:val="21"/>
              </w:rPr>
              <w:t>X</w:t>
            </w:r>
          </w:p>
        </w:tc>
        <w:tc>
          <w:tcPr>
            <w:tcW w:w="569" w:type="dxa"/>
            <w:tcBorders>
              <w:bottom w:val="single" w:sz="4" w:space="0" w:color="auto"/>
            </w:tcBorders>
            <w:vAlign w:val="center"/>
          </w:tcPr>
          <w:p w14:paraId="5EF2C125" w14:textId="77777777" w:rsidR="00414884" w:rsidRPr="00D13BF5" w:rsidRDefault="00414884" w:rsidP="007F2E8B">
            <w:pPr>
              <w:ind w:left="160" w:hanging="160"/>
              <w:jc w:val="center"/>
              <w:rPr>
                <w:rFonts w:cstheme="minorHAnsi"/>
                <w:color w:val="0070C0"/>
                <w:szCs w:val="21"/>
              </w:rPr>
            </w:pPr>
            <w:r w:rsidRPr="00D13BF5">
              <w:rPr>
                <w:rFonts w:cstheme="minorHAnsi"/>
                <w:color w:val="0070C0"/>
                <w:szCs w:val="21"/>
              </w:rPr>
              <w:t>X</w:t>
            </w:r>
          </w:p>
        </w:tc>
        <w:tc>
          <w:tcPr>
            <w:tcW w:w="569" w:type="dxa"/>
            <w:tcBorders>
              <w:bottom w:val="single" w:sz="4" w:space="0" w:color="auto"/>
            </w:tcBorders>
            <w:vAlign w:val="center"/>
          </w:tcPr>
          <w:p w14:paraId="21E89384" w14:textId="77777777" w:rsidR="00414884" w:rsidRPr="00D13BF5" w:rsidRDefault="00414884" w:rsidP="007F2E8B">
            <w:pPr>
              <w:ind w:left="160" w:hanging="160"/>
              <w:jc w:val="center"/>
              <w:rPr>
                <w:rFonts w:cstheme="minorHAnsi"/>
                <w:color w:val="0070C0"/>
                <w:szCs w:val="21"/>
              </w:rPr>
            </w:pPr>
            <w:r w:rsidRPr="00D13BF5">
              <w:rPr>
                <w:rFonts w:cstheme="minorHAnsi"/>
                <w:color w:val="0070C0"/>
                <w:szCs w:val="21"/>
              </w:rPr>
              <w:t>X</w:t>
            </w:r>
          </w:p>
        </w:tc>
        <w:tc>
          <w:tcPr>
            <w:tcW w:w="569" w:type="dxa"/>
            <w:tcBorders>
              <w:bottom w:val="single" w:sz="4" w:space="0" w:color="auto"/>
            </w:tcBorders>
            <w:vAlign w:val="center"/>
          </w:tcPr>
          <w:p w14:paraId="726FF815" w14:textId="77777777" w:rsidR="00414884" w:rsidRPr="00D13BF5" w:rsidRDefault="00414884" w:rsidP="007F2E8B">
            <w:pPr>
              <w:ind w:left="160" w:hanging="160"/>
              <w:jc w:val="center"/>
              <w:rPr>
                <w:rFonts w:cstheme="minorHAnsi"/>
                <w:color w:val="0070C0"/>
                <w:szCs w:val="21"/>
              </w:rPr>
            </w:pPr>
            <w:r w:rsidRPr="00D13BF5">
              <w:rPr>
                <w:rFonts w:cstheme="minorHAnsi"/>
                <w:color w:val="0070C0"/>
                <w:szCs w:val="21"/>
              </w:rPr>
              <w:t>X</w:t>
            </w:r>
          </w:p>
        </w:tc>
        <w:tc>
          <w:tcPr>
            <w:tcW w:w="569" w:type="dxa"/>
            <w:tcBorders>
              <w:bottom w:val="single" w:sz="4" w:space="0" w:color="auto"/>
            </w:tcBorders>
            <w:vAlign w:val="center"/>
          </w:tcPr>
          <w:p w14:paraId="4C8D2242" w14:textId="77777777" w:rsidR="00414884" w:rsidRPr="00D13BF5" w:rsidRDefault="00414884" w:rsidP="007F2E8B">
            <w:pPr>
              <w:ind w:left="160" w:hanging="160"/>
              <w:jc w:val="center"/>
              <w:rPr>
                <w:rFonts w:cstheme="minorHAnsi"/>
                <w:color w:val="0070C0"/>
                <w:szCs w:val="21"/>
              </w:rPr>
            </w:pPr>
            <w:r w:rsidRPr="00D13BF5">
              <w:rPr>
                <w:rFonts w:cstheme="minorHAnsi"/>
                <w:color w:val="0070C0"/>
                <w:szCs w:val="21"/>
              </w:rPr>
              <w:t>X</w:t>
            </w:r>
          </w:p>
        </w:tc>
        <w:tc>
          <w:tcPr>
            <w:tcW w:w="569" w:type="dxa"/>
            <w:tcBorders>
              <w:bottom w:val="single" w:sz="4" w:space="0" w:color="auto"/>
            </w:tcBorders>
            <w:vAlign w:val="center"/>
          </w:tcPr>
          <w:p w14:paraId="5D6815B7" w14:textId="77777777" w:rsidR="00414884" w:rsidRPr="00D13BF5" w:rsidRDefault="00414884" w:rsidP="007F2E8B">
            <w:pPr>
              <w:ind w:left="160" w:hanging="160"/>
              <w:jc w:val="center"/>
              <w:rPr>
                <w:rFonts w:cstheme="minorHAnsi"/>
                <w:color w:val="0070C0"/>
                <w:szCs w:val="21"/>
              </w:rPr>
            </w:pPr>
            <w:r w:rsidRPr="00D13BF5">
              <w:rPr>
                <w:rFonts w:cstheme="minorHAnsi"/>
                <w:color w:val="0070C0"/>
                <w:szCs w:val="21"/>
              </w:rPr>
              <w:t>X</w:t>
            </w:r>
          </w:p>
        </w:tc>
        <w:tc>
          <w:tcPr>
            <w:tcW w:w="569" w:type="dxa"/>
            <w:tcBorders>
              <w:bottom w:val="single" w:sz="4" w:space="0" w:color="auto"/>
            </w:tcBorders>
            <w:vAlign w:val="center"/>
          </w:tcPr>
          <w:p w14:paraId="7D160237" w14:textId="77777777" w:rsidR="00414884" w:rsidRPr="00D13BF5" w:rsidRDefault="00414884" w:rsidP="007F2E8B">
            <w:pPr>
              <w:ind w:left="160" w:hanging="160"/>
              <w:jc w:val="center"/>
              <w:rPr>
                <w:rFonts w:cstheme="minorHAnsi"/>
                <w:color w:val="0070C0"/>
                <w:szCs w:val="21"/>
              </w:rPr>
            </w:pPr>
            <w:r w:rsidRPr="00D13BF5">
              <w:rPr>
                <w:rFonts w:cstheme="minorHAnsi"/>
                <w:color w:val="0070C0"/>
                <w:szCs w:val="21"/>
              </w:rPr>
              <w:t>X</w:t>
            </w:r>
          </w:p>
        </w:tc>
        <w:tc>
          <w:tcPr>
            <w:tcW w:w="647" w:type="dxa"/>
            <w:tcBorders>
              <w:bottom w:val="single" w:sz="4" w:space="0" w:color="auto"/>
            </w:tcBorders>
            <w:vAlign w:val="center"/>
          </w:tcPr>
          <w:p w14:paraId="505FF808" w14:textId="77777777" w:rsidR="00414884" w:rsidRPr="00D13BF5" w:rsidRDefault="00414884" w:rsidP="007F2E8B">
            <w:pPr>
              <w:ind w:left="160" w:hanging="160"/>
              <w:jc w:val="center"/>
              <w:rPr>
                <w:rFonts w:cstheme="minorHAnsi"/>
                <w:color w:val="0070C0"/>
                <w:szCs w:val="21"/>
              </w:rPr>
            </w:pPr>
            <w:r w:rsidRPr="00D13BF5">
              <w:rPr>
                <w:rFonts w:cstheme="minorHAnsi"/>
                <w:color w:val="0070C0"/>
                <w:szCs w:val="21"/>
              </w:rPr>
              <w:t>X</w:t>
            </w:r>
          </w:p>
        </w:tc>
      </w:tr>
    </w:tbl>
    <w:p w14:paraId="50A8C43A" w14:textId="77777777" w:rsidR="00414884" w:rsidRPr="00D13BF5" w:rsidRDefault="00414884" w:rsidP="002C4B0C">
      <w:pPr>
        <w:widowControl/>
        <w:jc w:val="left"/>
        <w:rPr>
          <w:rFonts w:cs="Times New Roman"/>
          <w:color w:val="000000" w:themeColor="text1"/>
          <w:szCs w:val="21"/>
        </w:rPr>
      </w:pPr>
    </w:p>
    <w:p w14:paraId="6040B954" w14:textId="2FC0615E" w:rsidR="004C7531" w:rsidRPr="00D13BF5" w:rsidRDefault="00313C46" w:rsidP="0028556D">
      <w:pPr>
        <w:pStyle w:val="1"/>
        <w:rPr>
          <w:rFonts w:ascii="HG丸ｺﾞｼｯｸM-PRO" w:eastAsia="HG丸ｺﾞｼｯｸM-PRO" w:hAnsi="HG丸ｺﾞｼｯｸM-PRO" w:cs="Times New Roman"/>
          <w:color w:val="000000" w:themeColor="text1"/>
          <w:sz w:val="21"/>
          <w:szCs w:val="21"/>
        </w:rPr>
      </w:pPr>
      <w:bookmarkStart w:id="197" w:name="_Toc1410418"/>
      <w:r w:rsidRPr="00D13BF5">
        <w:rPr>
          <w:rFonts w:ascii="HG丸ｺﾞｼｯｸM-PRO" w:eastAsia="HG丸ｺﾞｼｯｸM-PRO" w:hAnsi="HG丸ｺﾞｼｯｸM-PRO" w:cs="Times New Roman" w:hint="eastAsia"/>
          <w:color w:val="000000" w:themeColor="text1"/>
          <w:sz w:val="21"/>
          <w:szCs w:val="21"/>
        </w:rPr>
        <w:t>9</w:t>
      </w:r>
      <w:r w:rsidR="004C7531" w:rsidRPr="00D13BF5">
        <w:rPr>
          <w:rFonts w:ascii="HG丸ｺﾞｼｯｸM-PRO" w:eastAsia="HG丸ｺﾞｼｯｸM-PRO" w:hAnsi="HG丸ｺﾞｼｯｸM-PRO" w:cs="Times New Roman" w:hint="eastAsia"/>
          <w:color w:val="000000" w:themeColor="text1"/>
          <w:sz w:val="21"/>
          <w:szCs w:val="21"/>
        </w:rPr>
        <w:t xml:space="preserve">. </w:t>
      </w:r>
      <w:bookmarkStart w:id="198" w:name="_Toc520287243"/>
      <w:r w:rsidR="004C7531" w:rsidRPr="00D13BF5">
        <w:rPr>
          <w:rFonts w:ascii="HG丸ｺﾞｼｯｸM-PRO" w:eastAsia="HG丸ｺﾞｼｯｸM-PRO" w:hAnsi="HG丸ｺﾞｼｯｸM-PRO" w:cs="Times New Roman" w:hint="eastAsia"/>
          <w:color w:val="000000" w:themeColor="text1"/>
          <w:sz w:val="21"/>
          <w:szCs w:val="21"/>
        </w:rPr>
        <w:t>研究期間</w:t>
      </w:r>
      <w:bookmarkEnd w:id="197"/>
      <w:bookmarkEnd w:id="198"/>
    </w:p>
    <w:p w14:paraId="2E12C02E" w14:textId="77777777" w:rsidR="004C7531" w:rsidRPr="00D13BF5" w:rsidRDefault="004C7531" w:rsidP="004C7531">
      <w:pPr>
        <w:rPr>
          <w:rFonts w:cs="Times New Roman"/>
          <w:color w:val="FF0000"/>
          <w:szCs w:val="21"/>
        </w:rPr>
      </w:pPr>
      <w:r w:rsidRPr="00D13BF5">
        <w:rPr>
          <w:rFonts w:cs="Times New Roman" w:hint="eastAsia"/>
          <w:color w:val="FF0000"/>
          <w:szCs w:val="21"/>
        </w:rPr>
        <w:t>研究期間を記載する。</w:t>
      </w:r>
    </w:p>
    <w:p w14:paraId="2063776F" w14:textId="5F8E9AB1" w:rsidR="004C7531" w:rsidRPr="00D13BF5" w:rsidRDefault="004C7531" w:rsidP="004C7531">
      <w:pPr>
        <w:rPr>
          <w:rFonts w:cs="Times New Roman"/>
          <w:color w:val="FF0000"/>
          <w:szCs w:val="21"/>
        </w:rPr>
      </w:pPr>
      <w:r w:rsidRPr="00D13BF5">
        <w:rPr>
          <w:rFonts w:cs="Times New Roman" w:hint="eastAsia"/>
          <w:color w:val="FF0000"/>
          <w:szCs w:val="21"/>
        </w:rPr>
        <w:t>研究実施期間はj</w:t>
      </w:r>
      <w:r w:rsidRPr="00D13BF5">
        <w:rPr>
          <w:rFonts w:cs="Times New Roman"/>
          <w:color w:val="FF0000"/>
          <w:szCs w:val="21"/>
        </w:rPr>
        <w:t>RCT</w:t>
      </w:r>
      <w:r w:rsidRPr="00D13BF5">
        <w:rPr>
          <w:rFonts w:cs="Times New Roman" w:hint="eastAsia"/>
          <w:color w:val="FF0000"/>
          <w:szCs w:val="21"/>
        </w:rPr>
        <w:t>公表日</w:t>
      </w:r>
      <w:r w:rsidR="00BF47C4" w:rsidRPr="00D13BF5">
        <w:rPr>
          <w:rFonts w:cs="Times New Roman" w:hint="eastAsia"/>
          <w:color w:val="FF0000"/>
          <w:szCs w:val="21"/>
        </w:rPr>
        <w:t>（研究対象者募集開始）</w:t>
      </w:r>
      <w:r w:rsidRPr="00D13BF5">
        <w:rPr>
          <w:rFonts w:cs="Times New Roman" w:hint="eastAsia"/>
          <w:color w:val="FF0000"/>
          <w:szCs w:val="21"/>
        </w:rPr>
        <w:t>から全研究対象者の観察期間が終了するまで含める。研究期間（統計解析期間を含む）とは審査委員会承認日から最後に審査委員会で</w:t>
      </w:r>
      <w:r w:rsidR="00BF47C4" w:rsidRPr="00D13BF5">
        <w:rPr>
          <w:rFonts w:cs="Times New Roman" w:hint="eastAsia"/>
          <w:color w:val="FF0000"/>
          <w:szCs w:val="21"/>
        </w:rPr>
        <w:t>総括</w:t>
      </w:r>
      <w:r w:rsidRPr="00D13BF5">
        <w:rPr>
          <w:rFonts w:cs="Times New Roman" w:hint="eastAsia"/>
          <w:color w:val="FF0000"/>
          <w:szCs w:val="21"/>
        </w:rPr>
        <w:t>報告書を承認され、jRCTに公表された日までである。</w:t>
      </w:r>
    </w:p>
    <w:p w14:paraId="22E9A52F" w14:textId="77777777" w:rsidR="004C7531" w:rsidRPr="00D13BF5" w:rsidRDefault="004C7531" w:rsidP="004C7531">
      <w:pPr>
        <w:rPr>
          <w:rFonts w:cs="Times New Roman"/>
          <w:color w:val="0070C0"/>
          <w:szCs w:val="21"/>
        </w:rPr>
      </w:pPr>
      <w:r w:rsidRPr="00D13BF5">
        <w:rPr>
          <w:rFonts w:cs="Times New Roman" w:hint="eastAsia"/>
          <w:color w:val="0070C0"/>
          <w:szCs w:val="21"/>
        </w:rPr>
        <w:t>【記載例】</w:t>
      </w:r>
    </w:p>
    <w:p w14:paraId="1E3A0D47" w14:textId="77777777" w:rsidR="0028383C" w:rsidRPr="00D13BF5" w:rsidRDefault="0028383C" w:rsidP="0028383C">
      <w:pPr>
        <w:rPr>
          <w:rFonts w:cs="Times New Roman"/>
          <w:color w:val="FF0000"/>
          <w:szCs w:val="21"/>
        </w:rPr>
      </w:pPr>
      <w:r w:rsidRPr="00D13BF5">
        <w:rPr>
          <w:rFonts w:cs="Times New Roman" w:hint="eastAsia"/>
          <w:color w:val="0070C0"/>
          <w:szCs w:val="21"/>
        </w:rPr>
        <w:t>全研究期間：審査委員会承認日　～　西暦</w:t>
      </w:r>
      <w:r w:rsidRPr="00D13BF5">
        <w:rPr>
          <w:rFonts w:cs="Times New Roman"/>
          <w:color w:val="0070C0"/>
          <w:szCs w:val="21"/>
        </w:rPr>
        <w:t xml:space="preserve"> </w:t>
      </w:r>
      <w:r w:rsidRPr="00D13BF5">
        <w:rPr>
          <w:rFonts w:cs="Times New Roman" w:hint="eastAsia"/>
          <w:color w:val="0070C0"/>
          <w:szCs w:val="21"/>
        </w:rPr>
        <w:t>年</w:t>
      </w:r>
      <w:r w:rsidRPr="00D13BF5">
        <w:rPr>
          <w:rFonts w:cs="Times New Roman"/>
          <w:color w:val="0070C0"/>
          <w:szCs w:val="21"/>
        </w:rPr>
        <w:t xml:space="preserve"> </w:t>
      </w:r>
      <w:r w:rsidRPr="00D13BF5">
        <w:rPr>
          <w:rFonts w:cs="Times New Roman" w:hint="eastAsia"/>
          <w:color w:val="0070C0"/>
          <w:szCs w:val="21"/>
        </w:rPr>
        <w:t>月</w:t>
      </w:r>
      <w:r w:rsidRPr="00D13BF5">
        <w:rPr>
          <w:rFonts w:cs="Times New Roman"/>
          <w:color w:val="0070C0"/>
          <w:szCs w:val="21"/>
        </w:rPr>
        <w:t xml:space="preserve"> </w:t>
      </w:r>
      <w:r w:rsidRPr="00D13BF5">
        <w:rPr>
          <w:rFonts w:cs="Times New Roman" w:hint="eastAsia"/>
          <w:color w:val="0070C0"/>
          <w:szCs w:val="21"/>
        </w:rPr>
        <w:t>日</w:t>
      </w:r>
      <w:r w:rsidRPr="00D13BF5">
        <w:rPr>
          <w:rFonts w:cs="Times New Roman" w:hint="eastAsia"/>
          <w:color w:val="FF0000"/>
          <w:szCs w:val="21"/>
        </w:rPr>
        <w:t>（審査委員会で総括報告書が承認され、jRCTに公表された日まで）</w:t>
      </w:r>
    </w:p>
    <w:p w14:paraId="7872B6F7" w14:textId="03F5C516" w:rsidR="004C7531" w:rsidRPr="00D13BF5" w:rsidRDefault="004C7531" w:rsidP="004C7531">
      <w:pPr>
        <w:rPr>
          <w:rFonts w:cs="Times New Roman"/>
          <w:color w:val="0070C0"/>
          <w:szCs w:val="21"/>
        </w:rPr>
      </w:pPr>
      <w:r w:rsidRPr="00D13BF5">
        <w:rPr>
          <w:rFonts w:cs="Times New Roman" w:hint="eastAsia"/>
          <w:color w:val="0070C0"/>
          <w:szCs w:val="21"/>
        </w:rPr>
        <w:t>症例登録期間：</w:t>
      </w:r>
      <w:r w:rsidRPr="00D13BF5">
        <w:rPr>
          <w:rFonts w:cs="Times New Roman"/>
          <w:color w:val="0070C0"/>
          <w:szCs w:val="21"/>
        </w:rPr>
        <w:t>jRCT</w:t>
      </w:r>
      <w:r w:rsidRPr="00D13BF5">
        <w:rPr>
          <w:rFonts w:cs="Times New Roman" w:hint="eastAsia"/>
          <w:color w:val="0070C0"/>
          <w:szCs w:val="21"/>
        </w:rPr>
        <w:t>公表日　～　西暦</w:t>
      </w:r>
      <w:r w:rsidRPr="00D13BF5">
        <w:rPr>
          <w:rFonts w:cs="Times New Roman"/>
          <w:color w:val="0070C0"/>
          <w:szCs w:val="21"/>
        </w:rPr>
        <w:t xml:space="preserve"> </w:t>
      </w:r>
      <w:r w:rsidRPr="00D13BF5">
        <w:rPr>
          <w:rFonts w:cs="Times New Roman" w:hint="eastAsia"/>
          <w:color w:val="0070C0"/>
          <w:szCs w:val="21"/>
        </w:rPr>
        <w:t>年</w:t>
      </w:r>
      <w:r w:rsidRPr="00D13BF5">
        <w:rPr>
          <w:rFonts w:cs="Times New Roman"/>
          <w:color w:val="0070C0"/>
          <w:szCs w:val="21"/>
        </w:rPr>
        <w:t xml:space="preserve"> </w:t>
      </w:r>
      <w:r w:rsidRPr="00D13BF5">
        <w:rPr>
          <w:rFonts w:cs="Times New Roman" w:hint="eastAsia"/>
          <w:color w:val="0070C0"/>
          <w:szCs w:val="21"/>
        </w:rPr>
        <w:t>月</w:t>
      </w:r>
      <w:r w:rsidRPr="00D13BF5">
        <w:rPr>
          <w:rFonts w:cs="Times New Roman"/>
          <w:color w:val="0070C0"/>
          <w:szCs w:val="21"/>
        </w:rPr>
        <w:t xml:space="preserve"> </w:t>
      </w:r>
      <w:r w:rsidRPr="00D13BF5">
        <w:rPr>
          <w:rFonts w:cs="Times New Roman" w:hint="eastAsia"/>
          <w:color w:val="0070C0"/>
          <w:szCs w:val="21"/>
        </w:rPr>
        <w:t>日</w:t>
      </w:r>
      <w:r w:rsidR="009C22DB" w:rsidRPr="00D13BF5">
        <w:rPr>
          <w:rFonts w:cs="Times New Roman" w:hint="eastAsia"/>
          <w:color w:val="FF0000"/>
          <w:szCs w:val="21"/>
        </w:rPr>
        <w:t>（研究対象者募集終了日）</w:t>
      </w:r>
    </w:p>
    <w:p w14:paraId="63E21917" w14:textId="26A71D02" w:rsidR="004C7531" w:rsidRPr="00D13BF5" w:rsidRDefault="004C7531" w:rsidP="004C7531">
      <w:pPr>
        <w:rPr>
          <w:rFonts w:cs="Times New Roman"/>
          <w:color w:val="0070C0"/>
          <w:szCs w:val="21"/>
        </w:rPr>
      </w:pPr>
      <w:r w:rsidRPr="00D13BF5">
        <w:rPr>
          <w:rFonts w:cs="Times New Roman" w:hint="eastAsia"/>
          <w:color w:val="0070C0"/>
          <w:szCs w:val="21"/>
        </w:rPr>
        <w:t>研究実施期間：</w:t>
      </w:r>
      <w:r w:rsidRPr="00D13BF5">
        <w:rPr>
          <w:rFonts w:cs="Times New Roman"/>
          <w:color w:val="0070C0"/>
          <w:szCs w:val="21"/>
        </w:rPr>
        <w:t>jRCT</w:t>
      </w:r>
      <w:r w:rsidRPr="00D13BF5">
        <w:rPr>
          <w:rFonts w:cs="Times New Roman" w:hint="eastAsia"/>
          <w:color w:val="0070C0"/>
          <w:szCs w:val="21"/>
        </w:rPr>
        <w:t>公表日　～　西暦</w:t>
      </w:r>
      <w:r w:rsidRPr="00D13BF5">
        <w:rPr>
          <w:rFonts w:cs="Times New Roman"/>
          <w:color w:val="0070C0"/>
          <w:szCs w:val="21"/>
        </w:rPr>
        <w:t xml:space="preserve"> </w:t>
      </w:r>
      <w:r w:rsidRPr="00D13BF5">
        <w:rPr>
          <w:rFonts w:cs="Times New Roman" w:hint="eastAsia"/>
          <w:color w:val="0070C0"/>
          <w:szCs w:val="21"/>
        </w:rPr>
        <w:t>年</w:t>
      </w:r>
      <w:r w:rsidRPr="00D13BF5">
        <w:rPr>
          <w:rFonts w:cs="Times New Roman"/>
          <w:color w:val="0070C0"/>
          <w:szCs w:val="21"/>
        </w:rPr>
        <w:t xml:space="preserve"> </w:t>
      </w:r>
      <w:r w:rsidRPr="00D13BF5">
        <w:rPr>
          <w:rFonts w:cs="Times New Roman" w:hint="eastAsia"/>
          <w:color w:val="0070C0"/>
          <w:szCs w:val="21"/>
        </w:rPr>
        <w:t>月</w:t>
      </w:r>
      <w:r w:rsidRPr="00D13BF5">
        <w:rPr>
          <w:rFonts w:cs="Times New Roman"/>
          <w:color w:val="0070C0"/>
          <w:szCs w:val="21"/>
        </w:rPr>
        <w:t xml:space="preserve"> </w:t>
      </w:r>
      <w:r w:rsidRPr="00D13BF5">
        <w:rPr>
          <w:rFonts w:cs="Times New Roman" w:hint="eastAsia"/>
          <w:color w:val="0070C0"/>
          <w:szCs w:val="21"/>
        </w:rPr>
        <w:t>日</w:t>
      </w:r>
      <w:r w:rsidR="009C22DB" w:rsidRPr="00D13BF5">
        <w:rPr>
          <w:rFonts w:cs="Times New Roman" w:hint="eastAsia"/>
          <w:color w:val="FF0000"/>
          <w:szCs w:val="21"/>
        </w:rPr>
        <w:t>（全研究対象者の観察期間が終了する日）</w:t>
      </w:r>
    </w:p>
    <w:p w14:paraId="07AAFC1A" w14:textId="77777777" w:rsidR="005A094A" w:rsidRPr="00D13BF5" w:rsidRDefault="005A094A" w:rsidP="00292A00">
      <w:pPr>
        <w:rPr>
          <w:color w:val="000000" w:themeColor="text1"/>
          <w:szCs w:val="21"/>
        </w:rPr>
      </w:pPr>
    </w:p>
    <w:p w14:paraId="6727A24A" w14:textId="53C3562C" w:rsidR="00292A00" w:rsidRPr="00D13BF5" w:rsidRDefault="00313C46" w:rsidP="0028556D">
      <w:pPr>
        <w:pStyle w:val="1"/>
        <w:rPr>
          <w:rFonts w:ascii="HG丸ｺﾞｼｯｸM-PRO" w:eastAsia="HG丸ｺﾞｼｯｸM-PRO" w:hAnsi="HG丸ｺﾞｼｯｸM-PRO"/>
          <w:sz w:val="21"/>
          <w:szCs w:val="21"/>
        </w:rPr>
      </w:pPr>
      <w:bookmarkStart w:id="199" w:name="_Toc1410419"/>
      <w:r w:rsidRPr="00D13BF5">
        <w:rPr>
          <w:rFonts w:ascii="HG丸ｺﾞｼｯｸM-PRO" w:eastAsia="HG丸ｺﾞｼｯｸM-PRO" w:hAnsi="HG丸ｺﾞｼｯｸM-PRO" w:hint="eastAsia"/>
          <w:color w:val="000000" w:themeColor="text1"/>
          <w:sz w:val="21"/>
          <w:szCs w:val="21"/>
        </w:rPr>
        <w:t>10</w:t>
      </w:r>
      <w:r w:rsidR="00292A00" w:rsidRPr="00D13BF5">
        <w:rPr>
          <w:rFonts w:ascii="HG丸ｺﾞｼｯｸM-PRO" w:eastAsia="HG丸ｺﾞｼｯｸM-PRO" w:hAnsi="HG丸ｺﾞｼｯｸM-PRO" w:hint="eastAsia"/>
          <w:color w:val="000000" w:themeColor="text1"/>
          <w:sz w:val="21"/>
          <w:szCs w:val="21"/>
        </w:rPr>
        <w:t>.</w:t>
      </w:r>
      <w:r w:rsidR="00292A00" w:rsidRPr="00D13BF5">
        <w:rPr>
          <w:rFonts w:ascii="HG丸ｺﾞｼｯｸM-PRO" w:eastAsia="HG丸ｺﾞｼｯｸM-PRO" w:hAnsi="HG丸ｺﾞｼｯｸM-PRO"/>
          <w:color w:val="000000" w:themeColor="text1"/>
          <w:sz w:val="21"/>
          <w:szCs w:val="21"/>
        </w:rPr>
        <w:t xml:space="preserve"> </w:t>
      </w:r>
      <w:r w:rsidR="00292A00" w:rsidRPr="00D13BF5">
        <w:rPr>
          <w:rFonts w:ascii="HG丸ｺﾞｼｯｸM-PRO" w:eastAsia="HG丸ｺﾞｼｯｸM-PRO" w:hAnsi="HG丸ｺﾞｼｯｸM-PRO" w:hint="eastAsia"/>
          <w:sz w:val="21"/>
          <w:szCs w:val="21"/>
        </w:rPr>
        <w:t>研究対象者の同意取得方法</w:t>
      </w:r>
      <w:bookmarkEnd w:id="199"/>
    </w:p>
    <w:p w14:paraId="21292901" w14:textId="77777777" w:rsidR="006D4A75" w:rsidRPr="00D13BF5" w:rsidRDefault="006D4A75" w:rsidP="006D4A75">
      <w:pPr>
        <w:rPr>
          <w:color w:val="0070C0"/>
          <w:szCs w:val="21"/>
        </w:rPr>
      </w:pPr>
      <w:r w:rsidRPr="00D13BF5">
        <w:rPr>
          <w:rFonts w:hint="eastAsia"/>
          <w:color w:val="0070C0"/>
          <w:szCs w:val="21"/>
        </w:rPr>
        <w:t>【記載</w:t>
      </w:r>
      <w:r w:rsidRPr="00D13BF5">
        <w:rPr>
          <w:color w:val="0070C0"/>
          <w:szCs w:val="21"/>
        </w:rPr>
        <w:t>例</w:t>
      </w:r>
      <w:r w:rsidRPr="00D13BF5">
        <w:rPr>
          <w:rFonts w:hint="eastAsia"/>
          <w:color w:val="0070C0"/>
          <w:szCs w:val="21"/>
        </w:rPr>
        <w:t>】</w:t>
      </w:r>
    </w:p>
    <w:p w14:paraId="257A151B" w14:textId="7CF2135F" w:rsidR="006D4A75" w:rsidRPr="00D13BF5" w:rsidRDefault="006D4A75" w:rsidP="006D4A75">
      <w:pPr>
        <w:ind w:firstLineChars="100" w:firstLine="210"/>
        <w:rPr>
          <w:color w:val="0070C0"/>
          <w:szCs w:val="21"/>
        </w:rPr>
      </w:pPr>
      <w:r w:rsidRPr="00D13BF5">
        <w:rPr>
          <w:rFonts w:hint="eastAsia"/>
          <w:color w:val="0070C0"/>
          <w:szCs w:val="21"/>
        </w:rPr>
        <w:t>研究責任医師および分担医師は、</w:t>
      </w:r>
      <w:r w:rsidRPr="00D13BF5">
        <w:rPr>
          <w:rFonts w:cs="Times New Roman" w:hint="eastAsia"/>
          <w:color w:val="0070C0"/>
          <w:szCs w:val="21"/>
        </w:rPr>
        <w:t>広島大学</w:t>
      </w:r>
      <w:r w:rsidRPr="00D13BF5">
        <w:rPr>
          <w:rFonts w:cs="Times New Roman"/>
          <w:color w:val="0070C0"/>
          <w:szCs w:val="21"/>
        </w:rPr>
        <w:t>臨床研究</w:t>
      </w:r>
      <w:r w:rsidRPr="00D13BF5">
        <w:rPr>
          <w:rFonts w:hint="eastAsia"/>
          <w:color w:val="0070C0"/>
          <w:szCs w:val="21"/>
        </w:rPr>
        <w:t>審査委員会</w:t>
      </w:r>
      <w:r w:rsidRPr="00D13BF5">
        <w:rPr>
          <w:rFonts w:cs="Times New Roman" w:hint="eastAsia"/>
          <w:color w:val="0070C0"/>
          <w:szCs w:val="21"/>
        </w:rPr>
        <w:t>（以下「審査委員会」という。</w:t>
      </w:r>
      <w:r w:rsidRPr="00D13BF5">
        <w:rPr>
          <w:rFonts w:cs="Times New Roman"/>
          <w:color w:val="0070C0"/>
          <w:szCs w:val="21"/>
        </w:rPr>
        <w:t>）</w:t>
      </w:r>
      <w:r w:rsidRPr="00D13BF5">
        <w:rPr>
          <w:rFonts w:hint="eastAsia"/>
          <w:color w:val="0070C0"/>
          <w:szCs w:val="21"/>
        </w:rPr>
        <w:t>で承認の得られた説明文書・同意文書を研究対象者に渡し、文書および口頭による十分な説明を行</w:t>
      </w:r>
      <w:r w:rsidR="009A66A3" w:rsidRPr="00D13BF5">
        <w:rPr>
          <w:rFonts w:hint="eastAsia"/>
          <w:color w:val="0070C0"/>
          <w:szCs w:val="21"/>
        </w:rPr>
        <w:t>い、研究対象者の自由意思による同意を文書で得る。また、研究</w:t>
      </w:r>
      <w:r w:rsidR="00395816" w:rsidRPr="00D13BF5">
        <w:rPr>
          <w:rFonts w:hint="eastAsia"/>
          <w:color w:val="0070C0"/>
          <w:szCs w:val="21"/>
        </w:rPr>
        <w:t>責任（代表）</w:t>
      </w:r>
      <w:r w:rsidR="009A66A3" w:rsidRPr="00D13BF5">
        <w:rPr>
          <w:rFonts w:hint="eastAsia"/>
          <w:color w:val="0070C0"/>
          <w:szCs w:val="21"/>
        </w:rPr>
        <w:t>医師は</w:t>
      </w:r>
      <w:r w:rsidRPr="00D13BF5">
        <w:rPr>
          <w:rFonts w:hint="eastAsia"/>
          <w:color w:val="0070C0"/>
          <w:szCs w:val="21"/>
        </w:rPr>
        <w:t>、研究対象者の同意に影響を及ぼすと考えられる有効性や安全性等の情報が得られたときや、研究対象者の同意に影響を及ぼすような実施計画等の変更が行われるときは、速やかに研究対象者に情報提供し、研究等に参加するか否かについて研究対象者の意思を予め確認するとともに、同意した場合でも随時撤回できること。また、撤回により不利益な対応を受けないこと、研究計画に変更が生じ</w:t>
      </w:r>
      <w:r w:rsidR="00883974" w:rsidRPr="00D13BF5">
        <w:rPr>
          <w:rFonts w:hint="eastAsia"/>
          <w:color w:val="0070C0"/>
          <w:szCs w:val="21"/>
        </w:rPr>
        <w:t>た際には事前に審査委員会の承認を得て</w:t>
      </w:r>
      <w:r w:rsidRPr="00D13BF5">
        <w:rPr>
          <w:rFonts w:hint="eastAsia"/>
          <w:color w:val="0070C0"/>
          <w:szCs w:val="21"/>
        </w:rPr>
        <w:t>説明文書等の改訂を行い、研究対象者の再同意を得ることとする。</w:t>
      </w:r>
    </w:p>
    <w:p w14:paraId="3EA3585B" w14:textId="77777777" w:rsidR="00A11013" w:rsidRPr="00D13BF5" w:rsidRDefault="00A11013" w:rsidP="006D4A75">
      <w:pPr>
        <w:rPr>
          <w:color w:val="000000" w:themeColor="text1"/>
          <w:szCs w:val="21"/>
        </w:rPr>
      </w:pPr>
    </w:p>
    <w:p w14:paraId="490C95C7" w14:textId="0AD1E59E" w:rsidR="006D4A75" w:rsidRPr="00D13BF5" w:rsidRDefault="00313C46" w:rsidP="00BA0A36">
      <w:pPr>
        <w:pStyle w:val="2"/>
        <w:rPr>
          <w:rFonts w:ascii="HG丸ｺﾞｼｯｸM-PRO" w:eastAsia="HG丸ｺﾞｼｯｸM-PRO" w:hAnsi="HG丸ｺﾞｼｯｸM-PRO"/>
          <w:b w:val="0"/>
          <w:color w:val="000000" w:themeColor="text1"/>
          <w:sz w:val="21"/>
          <w:szCs w:val="21"/>
        </w:rPr>
      </w:pPr>
      <w:bookmarkStart w:id="200" w:name="_Toc1410420"/>
      <w:r w:rsidRPr="00D13BF5">
        <w:rPr>
          <w:rFonts w:ascii="HG丸ｺﾞｼｯｸM-PRO" w:eastAsia="HG丸ｺﾞｼｯｸM-PRO" w:hAnsi="HG丸ｺﾞｼｯｸM-PRO" w:hint="eastAsia"/>
          <w:b w:val="0"/>
          <w:color w:val="000000" w:themeColor="text1"/>
          <w:sz w:val="21"/>
          <w:szCs w:val="21"/>
        </w:rPr>
        <w:t>10</w:t>
      </w:r>
      <w:r w:rsidR="006D4A75" w:rsidRPr="00D13BF5">
        <w:rPr>
          <w:rFonts w:ascii="HG丸ｺﾞｼｯｸM-PRO" w:eastAsia="HG丸ｺﾞｼｯｸM-PRO" w:hAnsi="HG丸ｺﾞｼｯｸM-PRO" w:hint="eastAsia"/>
          <w:b w:val="0"/>
          <w:color w:val="000000" w:themeColor="text1"/>
          <w:sz w:val="21"/>
          <w:szCs w:val="21"/>
        </w:rPr>
        <w:t>.1 同意事項</w:t>
      </w:r>
      <w:bookmarkEnd w:id="200"/>
    </w:p>
    <w:p w14:paraId="71D66AFA" w14:textId="79F61524" w:rsidR="006D4A75" w:rsidRPr="00D13BF5" w:rsidRDefault="006D4A75" w:rsidP="006D4A75">
      <w:pPr>
        <w:rPr>
          <w:color w:val="0070C0"/>
          <w:szCs w:val="21"/>
        </w:rPr>
      </w:pPr>
      <w:r w:rsidRPr="00D13BF5">
        <w:rPr>
          <w:rFonts w:hint="eastAsia"/>
          <w:color w:val="0070C0"/>
          <w:szCs w:val="21"/>
        </w:rPr>
        <w:t>【記載</w:t>
      </w:r>
      <w:r w:rsidRPr="00D13BF5">
        <w:rPr>
          <w:color w:val="0070C0"/>
          <w:szCs w:val="21"/>
        </w:rPr>
        <w:t>例</w:t>
      </w:r>
      <w:r w:rsidRPr="00D13BF5">
        <w:rPr>
          <w:rFonts w:hint="eastAsia"/>
          <w:color w:val="0070C0"/>
          <w:szCs w:val="21"/>
        </w:rPr>
        <w:t>】</w:t>
      </w:r>
    </w:p>
    <w:p w14:paraId="4B73F984" w14:textId="46F9A25C" w:rsidR="006D4A75" w:rsidRPr="00D13BF5" w:rsidRDefault="006D4A75" w:rsidP="006D4A75">
      <w:pPr>
        <w:rPr>
          <w:color w:val="0070C0"/>
          <w:szCs w:val="21"/>
        </w:rPr>
      </w:pPr>
      <w:r w:rsidRPr="00D13BF5">
        <w:rPr>
          <w:rFonts w:hint="eastAsia"/>
          <w:color w:val="0070C0"/>
          <w:szCs w:val="21"/>
        </w:rPr>
        <w:t>同意に際して</w:t>
      </w:r>
      <w:r w:rsidRPr="00D13BF5">
        <w:rPr>
          <w:color w:val="0070C0"/>
          <w:szCs w:val="21"/>
        </w:rPr>
        <w:t>以下の内容を口頭で詳しく説明する。</w:t>
      </w:r>
    </w:p>
    <w:p w14:paraId="3B3824E1" w14:textId="77777777" w:rsidR="006D4A75" w:rsidRPr="00D13BF5" w:rsidRDefault="006D4A75" w:rsidP="006D4A75">
      <w:pPr>
        <w:rPr>
          <w:color w:val="0070C0"/>
          <w:szCs w:val="21"/>
        </w:rPr>
      </w:pPr>
    </w:p>
    <w:p w14:paraId="73EBA31A" w14:textId="691F0BDD" w:rsidR="006D4A75" w:rsidRPr="00D13BF5" w:rsidRDefault="006D4A75" w:rsidP="009B34C7">
      <w:pPr>
        <w:pStyle w:val="a3"/>
        <w:numPr>
          <w:ilvl w:val="0"/>
          <w:numId w:val="47"/>
        </w:numPr>
        <w:ind w:leftChars="0"/>
        <w:rPr>
          <w:color w:val="0070C0"/>
          <w:szCs w:val="21"/>
        </w:rPr>
      </w:pPr>
      <w:r w:rsidRPr="00D13BF5">
        <w:rPr>
          <w:rFonts w:hint="eastAsia"/>
          <w:color w:val="0070C0"/>
          <w:szCs w:val="21"/>
        </w:rPr>
        <w:t>実施する特定臨床研究の名称、当該特定臨床研究の実施について実施医療機関の管理者の承認を受けている旨及び厚生労働大臣に実施計画を提出している旨</w:t>
      </w:r>
    </w:p>
    <w:p w14:paraId="31DD14B5" w14:textId="2CB7FF13" w:rsidR="006D4A75" w:rsidRPr="00D13BF5" w:rsidRDefault="006D4A75" w:rsidP="009B34C7">
      <w:pPr>
        <w:pStyle w:val="a3"/>
        <w:numPr>
          <w:ilvl w:val="0"/>
          <w:numId w:val="47"/>
        </w:numPr>
        <w:ind w:leftChars="0"/>
        <w:rPr>
          <w:color w:val="0070C0"/>
          <w:szCs w:val="21"/>
        </w:rPr>
      </w:pPr>
      <w:r w:rsidRPr="00D13BF5">
        <w:rPr>
          <w:rFonts w:hint="eastAsia"/>
          <w:color w:val="0070C0"/>
          <w:szCs w:val="21"/>
        </w:rPr>
        <w:t>実施医療機関の名称並びに研究責任医師の氏名及び職名（特定臨床研究を多施設共同研究として実施する場合にあっては、研究代表医師の氏名及び職名並びに他の実施医療機関の名称並びに当該実施医療機関の研究責任医師の氏名及び職名を含む。）</w:t>
      </w:r>
    </w:p>
    <w:p w14:paraId="09702BC3" w14:textId="5A2C6DBA" w:rsidR="006D4A75" w:rsidRPr="00D13BF5" w:rsidRDefault="006D4A75" w:rsidP="009B34C7">
      <w:pPr>
        <w:pStyle w:val="a3"/>
        <w:numPr>
          <w:ilvl w:val="0"/>
          <w:numId w:val="47"/>
        </w:numPr>
        <w:ind w:leftChars="0"/>
        <w:rPr>
          <w:color w:val="0070C0"/>
          <w:szCs w:val="21"/>
        </w:rPr>
      </w:pPr>
      <w:r w:rsidRPr="00D13BF5">
        <w:rPr>
          <w:rFonts w:hint="eastAsia"/>
          <w:color w:val="0070C0"/>
          <w:szCs w:val="21"/>
        </w:rPr>
        <w:t>特定臨床研究の対象者として選定された理由</w:t>
      </w:r>
    </w:p>
    <w:p w14:paraId="2F4BA0AC" w14:textId="37392AA0" w:rsidR="006D4A75" w:rsidRPr="00D13BF5" w:rsidRDefault="006D4A75" w:rsidP="009B34C7">
      <w:pPr>
        <w:pStyle w:val="a3"/>
        <w:numPr>
          <w:ilvl w:val="0"/>
          <w:numId w:val="47"/>
        </w:numPr>
        <w:ind w:leftChars="0"/>
        <w:rPr>
          <w:color w:val="0070C0"/>
          <w:szCs w:val="21"/>
        </w:rPr>
      </w:pPr>
      <w:r w:rsidRPr="00D13BF5">
        <w:rPr>
          <w:rFonts w:hint="eastAsia"/>
          <w:color w:val="0070C0"/>
          <w:szCs w:val="21"/>
        </w:rPr>
        <w:t>特定臨床研究の実施により予期される利益及び不利益</w:t>
      </w:r>
    </w:p>
    <w:p w14:paraId="035FAF3E" w14:textId="0218DD41" w:rsidR="006D4A75" w:rsidRPr="00D13BF5" w:rsidRDefault="006D4A75" w:rsidP="009B34C7">
      <w:pPr>
        <w:pStyle w:val="a3"/>
        <w:numPr>
          <w:ilvl w:val="0"/>
          <w:numId w:val="47"/>
        </w:numPr>
        <w:ind w:leftChars="0"/>
        <w:rPr>
          <w:color w:val="0070C0"/>
          <w:szCs w:val="21"/>
        </w:rPr>
      </w:pPr>
      <w:r w:rsidRPr="00D13BF5">
        <w:rPr>
          <w:rFonts w:hint="eastAsia"/>
          <w:color w:val="0070C0"/>
          <w:szCs w:val="21"/>
        </w:rPr>
        <w:t>特定臨床研究への参加を拒否することは任意である旨</w:t>
      </w:r>
    </w:p>
    <w:p w14:paraId="08D29F50" w14:textId="044EA847" w:rsidR="006D4A75" w:rsidRPr="00D13BF5" w:rsidRDefault="006D4A75" w:rsidP="009B34C7">
      <w:pPr>
        <w:pStyle w:val="a3"/>
        <w:numPr>
          <w:ilvl w:val="0"/>
          <w:numId w:val="47"/>
        </w:numPr>
        <w:ind w:leftChars="0"/>
        <w:rPr>
          <w:color w:val="0070C0"/>
          <w:szCs w:val="21"/>
        </w:rPr>
      </w:pPr>
      <w:r w:rsidRPr="00D13BF5">
        <w:rPr>
          <w:rFonts w:hint="eastAsia"/>
          <w:color w:val="0070C0"/>
          <w:szCs w:val="21"/>
        </w:rPr>
        <w:t>同意の撤回に関する事項</w:t>
      </w:r>
    </w:p>
    <w:p w14:paraId="133685F9" w14:textId="1A1F5C8C" w:rsidR="006D4A75" w:rsidRPr="00D13BF5" w:rsidRDefault="006D4A75" w:rsidP="009B34C7">
      <w:pPr>
        <w:pStyle w:val="a3"/>
        <w:numPr>
          <w:ilvl w:val="0"/>
          <w:numId w:val="47"/>
        </w:numPr>
        <w:ind w:leftChars="0"/>
        <w:rPr>
          <w:color w:val="0070C0"/>
          <w:szCs w:val="21"/>
        </w:rPr>
      </w:pPr>
      <w:r w:rsidRPr="00D13BF5">
        <w:rPr>
          <w:rFonts w:hint="eastAsia"/>
          <w:color w:val="0070C0"/>
          <w:szCs w:val="21"/>
        </w:rPr>
        <w:t>特定臨床研究への参加を拒否すること又は同意を撤回することにより不利益な取扱いを受けない旨</w:t>
      </w:r>
    </w:p>
    <w:p w14:paraId="2DBE66FE" w14:textId="6A859841" w:rsidR="006D4A75" w:rsidRPr="00D13BF5" w:rsidRDefault="006D4A75" w:rsidP="009B34C7">
      <w:pPr>
        <w:pStyle w:val="a3"/>
        <w:numPr>
          <w:ilvl w:val="0"/>
          <w:numId w:val="47"/>
        </w:numPr>
        <w:ind w:leftChars="0"/>
        <w:rPr>
          <w:color w:val="0070C0"/>
          <w:szCs w:val="21"/>
        </w:rPr>
      </w:pPr>
      <w:r w:rsidRPr="00D13BF5">
        <w:rPr>
          <w:rFonts w:hint="eastAsia"/>
          <w:color w:val="0070C0"/>
          <w:szCs w:val="21"/>
        </w:rPr>
        <w:t>特定臨床研究に関する情報公開の方法</w:t>
      </w:r>
    </w:p>
    <w:p w14:paraId="7C81E753" w14:textId="3C50CAA0" w:rsidR="006D4A75" w:rsidRPr="00D13BF5" w:rsidRDefault="006D4A75" w:rsidP="009B34C7">
      <w:pPr>
        <w:pStyle w:val="a3"/>
        <w:numPr>
          <w:ilvl w:val="0"/>
          <w:numId w:val="47"/>
        </w:numPr>
        <w:ind w:leftChars="0"/>
        <w:rPr>
          <w:color w:val="0070C0"/>
          <w:szCs w:val="21"/>
        </w:rPr>
      </w:pPr>
      <w:r w:rsidRPr="00D13BF5">
        <w:rPr>
          <w:rFonts w:hint="eastAsia"/>
          <w:color w:val="0070C0"/>
          <w:szCs w:val="21"/>
        </w:rPr>
        <w:t>特定臨床研究の対象者又はその代諾者（以下「特定臨床研究の対象者等」という。）の求めに応じて、研究計画書その他の特定臨床研究の実施に関する資料を入手又は閲覧できる旨及びその入手又は閲覧の方法</w:t>
      </w:r>
    </w:p>
    <w:p w14:paraId="1E945F2E" w14:textId="34CDE606" w:rsidR="006D4A75" w:rsidRPr="00D13BF5" w:rsidRDefault="006D4A75" w:rsidP="009B34C7">
      <w:pPr>
        <w:pStyle w:val="a3"/>
        <w:numPr>
          <w:ilvl w:val="0"/>
          <w:numId w:val="47"/>
        </w:numPr>
        <w:ind w:leftChars="0"/>
        <w:rPr>
          <w:color w:val="0070C0"/>
          <w:szCs w:val="21"/>
        </w:rPr>
      </w:pPr>
      <w:r w:rsidRPr="00D13BF5">
        <w:rPr>
          <w:rFonts w:hint="eastAsia"/>
          <w:color w:val="0070C0"/>
          <w:szCs w:val="21"/>
        </w:rPr>
        <w:t>特定臨床研究の対象者の個人情報の保護に関する事項</w:t>
      </w:r>
    </w:p>
    <w:p w14:paraId="3D141D49" w14:textId="752DDC19" w:rsidR="006D4A75" w:rsidRPr="00D13BF5" w:rsidRDefault="006D4A75" w:rsidP="009B34C7">
      <w:pPr>
        <w:pStyle w:val="a3"/>
        <w:numPr>
          <w:ilvl w:val="0"/>
          <w:numId w:val="47"/>
        </w:numPr>
        <w:ind w:leftChars="0"/>
        <w:rPr>
          <w:color w:val="0070C0"/>
          <w:szCs w:val="21"/>
        </w:rPr>
      </w:pPr>
      <w:r w:rsidRPr="00D13BF5">
        <w:rPr>
          <w:rFonts w:hint="eastAsia"/>
          <w:color w:val="0070C0"/>
          <w:szCs w:val="21"/>
        </w:rPr>
        <w:t>試料等の保管及び廃棄の方法</w:t>
      </w:r>
    </w:p>
    <w:p w14:paraId="47B44E7D" w14:textId="6B3968CE" w:rsidR="006D4A75" w:rsidRPr="00D13BF5" w:rsidRDefault="006D4A75" w:rsidP="009B34C7">
      <w:pPr>
        <w:pStyle w:val="a3"/>
        <w:numPr>
          <w:ilvl w:val="0"/>
          <w:numId w:val="47"/>
        </w:numPr>
        <w:ind w:leftChars="0"/>
        <w:rPr>
          <w:color w:val="0070C0"/>
          <w:szCs w:val="21"/>
        </w:rPr>
      </w:pPr>
      <w:r w:rsidRPr="00D13BF5">
        <w:rPr>
          <w:rFonts w:hint="eastAsia"/>
          <w:color w:val="0070C0"/>
          <w:szCs w:val="21"/>
        </w:rPr>
        <w:t>特定臨床研究に対する第21条第１項各号に規定する関与に関する状況</w:t>
      </w:r>
    </w:p>
    <w:p w14:paraId="6B33EA7F" w14:textId="4C4B3820" w:rsidR="006D4A75" w:rsidRPr="00D13BF5" w:rsidRDefault="006D4A75" w:rsidP="009B34C7">
      <w:pPr>
        <w:pStyle w:val="a3"/>
        <w:numPr>
          <w:ilvl w:val="0"/>
          <w:numId w:val="47"/>
        </w:numPr>
        <w:ind w:leftChars="0"/>
        <w:rPr>
          <w:color w:val="0070C0"/>
          <w:szCs w:val="21"/>
        </w:rPr>
      </w:pPr>
      <w:r w:rsidRPr="00D13BF5">
        <w:rPr>
          <w:rFonts w:hint="eastAsia"/>
          <w:color w:val="0070C0"/>
          <w:szCs w:val="21"/>
        </w:rPr>
        <w:t>苦情及び問合せへの対応に関する体制</w:t>
      </w:r>
    </w:p>
    <w:p w14:paraId="41B80937" w14:textId="4636472A" w:rsidR="006D4A75" w:rsidRPr="00D13BF5" w:rsidRDefault="006D4A75" w:rsidP="009B34C7">
      <w:pPr>
        <w:pStyle w:val="a3"/>
        <w:numPr>
          <w:ilvl w:val="0"/>
          <w:numId w:val="47"/>
        </w:numPr>
        <w:ind w:leftChars="0"/>
        <w:rPr>
          <w:color w:val="0070C0"/>
          <w:szCs w:val="21"/>
        </w:rPr>
      </w:pPr>
      <w:r w:rsidRPr="00D13BF5">
        <w:rPr>
          <w:rFonts w:hint="eastAsia"/>
          <w:color w:val="0070C0"/>
          <w:szCs w:val="21"/>
        </w:rPr>
        <w:t>特定臨床研究の実施に係る費用に関する事項</w:t>
      </w:r>
    </w:p>
    <w:p w14:paraId="4C465F37" w14:textId="59F9308B" w:rsidR="006D4A75" w:rsidRPr="00D13BF5" w:rsidRDefault="006D4A75" w:rsidP="009B34C7">
      <w:pPr>
        <w:pStyle w:val="a3"/>
        <w:numPr>
          <w:ilvl w:val="0"/>
          <w:numId w:val="47"/>
        </w:numPr>
        <w:ind w:leftChars="0"/>
        <w:rPr>
          <w:color w:val="0070C0"/>
          <w:szCs w:val="21"/>
        </w:rPr>
      </w:pPr>
      <w:r w:rsidRPr="00D13BF5">
        <w:rPr>
          <w:rFonts w:hint="eastAsia"/>
          <w:color w:val="0070C0"/>
          <w:szCs w:val="21"/>
        </w:rPr>
        <w:t>他の治療法の有無及び内容並びに他の治療法により予期される利益及び不利益との比較</w:t>
      </w:r>
    </w:p>
    <w:p w14:paraId="42BFB1D3" w14:textId="57900FD1" w:rsidR="006D4A75" w:rsidRPr="00D13BF5" w:rsidRDefault="006D4A75" w:rsidP="009B34C7">
      <w:pPr>
        <w:pStyle w:val="a3"/>
        <w:numPr>
          <w:ilvl w:val="0"/>
          <w:numId w:val="47"/>
        </w:numPr>
        <w:ind w:leftChars="0"/>
        <w:rPr>
          <w:color w:val="0070C0"/>
          <w:szCs w:val="21"/>
        </w:rPr>
      </w:pPr>
      <w:r w:rsidRPr="00D13BF5">
        <w:rPr>
          <w:rFonts w:hint="eastAsia"/>
          <w:color w:val="0070C0"/>
          <w:szCs w:val="21"/>
        </w:rPr>
        <w:t>特定臨床研究の実施による健康被害に対する補償及び医療の提供に関する事項</w:t>
      </w:r>
    </w:p>
    <w:p w14:paraId="4F15B442" w14:textId="7CA66B08" w:rsidR="006D4A75" w:rsidRPr="00D13BF5" w:rsidRDefault="006D4A75" w:rsidP="009B34C7">
      <w:pPr>
        <w:pStyle w:val="a3"/>
        <w:numPr>
          <w:ilvl w:val="0"/>
          <w:numId w:val="47"/>
        </w:numPr>
        <w:ind w:leftChars="0"/>
        <w:rPr>
          <w:color w:val="0070C0"/>
          <w:szCs w:val="21"/>
        </w:rPr>
      </w:pPr>
      <w:r w:rsidRPr="00D13BF5">
        <w:rPr>
          <w:rFonts w:hint="eastAsia"/>
          <w:color w:val="0070C0"/>
          <w:szCs w:val="21"/>
        </w:rPr>
        <w:t>特定臨床研究の審査意見業務を行う認定臨床研究審査委員会における審査事項その他当該特定臨床研究に係る認定臨床研究審査委員会に関する事項</w:t>
      </w:r>
    </w:p>
    <w:p w14:paraId="0EB12232" w14:textId="6693D7D3" w:rsidR="006D4A75" w:rsidRPr="00D13BF5" w:rsidRDefault="006D4A75" w:rsidP="009B34C7">
      <w:pPr>
        <w:pStyle w:val="a3"/>
        <w:numPr>
          <w:ilvl w:val="0"/>
          <w:numId w:val="47"/>
        </w:numPr>
        <w:ind w:leftChars="0"/>
        <w:rPr>
          <w:color w:val="0070C0"/>
          <w:szCs w:val="21"/>
        </w:rPr>
      </w:pPr>
      <w:r w:rsidRPr="00D13BF5">
        <w:rPr>
          <w:rFonts w:hint="eastAsia"/>
          <w:color w:val="0070C0"/>
          <w:szCs w:val="21"/>
        </w:rPr>
        <w:t>その他特定臨床研究の実施に関し必要な事項</w:t>
      </w:r>
    </w:p>
    <w:p w14:paraId="3C797FF4" w14:textId="77777777" w:rsidR="006D4A75" w:rsidRPr="00D13BF5" w:rsidRDefault="006D4A75" w:rsidP="006D4A75">
      <w:pPr>
        <w:rPr>
          <w:szCs w:val="21"/>
        </w:rPr>
      </w:pPr>
    </w:p>
    <w:p w14:paraId="2414478D" w14:textId="0853565C" w:rsidR="00C1519C" w:rsidRPr="00D13BF5" w:rsidRDefault="00313C46" w:rsidP="00BA0A36">
      <w:pPr>
        <w:pStyle w:val="2"/>
        <w:rPr>
          <w:rFonts w:ascii="HG丸ｺﾞｼｯｸM-PRO" w:eastAsia="HG丸ｺﾞｼｯｸM-PRO" w:hAnsi="HG丸ｺﾞｼｯｸM-PRO"/>
          <w:b w:val="0"/>
          <w:sz w:val="21"/>
          <w:szCs w:val="21"/>
        </w:rPr>
      </w:pPr>
      <w:bookmarkStart w:id="201" w:name="_Toc1410421"/>
      <w:r w:rsidRPr="00D13BF5">
        <w:rPr>
          <w:rFonts w:ascii="HG丸ｺﾞｼｯｸM-PRO" w:eastAsia="HG丸ｺﾞｼｯｸM-PRO" w:hAnsi="HG丸ｺﾞｼｯｸM-PRO"/>
          <w:b w:val="0"/>
          <w:sz w:val="21"/>
          <w:szCs w:val="21"/>
        </w:rPr>
        <w:t>10</w:t>
      </w:r>
      <w:r w:rsidR="006D4A75" w:rsidRPr="00D13BF5">
        <w:rPr>
          <w:rFonts w:ascii="HG丸ｺﾞｼｯｸM-PRO" w:eastAsia="HG丸ｺﾞｼｯｸM-PRO" w:hAnsi="HG丸ｺﾞｼｯｸM-PRO" w:hint="eastAsia"/>
          <w:b w:val="0"/>
          <w:sz w:val="21"/>
          <w:szCs w:val="21"/>
        </w:rPr>
        <w:t>.2 代諾者の特定・選定方法</w:t>
      </w:r>
      <w:bookmarkEnd w:id="201"/>
    </w:p>
    <w:p w14:paraId="33566AC4" w14:textId="2333032F" w:rsidR="00883974" w:rsidRPr="00D13BF5" w:rsidRDefault="00883974" w:rsidP="006D4A75">
      <w:pPr>
        <w:rPr>
          <w:color w:val="FF0000"/>
          <w:szCs w:val="21"/>
        </w:rPr>
      </w:pPr>
      <w:r w:rsidRPr="00D13BF5">
        <w:rPr>
          <w:rFonts w:hint="eastAsia"/>
          <w:color w:val="FF0000"/>
          <w:szCs w:val="21"/>
        </w:rPr>
        <w:t>研究対象者に未成年者やインフォームド・コンセントを与える能力を欠くと客観的に判断される者が含まれる場合は、代諾者からインフォームド・コンセントを受ける必要があります。</w:t>
      </w:r>
    </w:p>
    <w:p w14:paraId="1A033DE4" w14:textId="4F0CA658" w:rsidR="00C1519C" w:rsidRPr="00D13BF5" w:rsidRDefault="006D4A75" w:rsidP="006D4A75">
      <w:pPr>
        <w:rPr>
          <w:color w:val="FF0000"/>
          <w:szCs w:val="21"/>
        </w:rPr>
      </w:pPr>
      <w:r w:rsidRPr="00D13BF5">
        <w:rPr>
          <w:rFonts w:hint="eastAsia"/>
          <w:color w:val="FF0000"/>
          <w:szCs w:val="21"/>
        </w:rPr>
        <w:t>代諾者から同意を得る場合は、有効な同意が取れない研究対象者の参加が本研究の実施にあたり不可避である理由および代諾者の選定方法を記載する。</w:t>
      </w:r>
      <w:r w:rsidR="00C1519C" w:rsidRPr="00D13BF5">
        <w:rPr>
          <w:color w:val="FF0000"/>
          <w:szCs w:val="21"/>
        </w:rPr>
        <w:t>代諾者は配偶者、父母、兄弟姉妹、子・孫、祖父母、同居の親族又はそれらの親近者に準ずると考えられる未成年者を除く者の中から選定し記載する。</w:t>
      </w:r>
    </w:p>
    <w:p w14:paraId="3F50362C" w14:textId="77777777" w:rsidR="006D4A75" w:rsidRPr="00D13BF5" w:rsidRDefault="006D4A75" w:rsidP="006D4A75">
      <w:pPr>
        <w:rPr>
          <w:color w:val="0070C0"/>
          <w:szCs w:val="21"/>
        </w:rPr>
      </w:pPr>
      <w:r w:rsidRPr="00D13BF5">
        <w:rPr>
          <w:rFonts w:hint="eastAsia"/>
          <w:color w:val="0070C0"/>
          <w:szCs w:val="21"/>
        </w:rPr>
        <w:t>【記載例】</w:t>
      </w:r>
    </w:p>
    <w:p w14:paraId="033B0E07" w14:textId="492872AF" w:rsidR="006D4A75" w:rsidRPr="00D13BF5" w:rsidRDefault="006D4A75" w:rsidP="009B34C7">
      <w:pPr>
        <w:pStyle w:val="a3"/>
        <w:numPr>
          <w:ilvl w:val="0"/>
          <w:numId w:val="48"/>
        </w:numPr>
        <w:ind w:leftChars="0"/>
        <w:rPr>
          <w:color w:val="0070C0"/>
          <w:szCs w:val="21"/>
        </w:rPr>
      </w:pPr>
      <w:r w:rsidRPr="00D13BF5">
        <w:rPr>
          <w:rFonts w:hint="eastAsia"/>
          <w:color w:val="0070C0"/>
          <w:szCs w:val="21"/>
        </w:rPr>
        <w:t>本研究では満20歳未満の患者を研究対象者に含める。その理由は○○○○の為である（未成年者が研究対象となっている合理的な理由を記載する）。よって、親権者を代諾者として同意を得ることとするが、同意に関する記録とともに代諾者と患者との関係を示す記録を残す。なお、小学校入学程度の理解力を有すると判断される者に対してはインフォームド・アセントを取得し、その記録を残す。</w:t>
      </w:r>
    </w:p>
    <w:p w14:paraId="10B5D32C" w14:textId="61B0CB6C" w:rsidR="006D4A75" w:rsidRPr="00D13BF5" w:rsidRDefault="006D4A75" w:rsidP="009B34C7">
      <w:pPr>
        <w:pStyle w:val="a3"/>
        <w:numPr>
          <w:ilvl w:val="0"/>
          <w:numId w:val="48"/>
        </w:numPr>
        <w:ind w:leftChars="0"/>
        <w:rPr>
          <w:color w:val="0070C0"/>
          <w:szCs w:val="21"/>
        </w:rPr>
      </w:pPr>
      <w:r w:rsidRPr="00D13BF5">
        <w:rPr>
          <w:rFonts w:hint="eastAsia"/>
          <w:color w:val="0070C0"/>
          <w:szCs w:val="21"/>
        </w:rPr>
        <w:t>本研究では満20歳以上かつ本研究への参加について患者本人から文書による同意を取得できる者を対象としているため該当しない。</w:t>
      </w:r>
    </w:p>
    <w:p w14:paraId="2A72F4DA" w14:textId="77777777" w:rsidR="006D4A75" w:rsidRPr="00D13BF5" w:rsidRDefault="006D4A75" w:rsidP="006D4A75">
      <w:pPr>
        <w:rPr>
          <w:color w:val="0070C0"/>
          <w:szCs w:val="21"/>
        </w:rPr>
      </w:pPr>
    </w:p>
    <w:p w14:paraId="17280A6E" w14:textId="770E8572" w:rsidR="006D4A75" w:rsidRPr="00D13BF5" w:rsidRDefault="00313C46" w:rsidP="00B77848">
      <w:pPr>
        <w:pStyle w:val="2"/>
        <w:rPr>
          <w:rFonts w:ascii="HG丸ｺﾞｼｯｸM-PRO" w:eastAsia="HG丸ｺﾞｼｯｸM-PRO" w:hAnsi="HG丸ｺﾞｼｯｸM-PRO"/>
          <w:b w:val="0"/>
          <w:sz w:val="21"/>
          <w:szCs w:val="21"/>
        </w:rPr>
      </w:pPr>
      <w:bookmarkStart w:id="202" w:name="_Toc1410422"/>
      <w:r w:rsidRPr="00D13BF5">
        <w:rPr>
          <w:rFonts w:ascii="HG丸ｺﾞｼｯｸM-PRO" w:eastAsia="HG丸ｺﾞｼｯｸM-PRO" w:hAnsi="HG丸ｺﾞｼｯｸM-PRO" w:hint="eastAsia"/>
          <w:b w:val="0"/>
          <w:sz w:val="21"/>
          <w:szCs w:val="21"/>
        </w:rPr>
        <w:t>10</w:t>
      </w:r>
      <w:r w:rsidR="006D4A75" w:rsidRPr="00D13BF5">
        <w:rPr>
          <w:rFonts w:ascii="HG丸ｺﾞｼｯｸM-PRO" w:eastAsia="HG丸ｺﾞｼｯｸM-PRO" w:hAnsi="HG丸ｺﾞｼｯｸM-PRO" w:hint="eastAsia"/>
          <w:b w:val="0"/>
          <w:sz w:val="21"/>
          <w:szCs w:val="21"/>
        </w:rPr>
        <w:t>.3 インフォームド・アセントの手続</w:t>
      </w:r>
      <w:bookmarkEnd w:id="202"/>
    </w:p>
    <w:p w14:paraId="21903CD6" w14:textId="67E26F81" w:rsidR="00883974" w:rsidRPr="00D13BF5" w:rsidRDefault="00883974" w:rsidP="00883974">
      <w:pPr>
        <w:rPr>
          <w:color w:val="FF0000"/>
          <w:szCs w:val="21"/>
        </w:rPr>
      </w:pPr>
      <w:r w:rsidRPr="00D13BF5">
        <w:rPr>
          <w:rFonts w:hint="eastAsia"/>
          <w:color w:val="FF0000"/>
          <w:szCs w:val="21"/>
        </w:rPr>
        <w:t>代諾者からインフォームド・コンセントを受けた場合であって、研究対象者が研究を実施されることについて自らの意向を表すことができると判断されるときには、インフォームド・アセントを取得することを以下の例文を参考に記載する。なお、インフォームド・アセントを取得せずに実施する場合には、その理由を明示する。</w:t>
      </w:r>
    </w:p>
    <w:p w14:paraId="7E03719A" w14:textId="04ADE67C" w:rsidR="006D4A75" w:rsidRPr="00D13BF5" w:rsidRDefault="006D4A75" w:rsidP="006D4A75">
      <w:pPr>
        <w:rPr>
          <w:color w:val="0070C0"/>
          <w:szCs w:val="21"/>
        </w:rPr>
      </w:pPr>
      <w:r w:rsidRPr="00D13BF5">
        <w:rPr>
          <w:rFonts w:hint="eastAsia"/>
          <w:color w:val="0070C0"/>
          <w:szCs w:val="21"/>
        </w:rPr>
        <w:t>【記載例】</w:t>
      </w:r>
    </w:p>
    <w:p w14:paraId="6B8914A8" w14:textId="0B804E03" w:rsidR="0007640D" w:rsidRPr="00D13BF5" w:rsidRDefault="00883974" w:rsidP="006D4A75">
      <w:pPr>
        <w:rPr>
          <w:bCs/>
          <w:color w:val="0070C0"/>
          <w:szCs w:val="21"/>
        </w:rPr>
      </w:pPr>
      <w:r w:rsidRPr="00D13BF5">
        <w:rPr>
          <w:rFonts w:hint="eastAsia"/>
          <w:bCs/>
          <w:color w:val="0070C0"/>
          <w:szCs w:val="21"/>
        </w:rPr>
        <w:t>本研究では、</w:t>
      </w:r>
      <w:r w:rsidRPr="00D13BF5">
        <w:rPr>
          <w:bCs/>
          <w:color w:val="0070C0"/>
          <w:szCs w:val="21"/>
        </w:rPr>
        <w:t>16歳未満の者を研究対象者とすることから、その理解度に応じ、研究の目的及び方法を説明したインフォームド・アセント文書を作成し、研究対象者</w:t>
      </w:r>
      <w:r w:rsidRPr="00D13BF5">
        <w:rPr>
          <w:rFonts w:hint="eastAsia"/>
          <w:bCs/>
          <w:color w:val="0070C0"/>
          <w:szCs w:val="21"/>
        </w:rPr>
        <w:t>本人</w:t>
      </w:r>
      <w:r w:rsidRPr="00D13BF5">
        <w:rPr>
          <w:bCs/>
          <w:color w:val="0070C0"/>
          <w:szCs w:val="21"/>
        </w:rPr>
        <w:t>の研究参加の意向を確認する</w:t>
      </w:r>
      <w:r w:rsidRPr="00D13BF5">
        <w:rPr>
          <w:rFonts w:hint="eastAsia"/>
          <w:bCs/>
          <w:color w:val="0070C0"/>
          <w:szCs w:val="21"/>
        </w:rPr>
        <w:t>。</w:t>
      </w:r>
    </w:p>
    <w:p w14:paraId="14B96C9C" w14:textId="5E252C0F" w:rsidR="00DF6DB7" w:rsidRPr="00D13BF5" w:rsidRDefault="00DF6DB7" w:rsidP="00DF6DB7">
      <w:pPr>
        <w:rPr>
          <w:rFonts w:cs="Times New Roman"/>
          <w:color w:val="000000" w:themeColor="text1"/>
          <w:szCs w:val="21"/>
        </w:rPr>
      </w:pPr>
    </w:p>
    <w:p w14:paraId="28884D27" w14:textId="4101283E" w:rsidR="00B74F21" w:rsidRDefault="000E5626" w:rsidP="0028556D">
      <w:pPr>
        <w:pStyle w:val="1"/>
        <w:rPr>
          <w:rFonts w:ascii="HG丸ｺﾞｼｯｸM-PRO" w:eastAsia="HG丸ｺﾞｼｯｸM-PRO" w:hAnsi="HG丸ｺﾞｼｯｸM-PRO" w:cs="Times New Roman"/>
          <w:color w:val="000000" w:themeColor="text1"/>
          <w:sz w:val="21"/>
          <w:szCs w:val="21"/>
        </w:rPr>
      </w:pPr>
      <w:bookmarkStart w:id="203" w:name="_Toc1410423"/>
      <w:r w:rsidRPr="00D13BF5">
        <w:rPr>
          <w:rFonts w:ascii="HG丸ｺﾞｼｯｸM-PRO" w:eastAsia="HG丸ｺﾞｼｯｸM-PRO" w:hAnsi="HG丸ｺﾞｼｯｸM-PRO" w:cs="Times New Roman" w:hint="eastAsia"/>
          <w:color w:val="000000" w:themeColor="text1"/>
          <w:sz w:val="21"/>
          <w:szCs w:val="21"/>
        </w:rPr>
        <w:t>11. 疾病等の取り扱いについて</w:t>
      </w:r>
      <w:bookmarkEnd w:id="203"/>
    </w:p>
    <w:p w14:paraId="1AF1C30D" w14:textId="4E07615D" w:rsidR="00D637E8" w:rsidRPr="007565FA" w:rsidRDefault="00D637E8" w:rsidP="00D637E8">
      <w:pPr>
        <w:rPr>
          <w:color w:val="FF0000"/>
        </w:rPr>
      </w:pPr>
      <w:r w:rsidRPr="3FD0B46A">
        <w:rPr>
          <w:color w:val="FF0000"/>
        </w:rPr>
        <w:t>別途作成した</w:t>
      </w:r>
      <w:r>
        <w:rPr>
          <w:rFonts w:hint="eastAsia"/>
          <w:color w:val="FF0000"/>
        </w:rPr>
        <w:t>「</w:t>
      </w:r>
      <w:r w:rsidRPr="3FD0B46A">
        <w:rPr>
          <w:color w:val="FF0000"/>
        </w:rPr>
        <w:t>疾病等が発生した場合の対応に関する手順書</w:t>
      </w:r>
      <w:r>
        <w:rPr>
          <w:rFonts w:hint="eastAsia"/>
          <w:color w:val="FF0000"/>
        </w:rPr>
        <w:t>」</w:t>
      </w:r>
      <w:r w:rsidRPr="3FD0B46A">
        <w:rPr>
          <w:color w:val="FF0000"/>
        </w:rPr>
        <w:t>に従って対応する場合にはその旨を明記する。</w:t>
      </w:r>
    </w:p>
    <w:p w14:paraId="6471A252" w14:textId="47D4982C" w:rsidR="00D637E8" w:rsidRPr="00D637E8" w:rsidRDefault="00D637E8" w:rsidP="00D637E8">
      <w:r w:rsidRPr="3FD0B46A">
        <w:rPr>
          <w:color w:val="FF0000"/>
        </w:rPr>
        <w:t>研究計画書に記載する場合は以下の内容を記載すること。</w:t>
      </w:r>
    </w:p>
    <w:p w14:paraId="100498A7" w14:textId="53345AA3" w:rsidR="000E5626" w:rsidRPr="00D13BF5" w:rsidRDefault="000E5626" w:rsidP="00BA0A36">
      <w:pPr>
        <w:pStyle w:val="2"/>
        <w:rPr>
          <w:rFonts w:ascii="HG丸ｺﾞｼｯｸM-PRO" w:eastAsia="HG丸ｺﾞｼｯｸM-PRO" w:hAnsi="HG丸ｺﾞｼｯｸM-PRO" w:cs="Times New Roman"/>
          <w:b w:val="0"/>
          <w:color w:val="000000" w:themeColor="text1"/>
          <w:sz w:val="21"/>
          <w:szCs w:val="21"/>
        </w:rPr>
      </w:pPr>
      <w:bookmarkStart w:id="204" w:name="_Toc1410424"/>
      <w:r w:rsidRPr="00D13BF5">
        <w:rPr>
          <w:rFonts w:ascii="HG丸ｺﾞｼｯｸM-PRO" w:eastAsia="HG丸ｺﾞｼｯｸM-PRO" w:hAnsi="HG丸ｺﾞｼｯｸM-PRO" w:cs="Times New Roman" w:hint="eastAsia"/>
          <w:b w:val="0"/>
          <w:color w:val="000000" w:themeColor="text1"/>
          <w:sz w:val="21"/>
          <w:szCs w:val="21"/>
        </w:rPr>
        <w:t>11.1 疾病等の定義</w:t>
      </w:r>
      <w:bookmarkEnd w:id="204"/>
    </w:p>
    <w:p w14:paraId="1B60FD16" w14:textId="77777777" w:rsidR="00AA3347" w:rsidRPr="00D13BF5" w:rsidRDefault="00AA3347" w:rsidP="00A64272">
      <w:pPr>
        <w:rPr>
          <w:rFonts w:cs="Times New Roman"/>
          <w:color w:val="0070C0"/>
          <w:szCs w:val="21"/>
        </w:rPr>
      </w:pPr>
      <w:r w:rsidRPr="00D13BF5">
        <w:rPr>
          <w:rFonts w:cs="Times New Roman" w:hint="eastAsia"/>
          <w:color w:val="0070C0"/>
          <w:szCs w:val="21"/>
        </w:rPr>
        <w:t>【記載例】</w:t>
      </w:r>
    </w:p>
    <w:p w14:paraId="72D9F43B" w14:textId="77777777" w:rsidR="004A6FEB" w:rsidRPr="00D13BF5" w:rsidRDefault="004A6FEB" w:rsidP="004A6FEB">
      <w:pPr>
        <w:rPr>
          <w:rFonts w:cs="Times New Roman"/>
          <w:color w:val="0070C0"/>
          <w:szCs w:val="21"/>
        </w:rPr>
      </w:pPr>
      <w:r w:rsidRPr="00D13BF5">
        <w:rPr>
          <w:rFonts w:cs="Times New Roman" w:hint="eastAsia"/>
          <w:color w:val="0070C0"/>
          <w:szCs w:val="21"/>
        </w:rPr>
        <w:t>疾病等とは、特定臨床研究の実施に起因するものと疑われる疾病、障害若しくは死亡又は感染症であり、意図しない徴候、臨床検査値の臨床的に有意な変動、症状、合併症の悪化を含む。</w:t>
      </w:r>
    </w:p>
    <w:p w14:paraId="2E7B60F6" w14:textId="77777777" w:rsidR="004A6FEB" w:rsidRPr="00D13BF5" w:rsidRDefault="004A6FEB" w:rsidP="004A6FEB">
      <w:pPr>
        <w:rPr>
          <w:rFonts w:cs="Times New Roman"/>
          <w:color w:val="0070C0"/>
          <w:szCs w:val="21"/>
        </w:rPr>
      </w:pPr>
      <w:r w:rsidRPr="00D13BF5">
        <w:rPr>
          <w:rFonts w:cs="Times New Roman" w:hint="eastAsia"/>
          <w:color w:val="0070C0"/>
          <w:szCs w:val="21"/>
        </w:rPr>
        <w:t>本研究では治療開始日から後観察期間終了までの間に特定臨床研究の実施に起因するものと疑われる事象を疾病等として取り扱い、重篤な疾病等及び全</w:t>
      </w:r>
      <w:r w:rsidR="00652FAF" w:rsidRPr="00D13BF5">
        <w:rPr>
          <w:rFonts w:cs="Times New Roman" w:hint="eastAsia"/>
          <w:color w:val="0070C0"/>
          <w:szCs w:val="21"/>
        </w:rPr>
        <w:t>G</w:t>
      </w:r>
      <w:r w:rsidRPr="00D13BF5">
        <w:rPr>
          <w:rFonts w:cs="Times New Roman" w:hint="eastAsia"/>
          <w:color w:val="0070C0"/>
          <w:szCs w:val="21"/>
        </w:rPr>
        <w:t>radeの疾病等についてのデータを収集する。</w:t>
      </w:r>
    </w:p>
    <w:p w14:paraId="4E439C00" w14:textId="77777777" w:rsidR="004A6FEB" w:rsidRPr="00D13BF5" w:rsidRDefault="004A6FEB" w:rsidP="00A64272">
      <w:pPr>
        <w:rPr>
          <w:rFonts w:cs="Times New Roman"/>
          <w:color w:val="0070C0"/>
          <w:szCs w:val="21"/>
        </w:rPr>
      </w:pPr>
    </w:p>
    <w:p w14:paraId="12C495A7" w14:textId="1A8CDD50" w:rsidR="000E5626" w:rsidRPr="00D13BF5" w:rsidRDefault="000E5626" w:rsidP="00BA0A36">
      <w:pPr>
        <w:pStyle w:val="2"/>
        <w:rPr>
          <w:rFonts w:ascii="HG丸ｺﾞｼｯｸM-PRO" w:eastAsia="HG丸ｺﾞｼｯｸM-PRO" w:hAnsi="HG丸ｺﾞｼｯｸM-PRO" w:cs="Times New Roman"/>
          <w:b w:val="0"/>
          <w:color w:val="000000" w:themeColor="text1"/>
          <w:sz w:val="21"/>
          <w:szCs w:val="21"/>
        </w:rPr>
      </w:pPr>
      <w:bookmarkStart w:id="205" w:name="_Toc1410425"/>
      <w:r w:rsidRPr="00D13BF5">
        <w:rPr>
          <w:rFonts w:ascii="HG丸ｺﾞｼｯｸM-PRO" w:eastAsia="HG丸ｺﾞｼｯｸM-PRO" w:hAnsi="HG丸ｺﾞｼｯｸM-PRO" w:cs="Times New Roman" w:hint="eastAsia"/>
          <w:b w:val="0"/>
          <w:color w:val="000000" w:themeColor="text1"/>
          <w:sz w:val="21"/>
          <w:szCs w:val="21"/>
        </w:rPr>
        <w:t>11.2 疾病等の評価</w:t>
      </w:r>
      <w:bookmarkEnd w:id="205"/>
    </w:p>
    <w:p w14:paraId="1AADDF7E" w14:textId="77777777" w:rsidR="00AA3347" w:rsidRPr="00D13BF5" w:rsidRDefault="00AA3347" w:rsidP="00A64272">
      <w:pPr>
        <w:rPr>
          <w:rFonts w:cs="Times New Roman"/>
          <w:color w:val="0070C0"/>
          <w:szCs w:val="21"/>
        </w:rPr>
      </w:pPr>
      <w:r w:rsidRPr="00D13BF5">
        <w:rPr>
          <w:rFonts w:cs="Times New Roman" w:hint="eastAsia"/>
          <w:color w:val="0070C0"/>
          <w:szCs w:val="21"/>
        </w:rPr>
        <w:t>【記載例】</w:t>
      </w:r>
    </w:p>
    <w:p w14:paraId="1B63A49D" w14:textId="77777777" w:rsidR="000E5626" w:rsidRPr="00D13BF5" w:rsidRDefault="000E5626" w:rsidP="00A64272">
      <w:pPr>
        <w:rPr>
          <w:color w:val="0070C0"/>
          <w:szCs w:val="21"/>
        </w:rPr>
      </w:pPr>
      <w:r w:rsidRPr="00D13BF5">
        <w:rPr>
          <w:rFonts w:hint="eastAsia"/>
          <w:color w:val="0070C0"/>
          <w:szCs w:val="21"/>
        </w:rPr>
        <w:t>疾病等の程度は</w:t>
      </w:r>
      <w:r w:rsidRPr="00D13BF5">
        <w:rPr>
          <w:color w:val="0070C0"/>
          <w:szCs w:val="21"/>
        </w:rPr>
        <w:t>Common Terminology Criteria for Adverse Event v5.0</w:t>
      </w:r>
      <w:r w:rsidR="00F37DAF" w:rsidRPr="00D13BF5">
        <w:rPr>
          <w:rFonts w:hint="eastAsia"/>
          <w:color w:val="0070C0"/>
          <w:szCs w:val="21"/>
        </w:rPr>
        <w:t>（CTCAE</w:t>
      </w:r>
      <w:r w:rsidR="00F37DAF" w:rsidRPr="00D13BF5">
        <w:rPr>
          <w:color w:val="0070C0"/>
          <w:szCs w:val="21"/>
        </w:rPr>
        <w:t xml:space="preserve"> v5.0</w:t>
      </w:r>
      <w:r w:rsidR="00F37DAF" w:rsidRPr="00D13BF5">
        <w:rPr>
          <w:rFonts w:hint="eastAsia"/>
          <w:color w:val="0070C0"/>
          <w:szCs w:val="21"/>
        </w:rPr>
        <w:t>）</w:t>
      </w:r>
      <w:r w:rsidRPr="00D13BF5">
        <w:rPr>
          <w:rFonts w:hint="eastAsia"/>
          <w:color w:val="0070C0"/>
          <w:szCs w:val="21"/>
        </w:rPr>
        <w:t>に準じ、以下のように評価する。なお、実際治療したかどうかではなく必要性で判定する。</w:t>
      </w:r>
    </w:p>
    <w:p w14:paraId="58AEEB95" w14:textId="77777777" w:rsidR="000E5626" w:rsidRPr="00D13BF5" w:rsidRDefault="000E5626" w:rsidP="00CA7881">
      <w:pPr>
        <w:ind w:left="945" w:hangingChars="450" w:hanging="945"/>
        <w:jc w:val="left"/>
        <w:rPr>
          <w:color w:val="0070C0"/>
          <w:szCs w:val="21"/>
        </w:rPr>
      </w:pPr>
      <w:r w:rsidRPr="00D13BF5">
        <w:rPr>
          <w:color w:val="0070C0"/>
          <w:szCs w:val="21"/>
        </w:rPr>
        <w:t>Grade1</w:t>
      </w:r>
      <w:r w:rsidR="00F37DAF" w:rsidRPr="00D13BF5">
        <w:rPr>
          <w:rFonts w:hint="eastAsia"/>
          <w:color w:val="0070C0"/>
          <w:szCs w:val="21"/>
        </w:rPr>
        <w:t>：軽症（症状がない、または軽度の症状がある；臨床所見または検査所見のみ；治療を要さない</w:t>
      </w:r>
      <w:r w:rsidRPr="00D13BF5">
        <w:rPr>
          <w:rFonts w:hint="eastAsia"/>
          <w:color w:val="0070C0"/>
          <w:szCs w:val="21"/>
        </w:rPr>
        <w:t>）</w:t>
      </w:r>
    </w:p>
    <w:p w14:paraId="49909715" w14:textId="77777777" w:rsidR="000E5626" w:rsidRPr="00D13BF5" w:rsidRDefault="000E5626" w:rsidP="00CA7881">
      <w:pPr>
        <w:ind w:left="945" w:hangingChars="450" w:hanging="945"/>
        <w:jc w:val="left"/>
        <w:rPr>
          <w:color w:val="0070C0"/>
          <w:szCs w:val="21"/>
        </w:rPr>
      </w:pPr>
      <w:r w:rsidRPr="00D13BF5">
        <w:rPr>
          <w:color w:val="0070C0"/>
          <w:szCs w:val="21"/>
        </w:rPr>
        <w:t>Grade2</w:t>
      </w:r>
      <w:r w:rsidR="00F37DAF" w:rsidRPr="00D13BF5">
        <w:rPr>
          <w:rFonts w:hint="eastAsia"/>
          <w:color w:val="0070C0"/>
          <w:szCs w:val="21"/>
        </w:rPr>
        <w:t>：中等症（最小限・局所的・非侵襲的治療を要する；年齢相応の身の回り以外の日常生活動作の制限</w:t>
      </w:r>
      <w:r w:rsidR="00BB56BC" w:rsidRPr="00D13BF5">
        <w:rPr>
          <w:rFonts w:hint="eastAsia"/>
          <w:color w:val="0070C0"/>
          <w:szCs w:val="21"/>
          <w:vertAlign w:val="superscript"/>
        </w:rPr>
        <w:t>＊</w:t>
      </w:r>
      <w:r w:rsidRPr="00D13BF5">
        <w:rPr>
          <w:rFonts w:hint="eastAsia"/>
          <w:color w:val="0070C0"/>
          <w:szCs w:val="21"/>
        </w:rPr>
        <w:t>）</w:t>
      </w:r>
    </w:p>
    <w:p w14:paraId="4B00E64E" w14:textId="77777777" w:rsidR="000E5626" w:rsidRPr="00D13BF5" w:rsidRDefault="000E5626" w:rsidP="00CA7881">
      <w:pPr>
        <w:ind w:left="945" w:hangingChars="450" w:hanging="945"/>
        <w:jc w:val="left"/>
        <w:rPr>
          <w:color w:val="0070C0"/>
          <w:szCs w:val="21"/>
        </w:rPr>
      </w:pPr>
      <w:r w:rsidRPr="00D13BF5">
        <w:rPr>
          <w:color w:val="0070C0"/>
          <w:szCs w:val="21"/>
        </w:rPr>
        <w:t>Grade3</w:t>
      </w:r>
      <w:r w:rsidR="00F37DAF" w:rsidRPr="00D13BF5">
        <w:rPr>
          <w:rFonts w:hint="eastAsia"/>
          <w:color w:val="0070C0"/>
          <w:szCs w:val="21"/>
        </w:rPr>
        <w:t>：重症または医学的に重大であるが、ただちに生命を脅かすものではない（入院または入院期間の延長を要する；身の回りの日常生活動作の制限</w:t>
      </w:r>
      <w:r w:rsidR="00BB56BC" w:rsidRPr="00D13BF5">
        <w:rPr>
          <w:rFonts w:hint="eastAsia"/>
          <w:color w:val="0070C0"/>
          <w:szCs w:val="21"/>
          <w:vertAlign w:val="superscript"/>
        </w:rPr>
        <w:t>＊＊</w:t>
      </w:r>
      <w:r w:rsidRPr="00D13BF5">
        <w:rPr>
          <w:rFonts w:hint="eastAsia"/>
          <w:color w:val="0070C0"/>
          <w:szCs w:val="21"/>
        </w:rPr>
        <w:t>）</w:t>
      </w:r>
    </w:p>
    <w:p w14:paraId="7C902AD4" w14:textId="77777777" w:rsidR="000E5626" w:rsidRPr="00D13BF5" w:rsidRDefault="000E5626" w:rsidP="00CA7881">
      <w:pPr>
        <w:jc w:val="left"/>
        <w:rPr>
          <w:color w:val="0070C0"/>
          <w:szCs w:val="21"/>
        </w:rPr>
      </w:pPr>
      <w:r w:rsidRPr="00D13BF5">
        <w:rPr>
          <w:color w:val="0070C0"/>
          <w:szCs w:val="21"/>
        </w:rPr>
        <w:t>Grade4</w:t>
      </w:r>
      <w:r w:rsidR="00F37DAF" w:rsidRPr="00D13BF5">
        <w:rPr>
          <w:rFonts w:hint="eastAsia"/>
          <w:color w:val="0070C0"/>
          <w:szCs w:val="21"/>
        </w:rPr>
        <w:t>：生命を脅かす（緊急処置を要する）</w:t>
      </w:r>
    </w:p>
    <w:p w14:paraId="41C807D1" w14:textId="77777777" w:rsidR="000E5626" w:rsidRPr="00D13BF5" w:rsidRDefault="000E5626" w:rsidP="00CA7881">
      <w:pPr>
        <w:jc w:val="left"/>
        <w:rPr>
          <w:color w:val="0070C0"/>
          <w:szCs w:val="21"/>
        </w:rPr>
      </w:pPr>
      <w:r w:rsidRPr="00D13BF5">
        <w:rPr>
          <w:color w:val="0070C0"/>
          <w:szCs w:val="21"/>
        </w:rPr>
        <w:t>Grade5</w:t>
      </w:r>
      <w:r w:rsidRPr="00D13BF5">
        <w:rPr>
          <w:rFonts w:hint="eastAsia"/>
          <w:color w:val="0070C0"/>
          <w:szCs w:val="21"/>
        </w:rPr>
        <w:t>：死亡</w:t>
      </w:r>
    </w:p>
    <w:p w14:paraId="31E0C00F" w14:textId="77777777" w:rsidR="00F37DAF" w:rsidRPr="00D13BF5" w:rsidRDefault="00F37DAF" w:rsidP="00F37DAF">
      <w:pPr>
        <w:jc w:val="left"/>
        <w:rPr>
          <w:color w:val="0070C0"/>
          <w:szCs w:val="21"/>
        </w:rPr>
      </w:pPr>
    </w:p>
    <w:p w14:paraId="1634BED7" w14:textId="77777777" w:rsidR="00F37DAF" w:rsidRPr="00D13BF5" w:rsidRDefault="00F37DAF" w:rsidP="00F37DAF">
      <w:pPr>
        <w:jc w:val="left"/>
        <w:rPr>
          <w:color w:val="0070C0"/>
          <w:szCs w:val="21"/>
        </w:rPr>
      </w:pPr>
      <w:r w:rsidRPr="00D13BF5">
        <w:rPr>
          <w:rFonts w:hint="eastAsia"/>
          <w:color w:val="0070C0"/>
          <w:szCs w:val="21"/>
        </w:rPr>
        <w:t>Grade</w:t>
      </w:r>
      <w:r w:rsidR="00515888" w:rsidRPr="00D13BF5">
        <w:rPr>
          <w:rFonts w:hint="eastAsia"/>
          <w:color w:val="0070C0"/>
          <w:szCs w:val="21"/>
        </w:rPr>
        <w:t>説明文中のセミコロン（；）は「または」を意味する。</w:t>
      </w:r>
    </w:p>
    <w:p w14:paraId="008A0B36" w14:textId="77777777" w:rsidR="00BB56BC" w:rsidRPr="00D13BF5" w:rsidRDefault="00BB56BC" w:rsidP="00F37DAF">
      <w:pPr>
        <w:jc w:val="left"/>
        <w:rPr>
          <w:color w:val="0070C0"/>
          <w:szCs w:val="21"/>
        </w:rPr>
      </w:pPr>
      <w:r w:rsidRPr="00D13BF5">
        <w:rPr>
          <w:rFonts w:hint="eastAsia"/>
          <w:color w:val="0070C0"/>
          <w:szCs w:val="21"/>
        </w:rPr>
        <w:t>＊身の回り以外の日常生活動作とは、食事の準備、日用品や衣服の買い物、電話の使用、金銭の管理などをさす。</w:t>
      </w:r>
    </w:p>
    <w:p w14:paraId="4ADCC692" w14:textId="77777777" w:rsidR="00BB56BC" w:rsidRPr="00D13BF5" w:rsidRDefault="00BB56BC" w:rsidP="00F37DAF">
      <w:pPr>
        <w:jc w:val="left"/>
        <w:rPr>
          <w:color w:val="0070C0"/>
          <w:szCs w:val="21"/>
        </w:rPr>
      </w:pPr>
      <w:r w:rsidRPr="00D13BF5">
        <w:rPr>
          <w:rFonts w:hint="eastAsia"/>
          <w:color w:val="0070C0"/>
          <w:szCs w:val="21"/>
        </w:rPr>
        <w:t>＊＊身の回りの日常生活動作とは、入浴、着衣・脱衣、食事の摂取、トイレの使用、薬の内服が可能で寝たきりでない状態をさす。</w:t>
      </w:r>
    </w:p>
    <w:p w14:paraId="12BAB279" w14:textId="77777777" w:rsidR="000E5626" w:rsidRPr="00D13BF5" w:rsidRDefault="000E5626" w:rsidP="00A64272">
      <w:pPr>
        <w:rPr>
          <w:rFonts w:cs="Times New Roman"/>
          <w:color w:val="000000" w:themeColor="text1"/>
          <w:szCs w:val="21"/>
        </w:rPr>
      </w:pPr>
    </w:p>
    <w:p w14:paraId="1F5D8C53" w14:textId="77777777" w:rsidR="00AA3347" w:rsidRPr="00D13BF5" w:rsidRDefault="00AA3347" w:rsidP="00AE4771">
      <w:pPr>
        <w:rPr>
          <w:color w:val="0070C0"/>
          <w:szCs w:val="21"/>
        </w:rPr>
      </w:pPr>
      <w:r w:rsidRPr="00D13BF5">
        <w:rPr>
          <w:rFonts w:hint="eastAsia"/>
          <w:color w:val="0070C0"/>
          <w:szCs w:val="21"/>
        </w:rPr>
        <w:t>プロトコル治療との因果関係は以下の</w:t>
      </w:r>
      <w:r w:rsidRPr="00D13BF5">
        <w:rPr>
          <w:color w:val="0070C0"/>
          <w:szCs w:val="21"/>
        </w:rPr>
        <w:t>5</w:t>
      </w:r>
      <w:r w:rsidRPr="00D13BF5">
        <w:rPr>
          <w:rFonts w:hint="eastAsia"/>
          <w:color w:val="0070C0"/>
          <w:szCs w:val="21"/>
        </w:rPr>
        <w:t>つに分類する</w:t>
      </w:r>
    </w:p>
    <w:p w14:paraId="62DD00C0" w14:textId="0861B32A" w:rsidR="00AA3347" w:rsidRPr="00D13BF5" w:rsidRDefault="00AA3347" w:rsidP="00C42676">
      <w:pPr>
        <w:widowControl/>
        <w:numPr>
          <w:ilvl w:val="0"/>
          <w:numId w:val="4"/>
        </w:numPr>
        <w:ind w:leftChars="205" w:left="790"/>
        <w:rPr>
          <w:color w:val="0070C0"/>
          <w:szCs w:val="21"/>
        </w:rPr>
      </w:pPr>
      <w:r w:rsidRPr="00D13BF5">
        <w:rPr>
          <w:color w:val="0070C0"/>
          <w:szCs w:val="21"/>
        </w:rPr>
        <w:t xml:space="preserve"> </w:t>
      </w:r>
      <w:r w:rsidRPr="00D13BF5">
        <w:rPr>
          <w:rFonts w:hint="eastAsia"/>
          <w:color w:val="0070C0"/>
          <w:szCs w:val="21"/>
        </w:rPr>
        <w:t>あり：明確に疾病等が、プロトコル治療により生じた</w:t>
      </w:r>
      <w:r w:rsidR="00B357C6" w:rsidRPr="00D13BF5">
        <w:rPr>
          <w:color w:val="0070C0"/>
          <w:szCs w:val="21"/>
        </w:rPr>
        <w:t>/</w:t>
      </w:r>
      <w:r w:rsidRPr="00D13BF5">
        <w:rPr>
          <w:rFonts w:hint="eastAsia"/>
          <w:color w:val="0070C0"/>
          <w:szCs w:val="21"/>
        </w:rPr>
        <w:t>重症化したことが明らかで、原病の増悪や他の要因（併存症、他の薬剤・治療、偶発症）による可能性がほとんどないと判断される。</w:t>
      </w:r>
    </w:p>
    <w:p w14:paraId="5372B338" w14:textId="0823B201" w:rsidR="00AA3347" w:rsidRPr="00D13BF5" w:rsidRDefault="00AA3347" w:rsidP="00C42676">
      <w:pPr>
        <w:widowControl/>
        <w:numPr>
          <w:ilvl w:val="0"/>
          <w:numId w:val="4"/>
        </w:numPr>
        <w:ind w:leftChars="205" w:left="790"/>
        <w:rPr>
          <w:color w:val="0070C0"/>
          <w:szCs w:val="21"/>
        </w:rPr>
      </w:pPr>
      <w:r w:rsidRPr="00D13BF5">
        <w:rPr>
          <w:color w:val="0070C0"/>
          <w:szCs w:val="21"/>
        </w:rPr>
        <w:t xml:space="preserve"> </w:t>
      </w:r>
      <w:r w:rsidRPr="00D13BF5">
        <w:rPr>
          <w:rFonts w:hint="eastAsia"/>
          <w:color w:val="0070C0"/>
          <w:szCs w:val="21"/>
        </w:rPr>
        <w:t>おそらくある：疾病等が、原病の増悪や他の要因（併存症、他の薬剤・治療、偶発症）により生じた</w:t>
      </w:r>
      <w:r w:rsidR="00B357C6" w:rsidRPr="00D13BF5">
        <w:rPr>
          <w:color w:val="0070C0"/>
          <w:szCs w:val="21"/>
        </w:rPr>
        <w:t>/</w:t>
      </w:r>
      <w:r w:rsidRPr="00D13BF5">
        <w:rPr>
          <w:rFonts w:hint="eastAsia"/>
          <w:color w:val="0070C0"/>
          <w:szCs w:val="21"/>
        </w:rPr>
        <w:t>重症化した可能性はありそうになく、プロトコル治療によると考える方が合理的（</w:t>
      </w:r>
      <w:r w:rsidRPr="00D13BF5">
        <w:rPr>
          <w:color w:val="0070C0"/>
          <w:szCs w:val="21"/>
        </w:rPr>
        <w:t>plausible</w:t>
      </w:r>
      <w:r w:rsidRPr="00D13BF5">
        <w:rPr>
          <w:rFonts w:hint="eastAsia"/>
          <w:color w:val="0070C0"/>
          <w:szCs w:val="21"/>
        </w:rPr>
        <w:t>）</w:t>
      </w:r>
      <w:r w:rsidRPr="00D13BF5">
        <w:rPr>
          <w:color w:val="0070C0"/>
          <w:szCs w:val="21"/>
        </w:rPr>
        <w:t xml:space="preserve"> </w:t>
      </w:r>
      <w:r w:rsidRPr="00D13BF5">
        <w:rPr>
          <w:rFonts w:hint="eastAsia"/>
          <w:color w:val="0070C0"/>
          <w:szCs w:val="21"/>
        </w:rPr>
        <w:t>と判断される。</w:t>
      </w:r>
    </w:p>
    <w:p w14:paraId="725253A4" w14:textId="631165B1" w:rsidR="00AA3347" w:rsidRPr="00D13BF5" w:rsidRDefault="00AA3347" w:rsidP="00C42676">
      <w:pPr>
        <w:widowControl/>
        <w:numPr>
          <w:ilvl w:val="0"/>
          <w:numId w:val="4"/>
        </w:numPr>
        <w:ind w:leftChars="205" w:left="790"/>
        <w:rPr>
          <w:color w:val="0070C0"/>
          <w:szCs w:val="21"/>
        </w:rPr>
      </w:pPr>
      <w:r w:rsidRPr="00D13BF5">
        <w:rPr>
          <w:rFonts w:hint="eastAsia"/>
          <w:color w:val="0070C0"/>
          <w:szCs w:val="21"/>
        </w:rPr>
        <w:t>ありうる：</w:t>
      </w:r>
      <w:r w:rsidRPr="00D13BF5">
        <w:rPr>
          <w:color w:val="0070C0"/>
          <w:szCs w:val="21"/>
        </w:rPr>
        <w:t xml:space="preserve"> </w:t>
      </w:r>
      <w:r w:rsidRPr="00D13BF5">
        <w:rPr>
          <w:rFonts w:hint="eastAsia"/>
          <w:color w:val="0070C0"/>
          <w:szCs w:val="21"/>
        </w:rPr>
        <w:t>疾病等が、プロトコル治療により生じた</w:t>
      </w:r>
      <w:r w:rsidR="00B357C6" w:rsidRPr="00D13BF5">
        <w:rPr>
          <w:color w:val="0070C0"/>
          <w:szCs w:val="21"/>
        </w:rPr>
        <w:t>/</w:t>
      </w:r>
      <w:r w:rsidRPr="00D13BF5">
        <w:rPr>
          <w:rFonts w:hint="eastAsia"/>
          <w:color w:val="0070C0"/>
          <w:szCs w:val="21"/>
        </w:rPr>
        <w:t>重症化したのか、原病の増悪や他の要因（併存症、他の薬剤・治療、偶発症）によるのかいずれとも決めがたい。</w:t>
      </w:r>
    </w:p>
    <w:p w14:paraId="5B5FB4C9" w14:textId="4C40DF18" w:rsidR="00AA3347" w:rsidRPr="00D13BF5" w:rsidRDefault="00AA3347" w:rsidP="00C42676">
      <w:pPr>
        <w:widowControl/>
        <w:numPr>
          <w:ilvl w:val="0"/>
          <w:numId w:val="4"/>
        </w:numPr>
        <w:ind w:leftChars="205" w:left="790"/>
        <w:rPr>
          <w:color w:val="0070C0"/>
          <w:szCs w:val="21"/>
        </w:rPr>
      </w:pPr>
      <w:r w:rsidRPr="00D13BF5">
        <w:rPr>
          <w:rFonts w:hint="eastAsia"/>
          <w:color w:val="0070C0"/>
          <w:szCs w:val="21"/>
        </w:rPr>
        <w:t>ありそうにない：疾病等が、プロトコル治療により生じた</w:t>
      </w:r>
      <w:r w:rsidR="00B357C6" w:rsidRPr="00D13BF5">
        <w:rPr>
          <w:color w:val="0070C0"/>
          <w:szCs w:val="21"/>
        </w:rPr>
        <w:t>/</w:t>
      </w:r>
      <w:r w:rsidRPr="00D13BF5">
        <w:rPr>
          <w:rFonts w:hint="eastAsia"/>
          <w:color w:val="0070C0"/>
          <w:szCs w:val="21"/>
        </w:rPr>
        <w:t>重症化した可能性はありそうになく、原病の増悪や他の要因（併存症、他の薬剤・治療、偶発症）によると考える方が合理的（</w:t>
      </w:r>
      <w:r w:rsidRPr="00D13BF5">
        <w:rPr>
          <w:color w:val="0070C0"/>
          <w:szCs w:val="21"/>
        </w:rPr>
        <w:t>plausible</w:t>
      </w:r>
      <w:r w:rsidRPr="00D13BF5">
        <w:rPr>
          <w:rFonts w:hint="eastAsia"/>
          <w:color w:val="0070C0"/>
          <w:szCs w:val="21"/>
        </w:rPr>
        <w:t>）と</w:t>
      </w:r>
      <w:r w:rsidRPr="00D13BF5">
        <w:rPr>
          <w:color w:val="0070C0"/>
          <w:szCs w:val="21"/>
        </w:rPr>
        <w:t xml:space="preserve"> </w:t>
      </w:r>
      <w:r w:rsidRPr="00D13BF5">
        <w:rPr>
          <w:rFonts w:hint="eastAsia"/>
          <w:color w:val="0070C0"/>
          <w:szCs w:val="21"/>
        </w:rPr>
        <w:t>判断される。</w:t>
      </w:r>
    </w:p>
    <w:p w14:paraId="01A766C1" w14:textId="064BF89B" w:rsidR="00AA3347" w:rsidRPr="00D13BF5" w:rsidRDefault="00AA3347" w:rsidP="00C42676">
      <w:pPr>
        <w:widowControl/>
        <w:numPr>
          <w:ilvl w:val="0"/>
          <w:numId w:val="4"/>
        </w:numPr>
        <w:ind w:leftChars="205" w:left="790"/>
        <w:rPr>
          <w:color w:val="0070C0"/>
          <w:szCs w:val="21"/>
        </w:rPr>
      </w:pPr>
      <w:r w:rsidRPr="00D13BF5">
        <w:rPr>
          <w:rFonts w:hint="eastAsia"/>
          <w:color w:val="0070C0"/>
          <w:szCs w:val="21"/>
        </w:rPr>
        <w:t>なし：疾病等が、原病の増悪や他の要因（併存症、他の薬剤・治療、偶発症）により生じた</w:t>
      </w:r>
      <w:r w:rsidR="00B357C6" w:rsidRPr="00D13BF5">
        <w:rPr>
          <w:color w:val="0070C0"/>
          <w:szCs w:val="21"/>
        </w:rPr>
        <w:t>/</w:t>
      </w:r>
      <w:r w:rsidRPr="00D13BF5">
        <w:rPr>
          <w:rFonts w:hint="eastAsia"/>
          <w:color w:val="0070C0"/>
          <w:szCs w:val="21"/>
        </w:rPr>
        <w:t>重症化したことが明らかで、プロトコル治療による可能性がほとんどないと判断される。</w:t>
      </w:r>
    </w:p>
    <w:p w14:paraId="0E1DA487" w14:textId="77777777" w:rsidR="00AA3347" w:rsidRPr="00D13BF5" w:rsidRDefault="00123D0E" w:rsidP="00AA3347">
      <w:pPr>
        <w:rPr>
          <w:color w:val="0070C0"/>
          <w:szCs w:val="21"/>
        </w:rPr>
      </w:pPr>
      <w:r w:rsidRPr="00D13BF5">
        <w:rPr>
          <w:rFonts w:hint="eastAsia"/>
          <w:color w:val="0070C0"/>
          <w:szCs w:val="21"/>
        </w:rPr>
        <w:t>上記分類のうち、1-3のいずれかと判断された場合は「因果関係あり」とし、4及び5</w:t>
      </w:r>
      <w:r w:rsidR="00AA3347" w:rsidRPr="00D13BF5">
        <w:rPr>
          <w:rFonts w:hint="eastAsia"/>
          <w:color w:val="0070C0"/>
          <w:szCs w:val="21"/>
        </w:rPr>
        <w:t>のいずれかと判断された場合は</w:t>
      </w:r>
      <w:r w:rsidR="00AA3347" w:rsidRPr="00D13BF5">
        <w:rPr>
          <w:color w:val="0070C0"/>
          <w:szCs w:val="21"/>
        </w:rPr>
        <w:t xml:space="preserve"> </w:t>
      </w:r>
      <w:r w:rsidR="00AA3347" w:rsidRPr="00D13BF5">
        <w:rPr>
          <w:rFonts w:hint="eastAsia"/>
          <w:color w:val="0070C0"/>
          <w:szCs w:val="21"/>
        </w:rPr>
        <w:t>「因果関係なし」とする。</w:t>
      </w:r>
    </w:p>
    <w:p w14:paraId="223D7B2E" w14:textId="77777777" w:rsidR="004A6FEB" w:rsidRPr="00D13BF5" w:rsidRDefault="004A6FEB" w:rsidP="00AA3347">
      <w:pPr>
        <w:rPr>
          <w:color w:val="0070C0"/>
          <w:szCs w:val="21"/>
        </w:rPr>
      </w:pPr>
    </w:p>
    <w:p w14:paraId="2BAB522A" w14:textId="77777777" w:rsidR="004A6FEB" w:rsidRPr="00D13BF5" w:rsidRDefault="00301DEB" w:rsidP="004A6FEB">
      <w:pPr>
        <w:widowControl/>
        <w:rPr>
          <w:rFonts w:cs="Times New Roman"/>
          <w:color w:val="0070C0"/>
          <w:szCs w:val="21"/>
        </w:rPr>
      </w:pPr>
      <w:r w:rsidRPr="00D13BF5">
        <w:rPr>
          <w:rFonts w:cs="Times New Roman" w:hint="eastAsia"/>
          <w:color w:val="0070C0"/>
          <w:szCs w:val="21"/>
        </w:rPr>
        <w:t>また、</w:t>
      </w:r>
      <w:r w:rsidR="004A6FEB" w:rsidRPr="00D13BF5">
        <w:rPr>
          <w:rFonts w:cs="Times New Roman" w:hint="eastAsia"/>
          <w:color w:val="0070C0"/>
          <w:szCs w:val="21"/>
        </w:rPr>
        <w:t>以下のいずれかに該当するものを「重篤な疾病等</w:t>
      </w:r>
      <w:r w:rsidR="004A6FEB" w:rsidRPr="00D13BF5">
        <w:rPr>
          <w:rFonts w:cs="Times New Roman"/>
          <w:color w:val="0070C0"/>
          <w:szCs w:val="21"/>
        </w:rPr>
        <w:t>」</w:t>
      </w:r>
      <w:r w:rsidR="004A6FEB" w:rsidRPr="00D13BF5">
        <w:rPr>
          <w:rFonts w:cs="Times New Roman" w:hint="eastAsia"/>
          <w:color w:val="0070C0"/>
          <w:szCs w:val="21"/>
        </w:rPr>
        <w:t>とする。</w:t>
      </w:r>
    </w:p>
    <w:p w14:paraId="667BEB29" w14:textId="77777777" w:rsidR="004A6FEB" w:rsidRPr="00D13BF5" w:rsidRDefault="004A6FEB" w:rsidP="00C42676">
      <w:pPr>
        <w:pStyle w:val="a3"/>
        <w:widowControl/>
        <w:numPr>
          <w:ilvl w:val="0"/>
          <w:numId w:val="5"/>
        </w:numPr>
        <w:ind w:leftChars="0"/>
        <w:rPr>
          <w:rFonts w:cs="Times New Roman"/>
          <w:color w:val="0070C0"/>
          <w:szCs w:val="21"/>
        </w:rPr>
      </w:pPr>
      <w:r w:rsidRPr="00D13BF5">
        <w:rPr>
          <w:rFonts w:cs="Times New Roman" w:hint="eastAsia"/>
          <w:color w:val="0070C0"/>
          <w:szCs w:val="21"/>
        </w:rPr>
        <w:t>死亡</w:t>
      </w:r>
    </w:p>
    <w:p w14:paraId="3AF97A8B" w14:textId="77777777" w:rsidR="004A6FEB" w:rsidRPr="00D13BF5" w:rsidRDefault="004A6FEB" w:rsidP="00C42676">
      <w:pPr>
        <w:pStyle w:val="a3"/>
        <w:widowControl/>
        <w:numPr>
          <w:ilvl w:val="0"/>
          <w:numId w:val="5"/>
        </w:numPr>
        <w:ind w:leftChars="0"/>
        <w:rPr>
          <w:rFonts w:cs="Times New Roman"/>
          <w:color w:val="0070C0"/>
          <w:szCs w:val="21"/>
        </w:rPr>
      </w:pPr>
      <w:r w:rsidRPr="00D13BF5">
        <w:rPr>
          <w:rFonts w:cs="Times New Roman" w:hint="eastAsia"/>
          <w:color w:val="0070C0"/>
          <w:szCs w:val="21"/>
        </w:rPr>
        <w:t>死亡につながるおそれのある疾病等</w:t>
      </w:r>
    </w:p>
    <w:p w14:paraId="0FDF0535" w14:textId="77777777" w:rsidR="004A6FEB" w:rsidRPr="00D13BF5" w:rsidRDefault="004A6FEB" w:rsidP="00C42676">
      <w:pPr>
        <w:pStyle w:val="a3"/>
        <w:widowControl/>
        <w:numPr>
          <w:ilvl w:val="0"/>
          <w:numId w:val="5"/>
        </w:numPr>
        <w:ind w:leftChars="0"/>
        <w:rPr>
          <w:rFonts w:cs="Times New Roman"/>
          <w:color w:val="0070C0"/>
          <w:szCs w:val="21"/>
        </w:rPr>
      </w:pPr>
      <w:r w:rsidRPr="00D13BF5">
        <w:rPr>
          <w:rFonts w:cs="Times New Roman" w:hint="eastAsia"/>
          <w:color w:val="0070C0"/>
          <w:szCs w:val="21"/>
        </w:rPr>
        <w:t>治療のために医療機関への入院又は入院期間の延長が必要とされる疾病等</w:t>
      </w:r>
    </w:p>
    <w:p w14:paraId="79D78C81" w14:textId="77777777" w:rsidR="004A6FEB" w:rsidRPr="00D13BF5" w:rsidRDefault="004A6FEB" w:rsidP="00C42676">
      <w:pPr>
        <w:pStyle w:val="a3"/>
        <w:widowControl/>
        <w:numPr>
          <w:ilvl w:val="0"/>
          <w:numId w:val="5"/>
        </w:numPr>
        <w:ind w:leftChars="0"/>
        <w:rPr>
          <w:rFonts w:cs="Times New Roman"/>
          <w:color w:val="0070C0"/>
          <w:szCs w:val="21"/>
        </w:rPr>
      </w:pPr>
      <w:r w:rsidRPr="00D13BF5">
        <w:rPr>
          <w:rFonts w:cs="Times New Roman" w:hint="eastAsia"/>
          <w:color w:val="0070C0"/>
          <w:szCs w:val="21"/>
        </w:rPr>
        <w:t>障害</w:t>
      </w:r>
    </w:p>
    <w:p w14:paraId="5D36314A" w14:textId="77777777" w:rsidR="004A6FEB" w:rsidRPr="00D13BF5" w:rsidRDefault="004A6FEB" w:rsidP="00C42676">
      <w:pPr>
        <w:pStyle w:val="a3"/>
        <w:widowControl/>
        <w:numPr>
          <w:ilvl w:val="0"/>
          <w:numId w:val="5"/>
        </w:numPr>
        <w:ind w:leftChars="0"/>
        <w:rPr>
          <w:rFonts w:cs="Times New Roman"/>
          <w:color w:val="0070C0"/>
          <w:szCs w:val="21"/>
        </w:rPr>
      </w:pPr>
      <w:r w:rsidRPr="00D13BF5">
        <w:rPr>
          <w:rFonts w:cs="Times New Roman" w:hint="eastAsia"/>
          <w:color w:val="0070C0"/>
          <w:szCs w:val="21"/>
        </w:rPr>
        <w:t>障害につながるおそれのある疾病等</w:t>
      </w:r>
    </w:p>
    <w:p w14:paraId="030DCA9D" w14:textId="77777777" w:rsidR="004A6FEB" w:rsidRPr="00D13BF5" w:rsidRDefault="004A6FEB" w:rsidP="00C42676">
      <w:pPr>
        <w:pStyle w:val="a3"/>
        <w:widowControl/>
        <w:numPr>
          <w:ilvl w:val="0"/>
          <w:numId w:val="5"/>
        </w:numPr>
        <w:ind w:leftChars="0"/>
        <w:rPr>
          <w:rFonts w:cs="Times New Roman"/>
          <w:color w:val="0070C0"/>
          <w:szCs w:val="21"/>
        </w:rPr>
      </w:pPr>
      <w:r w:rsidRPr="00D13BF5">
        <w:rPr>
          <w:rFonts w:cs="Times New Roman" w:hint="eastAsia"/>
          <w:color w:val="0070C0"/>
          <w:szCs w:val="21"/>
        </w:rPr>
        <w:t>3</w:t>
      </w:r>
      <w:r w:rsidRPr="00D13BF5">
        <w:rPr>
          <w:rFonts w:cs="Times New Roman"/>
          <w:color w:val="0070C0"/>
          <w:szCs w:val="21"/>
        </w:rPr>
        <w:t>-5</w:t>
      </w:r>
      <w:r w:rsidRPr="00D13BF5">
        <w:rPr>
          <w:rFonts w:cs="Times New Roman" w:hint="eastAsia"/>
          <w:color w:val="0070C0"/>
          <w:szCs w:val="21"/>
        </w:rPr>
        <w:t>まで</w:t>
      </w:r>
      <w:r w:rsidRPr="00D13BF5">
        <w:rPr>
          <w:rFonts w:cs="Times New Roman"/>
          <w:color w:val="0070C0"/>
          <w:szCs w:val="21"/>
        </w:rPr>
        <w:t>並びに死亡及び死亡につながるおそれのある疾病等に準じて重篤である疾病等</w:t>
      </w:r>
    </w:p>
    <w:p w14:paraId="43229DA3" w14:textId="77777777" w:rsidR="004A6FEB" w:rsidRPr="00D13BF5" w:rsidRDefault="004A6FEB" w:rsidP="00C42676">
      <w:pPr>
        <w:pStyle w:val="a3"/>
        <w:widowControl/>
        <w:numPr>
          <w:ilvl w:val="0"/>
          <w:numId w:val="5"/>
        </w:numPr>
        <w:ind w:leftChars="0"/>
        <w:rPr>
          <w:rFonts w:cs="Times New Roman"/>
          <w:color w:val="0070C0"/>
          <w:szCs w:val="21"/>
        </w:rPr>
      </w:pPr>
      <w:r w:rsidRPr="00D13BF5">
        <w:rPr>
          <w:rFonts w:cs="Times New Roman" w:hint="eastAsia"/>
          <w:color w:val="0070C0"/>
          <w:szCs w:val="21"/>
        </w:rPr>
        <w:t>後世代における先天性の疾病又は異常</w:t>
      </w:r>
    </w:p>
    <w:p w14:paraId="22063D54" w14:textId="77777777" w:rsidR="00AA3347" w:rsidRPr="00D13BF5" w:rsidRDefault="00AA3347" w:rsidP="00AA3347">
      <w:pPr>
        <w:rPr>
          <w:color w:val="0070C0"/>
          <w:szCs w:val="21"/>
        </w:rPr>
      </w:pPr>
    </w:p>
    <w:p w14:paraId="368749A3" w14:textId="5EF52AA2" w:rsidR="00CF66B3" w:rsidRPr="00D13BF5" w:rsidRDefault="00E51479" w:rsidP="00BA0A36">
      <w:pPr>
        <w:pStyle w:val="2"/>
        <w:rPr>
          <w:rFonts w:ascii="HG丸ｺﾞｼｯｸM-PRO" w:eastAsia="HG丸ｺﾞｼｯｸM-PRO" w:hAnsi="HG丸ｺﾞｼｯｸM-PRO"/>
          <w:b w:val="0"/>
          <w:color w:val="000000" w:themeColor="text1"/>
          <w:sz w:val="21"/>
          <w:szCs w:val="21"/>
        </w:rPr>
      </w:pPr>
      <w:bookmarkStart w:id="206" w:name="_Toc1410426"/>
      <w:r w:rsidRPr="00D13BF5">
        <w:rPr>
          <w:rFonts w:ascii="HG丸ｺﾞｼｯｸM-PRO" w:eastAsia="HG丸ｺﾞｼｯｸM-PRO" w:hAnsi="HG丸ｺﾞｼｯｸM-PRO" w:hint="eastAsia"/>
          <w:b w:val="0"/>
          <w:color w:val="000000" w:themeColor="text1"/>
          <w:sz w:val="21"/>
          <w:szCs w:val="21"/>
        </w:rPr>
        <w:t>11.3</w:t>
      </w:r>
      <w:r w:rsidR="005821B9" w:rsidRPr="00D13BF5">
        <w:rPr>
          <w:rFonts w:ascii="HG丸ｺﾞｼｯｸM-PRO" w:eastAsia="HG丸ｺﾞｼｯｸM-PRO" w:hAnsi="HG丸ｺﾞｼｯｸM-PRO"/>
          <w:b w:val="0"/>
          <w:color w:val="000000" w:themeColor="text1"/>
          <w:sz w:val="21"/>
          <w:szCs w:val="21"/>
        </w:rPr>
        <w:t xml:space="preserve"> </w:t>
      </w:r>
      <w:r w:rsidR="005821B9" w:rsidRPr="00D13BF5">
        <w:rPr>
          <w:rFonts w:ascii="HG丸ｺﾞｼｯｸM-PRO" w:eastAsia="HG丸ｺﾞｼｯｸM-PRO" w:hAnsi="HG丸ｺﾞｼｯｸM-PRO" w:hint="eastAsia"/>
          <w:b w:val="0"/>
          <w:color w:val="000000" w:themeColor="text1"/>
          <w:sz w:val="21"/>
          <w:szCs w:val="21"/>
        </w:rPr>
        <w:t>疾病等発生時の対応</w:t>
      </w:r>
      <w:bookmarkEnd w:id="206"/>
    </w:p>
    <w:p w14:paraId="7F20CF46" w14:textId="735EFEA4" w:rsidR="00266BD2" w:rsidRPr="00D13BF5" w:rsidRDefault="00E51479" w:rsidP="00BA0A36">
      <w:pPr>
        <w:pStyle w:val="3"/>
        <w:ind w:leftChars="0" w:left="840" w:hangingChars="400" w:hanging="840"/>
        <w:rPr>
          <w:rFonts w:ascii="HG丸ｺﾞｼｯｸM-PRO" w:eastAsia="HG丸ｺﾞｼｯｸM-PRO" w:hAnsi="HG丸ｺﾞｼｯｸM-PRO" w:cs="Times New Roman"/>
          <w:szCs w:val="21"/>
        </w:rPr>
      </w:pPr>
      <w:bookmarkStart w:id="207" w:name="_Toc1410427"/>
      <w:r w:rsidRPr="00D13BF5">
        <w:rPr>
          <w:rFonts w:ascii="HG丸ｺﾞｼｯｸM-PRO" w:eastAsia="HG丸ｺﾞｼｯｸM-PRO" w:hAnsi="HG丸ｺﾞｼｯｸM-PRO" w:cs="Times New Roman" w:hint="eastAsia"/>
          <w:szCs w:val="21"/>
        </w:rPr>
        <w:t>11.3</w:t>
      </w:r>
      <w:r w:rsidR="005821B9" w:rsidRPr="00D13BF5">
        <w:rPr>
          <w:rFonts w:ascii="HG丸ｺﾞｼｯｸM-PRO" w:eastAsia="HG丸ｺﾞｼｯｸM-PRO" w:hAnsi="HG丸ｺﾞｼｯｸM-PRO" w:cs="Times New Roman" w:hint="eastAsia"/>
          <w:szCs w:val="21"/>
        </w:rPr>
        <w:t>.1 研究対象者への対応</w:t>
      </w:r>
      <w:bookmarkEnd w:id="207"/>
    </w:p>
    <w:p w14:paraId="28BCA133" w14:textId="77777777" w:rsidR="005821B9" w:rsidRPr="00D13BF5" w:rsidRDefault="005821B9" w:rsidP="005821B9">
      <w:pPr>
        <w:rPr>
          <w:color w:val="FF0000"/>
          <w:szCs w:val="21"/>
        </w:rPr>
      </w:pPr>
      <w:r w:rsidRPr="00D13BF5">
        <w:rPr>
          <w:rFonts w:hint="eastAsia"/>
          <w:color w:val="FF0000"/>
          <w:szCs w:val="21"/>
        </w:rPr>
        <w:t>疾病等</w:t>
      </w:r>
      <w:r w:rsidR="00626F26" w:rsidRPr="00D13BF5">
        <w:rPr>
          <w:rFonts w:hint="eastAsia"/>
          <w:color w:val="FF0000"/>
          <w:szCs w:val="21"/>
        </w:rPr>
        <w:t>発生時の研究対象者への対応を記載する</w:t>
      </w:r>
      <w:r w:rsidRPr="00D13BF5">
        <w:rPr>
          <w:rFonts w:hint="eastAsia"/>
          <w:color w:val="FF0000"/>
          <w:szCs w:val="21"/>
        </w:rPr>
        <w:t>。</w:t>
      </w:r>
    </w:p>
    <w:p w14:paraId="6780E33D" w14:textId="77777777" w:rsidR="00CF4C2F" w:rsidRPr="00D13BF5" w:rsidRDefault="00CF4C2F" w:rsidP="00CF4C2F">
      <w:pPr>
        <w:rPr>
          <w:color w:val="0070C0"/>
          <w:szCs w:val="21"/>
        </w:rPr>
      </w:pPr>
      <w:r w:rsidRPr="00D13BF5">
        <w:rPr>
          <w:rFonts w:hint="eastAsia"/>
          <w:color w:val="0070C0"/>
          <w:szCs w:val="21"/>
        </w:rPr>
        <w:t>【記載例】</w:t>
      </w:r>
    </w:p>
    <w:p w14:paraId="569A8076" w14:textId="13130932" w:rsidR="00CF4C2F" w:rsidRPr="00D13BF5" w:rsidRDefault="00CF4C2F" w:rsidP="00CF4C2F">
      <w:pPr>
        <w:rPr>
          <w:color w:val="0070C0"/>
          <w:szCs w:val="21"/>
        </w:rPr>
      </w:pPr>
      <w:r w:rsidRPr="00D13BF5">
        <w:rPr>
          <w:rFonts w:hint="eastAsia"/>
          <w:color w:val="0070C0"/>
          <w:szCs w:val="21"/>
        </w:rPr>
        <w:t>研究責任医師又は研究分担医師は、疾病等が発生した場合、研究対象者の安全確保のため必要に応じ研究対象者に対し、治療及び</w:t>
      </w:r>
      <w:r w:rsidR="00D13BF5" w:rsidRPr="00D13BF5">
        <w:rPr>
          <w:rFonts w:hint="eastAsia"/>
          <w:color w:val="0070C0"/>
          <w:szCs w:val="21"/>
        </w:rPr>
        <w:t>研究</w:t>
      </w:r>
      <w:r w:rsidR="00D637E8">
        <w:rPr>
          <w:rFonts w:hint="eastAsia"/>
          <w:color w:val="0070C0"/>
          <w:szCs w:val="21"/>
        </w:rPr>
        <w:t>対象</w:t>
      </w:r>
      <w:r w:rsidR="00D13BF5" w:rsidRPr="00D13BF5">
        <w:rPr>
          <w:rFonts w:hint="eastAsia"/>
          <w:color w:val="0070C0"/>
          <w:szCs w:val="21"/>
        </w:rPr>
        <w:t>薬</w:t>
      </w:r>
      <w:r w:rsidRPr="00D13BF5">
        <w:rPr>
          <w:rFonts w:hint="eastAsia"/>
          <w:color w:val="0070C0"/>
          <w:szCs w:val="21"/>
        </w:rPr>
        <w:t>投与の中止等、適切な措置を講じる。治療等が必要となった場合は、その旨を研究対象者に伝える。</w:t>
      </w:r>
    </w:p>
    <w:p w14:paraId="003F1EE4" w14:textId="00E279A0" w:rsidR="00CF4C2F" w:rsidRPr="00D13BF5" w:rsidRDefault="00CF4C2F" w:rsidP="00CF4C2F">
      <w:pPr>
        <w:rPr>
          <w:color w:val="0070C0"/>
          <w:szCs w:val="21"/>
        </w:rPr>
      </w:pPr>
      <w:r w:rsidRPr="00D13BF5">
        <w:rPr>
          <w:rFonts w:hint="eastAsia"/>
          <w:color w:val="0070C0"/>
          <w:szCs w:val="21"/>
        </w:rPr>
        <w:t>研究責任医師又は研究分担医師は、</w:t>
      </w:r>
      <w:r w:rsidR="00D13BF5" w:rsidRPr="00D13BF5">
        <w:rPr>
          <w:rFonts w:hint="eastAsia"/>
          <w:color w:val="0070C0"/>
          <w:szCs w:val="21"/>
        </w:rPr>
        <w:t>研究</w:t>
      </w:r>
      <w:r w:rsidR="00D637E8">
        <w:rPr>
          <w:rFonts w:hint="eastAsia"/>
          <w:color w:val="0070C0"/>
          <w:szCs w:val="21"/>
        </w:rPr>
        <w:t>対象</w:t>
      </w:r>
      <w:r w:rsidR="00D13BF5" w:rsidRPr="00D13BF5">
        <w:rPr>
          <w:rFonts w:hint="eastAsia"/>
          <w:color w:val="0070C0"/>
          <w:szCs w:val="21"/>
        </w:rPr>
        <w:t>薬</w:t>
      </w:r>
      <w:r w:rsidR="00D141A4">
        <w:rPr>
          <w:rFonts w:hint="eastAsia"/>
          <w:color w:val="0070C0"/>
          <w:szCs w:val="21"/>
        </w:rPr>
        <w:t>終了時の最終観察時点で疾病等</w:t>
      </w:r>
      <w:r w:rsidRPr="00D13BF5">
        <w:rPr>
          <w:rFonts w:hint="eastAsia"/>
          <w:color w:val="0070C0"/>
          <w:szCs w:val="21"/>
        </w:rPr>
        <w:t>が継続している場合は、それ以降もベースライン値の状態（</w:t>
      </w:r>
      <w:r w:rsidRPr="00D13BF5">
        <w:rPr>
          <w:color w:val="0070C0"/>
          <w:szCs w:val="21"/>
        </w:rPr>
        <w:t>Grade</w:t>
      </w:r>
      <w:r w:rsidRPr="00D13BF5">
        <w:rPr>
          <w:rFonts w:hint="eastAsia"/>
          <w:color w:val="0070C0"/>
          <w:szCs w:val="21"/>
        </w:rPr>
        <w:t>）に回復するまで、又は臨床的に安定するまで追跡調査を実施する。</w:t>
      </w:r>
    </w:p>
    <w:p w14:paraId="1090B326" w14:textId="77777777" w:rsidR="005821B9" w:rsidRPr="00D13BF5" w:rsidRDefault="005821B9" w:rsidP="004F7A81">
      <w:pPr>
        <w:widowControl/>
        <w:jc w:val="left"/>
        <w:rPr>
          <w:rFonts w:cs="Times New Roman"/>
          <w:szCs w:val="21"/>
        </w:rPr>
      </w:pPr>
    </w:p>
    <w:p w14:paraId="1A3573A1" w14:textId="0F04BB8D" w:rsidR="005821B9" w:rsidRPr="00D13BF5" w:rsidRDefault="00E51479" w:rsidP="00BA0A36">
      <w:pPr>
        <w:pStyle w:val="3"/>
        <w:ind w:leftChars="0" w:left="840" w:hangingChars="400" w:hanging="840"/>
        <w:rPr>
          <w:rFonts w:ascii="HG丸ｺﾞｼｯｸM-PRO" w:eastAsia="HG丸ｺﾞｼｯｸM-PRO" w:hAnsi="HG丸ｺﾞｼｯｸM-PRO" w:cs="Times New Roman"/>
          <w:szCs w:val="21"/>
        </w:rPr>
      </w:pPr>
      <w:bookmarkStart w:id="208" w:name="_Toc1410428"/>
      <w:r w:rsidRPr="00D13BF5">
        <w:rPr>
          <w:rFonts w:ascii="HG丸ｺﾞｼｯｸM-PRO" w:eastAsia="HG丸ｺﾞｼｯｸM-PRO" w:hAnsi="HG丸ｺﾞｼｯｸM-PRO" w:cs="Times New Roman" w:hint="eastAsia"/>
          <w:szCs w:val="21"/>
        </w:rPr>
        <w:t>11.3</w:t>
      </w:r>
      <w:r w:rsidR="005821B9" w:rsidRPr="00D13BF5">
        <w:rPr>
          <w:rFonts w:ascii="HG丸ｺﾞｼｯｸM-PRO" w:eastAsia="HG丸ｺﾞｼｯｸM-PRO" w:hAnsi="HG丸ｺﾞｼｯｸM-PRO" w:cs="Times New Roman" w:hint="eastAsia"/>
          <w:szCs w:val="21"/>
        </w:rPr>
        <w:t>.2</w:t>
      </w:r>
      <w:r w:rsidR="005821B9" w:rsidRPr="00D13BF5">
        <w:rPr>
          <w:rFonts w:ascii="HG丸ｺﾞｼｯｸM-PRO" w:eastAsia="HG丸ｺﾞｼｯｸM-PRO" w:hAnsi="HG丸ｺﾞｼｯｸM-PRO" w:cs="Times New Roman"/>
          <w:szCs w:val="21"/>
        </w:rPr>
        <w:t xml:space="preserve"> </w:t>
      </w:r>
      <w:r w:rsidR="005821B9" w:rsidRPr="00D13BF5">
        <w:rPr>
          <w:rFonts w:ascii="HG丸ｺﾞｼｯｸM-PRO" w:eastAsia="HG丸ｺﾞｼｯｸM-PRO" w:hAnsi="HG丸ｺﾞｼｯｸM-PRO" w:cs="Times New Roman" w:hint="eastAsia"/>
          <w:szCs w:val="21"/>
        </w:rPr>
        <w:t>評価および記録</w:t>
      </w:r>
      <w:bookmarkEnd w:id="208"/>
    </w:p>
    <w:p w14:paraId="0FA19986" w14:textId="77777777" w:rsidR="007C59CE" w:rsidRPr="00D13BF5" w:rsidRDefault="007C59CE" w:rsidP="004F7A81">
      <w:pPr>
        <w:widowControl/>
        <w:jc w:val="left"/>
        <w:rPr>
          <w:rFonts w:cs="Times New Roman"/>
          <w:color w:val="0070C0"/>
          <w:szCs w:val="21"/>
        </w:rPr>
      </w:pPr>
      <w:r w:rsidRPr="00D13BF5">
        <w:rPr>
          <w:rFonts w:cs="Times New Roman" w:hint="eastAsia"/>
          <w:color w:val="0070C0"/>
          <w:szCs w:val="21"/>
        </w:rPr>
        <w:t>【記載例】</w:t>
      </w:r>
    </w:p>
    <w:p w14:paraId="458B71E4" w14:textId="77777777" w:rsidR="005821B9" w:rsidRPr="00D13BF5" w:rsidRDefault="007C59CE" w:rsidP="004F7A81">
      <w:pPr>
        <w:widowControl/>
        <w:jc w:val="left"/>
        <w:rPr>
          <w:color w:val="0070C0"/>
          <w:szCs w:val="21"/>
        </w:rPr>
      </w:pPr>
      <w:r w:rsidRPr="00D13BF5">
        <w:rPr>
          <w:rFonts w:hint="eastAsia"/>
          <w:color w:val="0070C0"/>
          <w:szCs w:val="21"/>
        </w:rPr>
        <w:t>研究責任医師又研究分担医師は、発現した疾病等について、原資料（診療録等）に疾病等名、発現日、重症度、重篤・非重篤の別、処置・治療の内容、転帰（回復した場合は回復時期、症状が固定した場合はその時期）を記載する。</w:t>
      </w:r>
    </w:p>
    <w:p w14:paraId="119D1D6A" w14:textId="77777777" w:rsidR="007C59CE" w:rsidRPr="00D13BF5" w:rsidRDefault="007C59CE" w:rsidP="004F7A81">
      <w:pPr>
        <w:widowControl/>
        <w:jc w:val="left"/>
        <w:rPr>
          <w:rFonts w:cs="Times New Roman"/>
          <w:color w:val="0070C0"/>
          <w:szCs w:val="21"/>
        </w:rPr>
      </w:pPr>
    </w:p>
    <w:p w14:paraId="537E328A" w14:textId="100780BC" w:rsidR="005821B9" w:rsidRPr="00D13BF5" w:rsidRDefault="00E51479" w:rsidP="00BA0A36">
      <w:pPr>
        <w:pStyle w:val="3"/>
        <w:ind w:leftChars="0" w:left="840" w:hangingChars="400" w:hanging="840"/>
        <w:rPr>
          <w:rFonts w:ascii="HG丸ｺﾞｼｯｸM-PRO" w:eastAsia="HG丸ｺﾞｼｯｸM-PRO" w:hAnsi="HG丸ｺﾞｼｯｸM-PRO" w:cs="Times New Roman"/>
          <w:szCs w:val="21"/>
        </w:rPr>
      </w:pPr>
      <w:bookmarkStart w:id="209" w:name="_Toc1410429"/>
      <w:r w:rsidRPr="00D13BF5">
        <w:rPr>
          <w:rFonts w:ascii="HG丸ｺﾞｼｯｸM-PRO" w:eastAsia="HG丸ｺﾞｼｯｸM-PRO" w:hAnsi="HG丸ｺﾞｼｯｸM-PRO" w:cs="Times New Roman" w:hint="eastAsia"/>
          <w:szCs w:val="21"/>
        </w:rPr>
        <w:t>11.3</w:t>
      </w:r>
      <w:r w:rsidR="005821B9" w:rsidRPr="00D13BF5">
        <w:rPr>
          <w:rFonts w:ascii="HG丸ｺﾞｼｯｸM-PRO" w:eastAsia="HG丸ｺﾞｼｯｸM-PRO" w:hAnsi="HG丸ｺﾞｼｯｸM-PRO" w:cs="Times New Roman" w:hint="eastAsia"/>
          <w:szCs w:val="21"/>
        </w:rPr>
        <w:t>.3 疾病等の報告</w:t>
      </w:r>
      <w:bookmarkEnd w:id="209"/>
    </w:p>
    <w:p w14:paraId="2B65B977" w14:textId="77777777" w:rsidR="00243CCC" w:rsidRPr="00D13BF5" w:rsidRDefault="009B2762" w:rsidP="004F7A81">
      <w:pPr>
        <w:widowControl/>
        <w:jc w:val="left"/>
        <w:rPr>
          <w:rFonts w:cs="Times New Roman"/>
          <w:color w:val="FF0000"/>
          <w:szCs w:val="21"/>
        </w:rPr>
      </w:pPr>
      <w:r w:rsidRPr="00D13BF5">
        <w:rPr>
          <w:rFonts w:cs="Times New Roman" w:hint="eastAsia"/>
          <w:color w:val="FF0000"/>
          <w:szCs w:val="21"/>
        </w:rPr>
        <w:t>疾病等発生時には実施医療機関の管理者</w:t>
      </w:r>
      <w:r w:rsidR="000B7BE9" w:rsidRPr="00D13BF5">
        <w:rPr>
          <w:rFonts w:cs="Times New Roman" w:hint="eastAsia"/>
          <w:color w:val="FF0000"/>
          <w:szCs w:val="21"/>
        </w:rPr>
        <w:t>、</w:t>
      </w:r>
      <w:r w:rsidRPr="00D13BF5">
        <w:rPr>
          <w:rFonts w:cs="Times New Roman" w:hint="eastAsia"/>
          <w:color w:val="FF0000"/>
          <w:szCs w:val="21"/>
        </w:rPr>
        <w:t>審査委員会、厚生労働大臣への報告が必要となるためその旨を記載する。</w:t>
      </w:r>
      <w:r w:rsidR="00243CCC" w:rsidRPr="00D13BF5">
        <w:rPr>
          <w:rFonts w:cs="Times New Roman" w:hint="eastAsia"/>
          <w:color w:val="FF0000"/>
          <w:szCs w:val="21"/>
        </w:rPr>
        <w:t>研究の内容によって以下の(１)もしくは(２)から選択</w:t>
      </w:r>
      <w:r w:rsidR="00330643" w:rsidRPr="00D13BF5">
        <w:rPr>
          <w:rFonts w:cs="Times New Roman" w:hint="eastAsia"/>
          <w:color w:val="FF0000"/>
          <w:szCs w:val="21"/>
        </w:rPr>
        <w:t>する</w:t>
      </w:r>
      <w:r w:rsidR="00243CCC" w:rsidRPr="00D13BF5">
        <w:rPr>
          <w:rFonts w:cs="Times New Roman" w:hint="eastAsia"/>
          <w:color w:val="FF0000"/>
          <w:szCs w:val="21"/>
        </w:rPr>
        <w:t>。</w:t>
      </w:r>
    </w:p>
    <w:p w14:paraId="7888E231" w14:textId="77777777" w:rsidR="00330643" w:rsidRPr="00D13BF5" w:rsidRDefault="00D0351B" w:rsidP="004F7A81">
      <w:pPr>
        <w:widowControl/>
        <w:jc w:val="left"/>
        <w:rPr>
          <w:rFonts w:cs="Times New Roman"/>
          <w:color w:val="FF0000"/>
          <w:szCs w:val="21"/>
        </w:rPr>
      </w:pPr>
      <w:r w:rsidRPr="00D13BF5">
        <w:rPr>
          <w:rFonts w:hint="eastAsia"/>
          <w:color w:val="FF0000"/>
          <w:szCs w:val="21"/>
        </w:rPr>
        <w:t>医療機器</w:t>
      </w:r>
      <w:r w:rsidR="000748F6" w:rsidRPr="00D13BF5">
        <w:rPr>
          <w:rFonts w:hint="eastAsia"/>
          <w:color w:val="FF0000"/>
          <w:szCs w:val="21"/>
        </w:rPr>
        <w:t>又</w:t>
      </w:r>
      <w:r w:rsidRPr="00D13BF5">
        <w:rPr>
          <w:rFonts w:hint="eastAsia"/>
          <w:color w:val="FF0000"/>
          <w:szCs w:val="21"/>
        </w:rPr>
        <w:t>は再生医療等製品</w:t>
      </w:r>
      <w:r w:rsidR="00886E76" w:rsidRPr="00D13BF5">
        <w:rPr>
          <w:rFonts w:cs="Times New Roman" w:hint="eastAsia"/>
          <w:color w:val="FF0000"/>
          <w:szCs w:val="21"/>
        </w:rPr>
        <w:t>の不具合報告について</w:t>
      </w:r>
      <w:r w:rsidR="00330643" w:rsidRPr="00D13BF5">
        <w:rPr>
          <w:rFonts w:cs="Times New Roman" w:hint="eastAsia"/>
          <w:color w:val="FF0000"/>
          <w:szCs w:val="21"/>
        </w:rPr>
        <w:t>は(4)を記載する。</w:t>
      </w:r>
    </w:p>
    <w:p w14:paraId="365A7B72" w14:textId="77777777" w:rsidR="00330643" w:rsidRPr="00D13BF5" w:rsidRDefault="00330643" w:rsidP="004F7A81">
      <w:pPr>
        <w:widowControl/>
        <w:jc w:val="left"/>
        <w:rPr>
          <w:rFonts w:cs="Times New Roman"/>
          <w:szCs w:val="21"/>
        </w:rPr>
      </w:pPr>
    </w:p>
    <w:p w14:paraId="483E91D1" w14:textId="77777777" w:rsidR="007C59CE" w:rsidRPr="00D13BF5" w:rsidRDefault="007C59CE" w:rsidP="00D0351B">
      <w:pPr>
        <w:autoSpaceDE w:val="0"/>
        <w:autoSpaceDN w:val="0"/>
        <w:adjustRightInd w:val="0"/>
        <w:ind w:left="420" w:hangingChars="200" w:hanging="420"/>
        <w:jc w:val="left"/>
        <w:rPr>
          <w:rFonts w:cs="Times New Roman"/>
          <w:color w:val="000000" w:themeColor="text1"/>
          <w:szCs w:val="21"/>
        </w:rPr>
      </w:pPr>
      <w:r w:rsidRPr="00D13BF5">
        <w:rPr>
          <w:rFonts w:cs="Times New Roman" w:hint="eastAsia"/>
          <w:color w:val="000000" w:themeColor="text1"/>
          <w:szCs w:val="21"/>
        </w:rPr>
        <w:t>○</w:t>
      </w:r>
      <w:r w:rsidR="00D0351B" w:rsidRPr="00D13BF5">
        <w:rPr>
          <w:rFonts w:cs="Times New Roman" w:hint="eastAsia"/>
          <w:color w:val="000000" w:themeColor="text1"/>
          <w:szCs w:val="21"/>
        </w:rPr>
        <w:t>実施医療機関の管理者・</w:t>
      </w:r>
      <w:r w:rsidRPr="00D13BF5">
        <w:rPr>
          <w:rFonts w:cs="Times New Roman" w:hint="eastAsia"/>
          <w:color w:val="000000" w:themeColor="text1"/>
          <w:szCs w:val="21"/>
        </w:rPr>
        <w:t>審査委員会</w:t>
      </w:r>
      <w:r w:rsidRPr="00D13BF5">
        <w:rPr>
          <w:rFonts w:cs="Times New Roman"/>
          <w:color w:val="000000" w:themeColor="text1"/>
          <w:szCs w:val="21"/>
        </w:rPr>
        <w:t>への</w:t>
      </w:r>
      <w:r w:rsidRPr="00D13BF5">
        <w:rPr>
          <w:rFonts w:cs="Times New Roman" w:hint="eastAsia"/>
          <w:color w:val="000000" w:themeColor="text1"/>
          <w:szCs w:val="21"/>
        </w:rPr>
        <w:t>報告</w:t>
      </w:r>
    </w:p>
    <w:p w14:paraId="236CCAC1" w14:textId="77777777" w:rsidR="007C59CE" w:rsidRPr="00D13BF5" w:rsidRDefault="007C59CE" w:rsidP="007C59CE">
      <w:pPr>
        <w:autoSpaceDE w:val="0"/>
        <w:autoSpaceDN w:val="0"/>
        <w:adjustRightInd w:val="0"/>
        <w:ind w:left="420" w:hangingChars="200" w:hanging="420"/>
        <w:jc w:val="left"/>
        <w:rPr>
          <w:rFonts w:cs="Times New Roman"/>
          <w:color w:val="0070C0"/>
          <w:szCs w:val="21"/>
        </w:rPr>
      </w:pPr>
      <w:r w:rsidRPr="00D13BF5">
        <w:rPr>
          <w:rFonts w:cs="Times New Roman" w:hint="eastAsia"/>
          <w:color w:val="0070C0"/>
          <w:szCs w:val="21"/>
        </w:rPr>
        <w:t>【記載例】</w:t>
      </w:r>
    </w:p>
    <w:p w14:paraId="03201937" w14:textId="77777777" w:rsidR="007C59CE" w:rsidRPr="00D13BF5" w:rsidRDefault="007C59CE" w:rsidP="004C242B">
      <w:pPr>
        <w:rPr>
          <w:color w:val="0070C0"/>
          <w:szCs w:val="21"/>
        </w:rPr>
      </w:pPr>
      <w:r w:rsidRPr="00D13BF5">
        <w:rPr>
          <w:rFonts w:cs="Times New Roman" w:hint="eastAsia"/>
          <w:color w:val="0070C0"/>
          <w:szCs w:val="21"/>
        </w:rPr>
        <w:t>研究責任医師は、本研究の実施について、以下の事項を知ったときは、それぞれに定める期間内にその旨を実施医療機関の管理者に報告した上で、審査委員会に報告する。</w:t>
      </w:r>
      <w:r w:rsidRPr="00D13BF5">
        <w:rPr>
          <w:rFonts w:hint="eastAsia"/>
          <w:color w:val="0070C0"/>
          <w:szCs w:val="21"/>
        </w:rPr>
        <w:t>発生の要因等が明らかでない場合でも、報告期限までにそれまでに判明している範囲で第1報として報告を行う。この場合、その後、速やかに詳細な要因等について続報として報告を行う。</w:t>
      </w:r>
    </w:p>
    <w:p w14:paraId="01740184" w14:textId="77777777" w:rsidR="00CA1AE8" w:rsidRPr="00D13BF5" w:rsidRDefault="00CA1AE8" w:rsidP="007C59CE">
      <w:pPr>
        <w:ind w:leftChars="100" w:left="210"/>
        <w:rPr>
          <w:color w:val="0070C0"/>
          <w:szCs w:val="21"/>
        </w:rPr>
      </w:pPr>
    </w:p>
    <w:p w14:paraId="5A6AD0B6" w14:textId="77777777" w:rsidR="00CA1AE8" w:rsidRPr="00D13BF5" w:rsidRDefault="00CA1AE8" w:rsidP="00D0351B">
      <w:pPr>
        <w:ind w:leftChars="100" w:left="210"/>
        <w:rPr>
          <w:color w:val="0070C0"/>
          <w:szCs w:val="21"/>
        </w:rPr>
      </w:pPr>
      <w:r w:rsidRPr="00D13BF5">
        <w:rPr>
          <w:rFonts w:cs="Times New Roman" w:hint="eastAsia"/>
          <w:color w:val="0070C0"/>
          <w:szCs w:val="21"/>
        </w:rPr>
        <w:t>(1)未承認又は適応外の医薬品等を用いる場合</w:t>
      </w:r>
    </w:p>
    <w:tbl>
      <w:tblPr>
        <w:tblStyle w:val="a9"/>
        <w:tblW w:w="10304" w:type="dxa"/>
        <w:tblInd w:w="218" w:type="dxa"/>
        <w:tblLook w:val="04A0" w:firstRow="1" w:lastRow="0" w:firstColumn="1" w:lastColumn="0" w:noHBand="0" w:noVBand="1"/>
      </w:tblPr>
      <w:tblGrid>
        <w:gridCol w:w="8577"/>
        <w:gridCol w:w="1727"/>
      </w:tblGrid>
      <w:tr w:rsidR="00CA1AE8" w:rsidRPr="00D13BF5" w14:paraId="0023607F" w14:textId="77777777" w:rsidTr="003D094B">
        <w:trPr>
          <w:trHeight w:val="427"/>
        </w:trPr>
        <w:tc>
          <w:tcPr>
            <w:tcW w:w="8577" w:type="dxa"/>
          </w:tcPr>
          <w:p w14:paraId="4ED5C9F3" w14:textId="77777777" w:rsidR="00CA1AE8" w:rsidRPr="00D13BF5" w:rsidRDefault="00CA1AE8" w:rsidP="00CA1AE8">
            <w:pPr>
              <w:jc w:val="center"/>
              <w:rPr>
                <w:rFonts w:cs="Times New Roman"/>
                <w:szCs w:val="21"/>
              </w:rPr>
            </w:pPr>
            <w:r w:rsidRPr="00D13BF5">
              <w:rPr>
                <w:rFonts w:cs="Times New Roman" w:hint="eastAsia"/>
                <w:szCs w:val="21"/>
              </w:rPr>
              <w:t>報告対象</w:t>
            </w:r>
          </w:p>
        </w:tc>
        <w:tc>
          <w:tcPr>
            <w:tcW w:w="1727" w:type="dxa"/>
          </w:tcPr>
          <w:p w14:paraId="7AB15554" w14:textId="77777777" w:rsidR="00CA1AE8" w:rsidRPr="00D13BF5" w:rsidRDefault="00CA1AE8" w:rsidP="00CA1AE8">
            <w:pPr>
              <w:rPr>
                <w:rFonts w:cs="Times New Roman"/>
                <w:szCs w:val="21"/>
              </w:rPr>
            </w:pPr>
            <w:r w:rsidRPr="00D13BF5">
              <w:rPr>
                <w:rFonts w:cs="Times New Roman" w:hint="eastAsia"/>
                <w:szCs w:val="21"/>
              </w:rPr>
              <w:t>報告期限</w:t>
            </w:r>
          </w:p>
        </w:tc>
      </w:tr>
      <w:tr w:rsidR="00CA1AE8" w:rsidRPr="00D13BF5" w14:paraId="6FF6A4C5" w14:textId="77777777" w:rsidTr="003D094B">
        <w:trPr>
          <w:trHeight w:val="1172"/>
        </w:trPr>
        <w:tc>
          <w:tcPr>
            <w:tcW w:w="8577" w:type="dxa"/>
          </w:tcPr>
          <w:p w14:paraId="683987AE" w14:textId="77777777" w:rsidR="00243CCC" w:rsidRPr="00D13BF5" w:rsidRDefault="00CA1AE8" w:rsidP="00CA1AE8">
            <w:pPr>
              <w:ind w:left="210" w:hangingChars="100" w:hanging="210"/>
              <w:rPr>
                <w:rFonts w:cs="Times New Roman"/>
                <w:szCs w:val="21"/>
              </w:rPr>
            </w:pPr>
            <w:r w:rsidRPr="00D13BF5">
              <w:rPr>
                <w:rFonts w:cs="Times New Roman" w:hint="eastAsia"/>
                <w:szCs w:val="21"/>
              </w:rPr>
              <w:t>ア　以下の疾病等の発生のうち、臨床研究の実施によるものと疑われる</w:t>
            </w:r>
          </w:p>
          <w:p w14:paraId="02170A1D" w14:textId="77777777" w:rsidR="00CA1AE8" w:rsidRPr="00D13BF5" w:rsidRDefault="00CA1AE8" w:rsidP="00243CCC">
            <w:pPr>
              <w:ind w:leftChars="100" w:left="210" w:firstLineChars="100" w:firstLine="210"/>
              <w:rPr>
                <w:rFonts w:cs="Times New Roman"/>
                <w:szCs w:val="21"/>
              </w:rPr>
            </w:pPr>
            <w:r w:rsidRPr="00D13BF5">
              <w:rPr>
                <w:rFonts w:cs="Times New Roman" w:hint="eastAsia"/>
                <w:szCs w:val="21"/>
              </w:rPr>
              <w:t>ものであって予測できないもの</w:t>
            </w:r>
          </w:p>
          <w:p w14:paraId="48EBAB9D" w14:textId="77777777" w:rsidR="00CA1AE8" w:rsidRPr="00D13BF5" w:rsidRDefault="00CA1AE8" w:rsidP="00C42676">
            <w:pPr>
              <w:numPr>
                <w:ilvl w:val="0"/>
                <w:numId w:val="7"/>
              </w:numPr>
              <w:ind w:leftChars="100" w:left="210" w:firstLineChars="100" w:firstLine="210"/>
              <w:jc w:val="left"/>
              <w:rPr>
                <w:rFonts w:cs="Times New Roman"/>
                <w:szCs w:val="21"/>
              </w:rPr>
            </w:pPr>
            <w:r w:rsidRPr="00D13BF5">
              <w:rPr>
                <w:rFonts w:cs="Times New Roman" w:hint="eastAsia"/>
                <w:szCs w:val="21"/>
              </w:rPr>
              <w:t>死亡</w:t>
            </w:r>
          </w:p>
          <w:p w14:paraId="14237EE8" w14:textId="77777777" w:rsidR="00CA1AE8" w:rsidRPr="00D13BF5" w:rsidRDefault="00CA1AE8" w:rsidP="00C42676">
            <w:pPr>
              <w:numPr>
                <w:ilvl w:val="0"/>
                <w:numId w:val="7"/>
              </w:numPr>
              <w:ind w:leftChars="100" w:left="210" w:firstLineChars="100" w:firstLine="210"/>
              <w:jc w:val="left"/>
              <w:rPr>
                <w:rFonts w:cs="Times New Roman"/>
                <w:szCs w:val="21"/>
              </w:rPr>
            </w:pPr>
            <w:r w:rsidRPr="00D13BF5">
              <w:rPr>
                <w:rFonts w:cs="Times New Roman" w:hint="eastAsia"/>
                <w:szCs w:val="21"/>
              </w:rPr>
              <w:t>死亡につながるおそれのある疾病等</w:t>
            </w:r>
          </w:p>
        </w:tc>
        <w:tc>
          <w:tcPr>
            <w:tcW w:w="1727" w:type="dxa"/>
          </w:tcPr>
          <w:p w14:paraId="30C83EBB" w14:textId="77777777" w:rsidR="00CA1AE8" w:rsidRPr="00D13BF5" w:rsidRDefault="00CA1AE8" w:rsidP="00CA1AE8">
            <w:pPr>
              <w:jc w:val="center"/>
              <w:rPr>
                <w:rFonts w:cs="Times New Roman"/>
                <w:szCs w:val="21"/>
              </w:rPr>
            </w:pPr>
          </w:p>
          <w:p w14:paraId="0D1B6B78" w14:textId="77777777" w:rsidR="00CA1AE8" w:rsidRPr="00D13BF5" w:rsidRDefault="00CA1AE8" w:rsidP="00CA1AE8">
            <w:pPr>
              <w:jc w:val="center"/>
              <w:rPr>
                <w:rFonts w:cs="Times New Roman"/>
                <w:szCs w:val="21"/>
              </w:rPr>
            </w:pPr>
            <w:r w:rsidRPr="00D13BF5">
              <w:rPr>
                <w:rFonts w:cs="Times New Roman" w:hint="eastAsia"/>
                <w:szCs w:val="21"/>
              </w:rPr>
              <w:t>7日</w:t>
            </w:r>
          </w:p>
        </w:tc>
      </w:tr>
      <w:tr w:rsidR="00CA1AE8" w:rsidRPr="00D13BF5" w14:paraId="183E9B54" w14:textId="77777777" w:rsidTr="003D094B">
        <w:trPr>
          <w:trHeight w:val="1730"/>
        </w:trPr>
        <w:tc>
          <w:tcPr>
            <w:tcW w:w="8577" w:type="dxa"/>
          </w:tcPr>
          <w:p w14:paraId="641C1306" w14:textId="77777777" w:rsidR="00243CCC" w:rsidRPr="00D13BF5" w:rsidRDefault="00CA1AE8" w:rsidP="00CA1AE8">
            <w:pPr>
              <w:ind w:left="210" w:hangingChars="100" w:hanging="210"/>
              <w:rPr>
                <w:rFonts w:cs="Times New Roman"/>
                <w:szCs w:val="21"/>
              </w:rPr>
            </w:pPr>
            <w:r w:rsidRPr="00D13BF5">
              <w:rPr>
                <w:rFonts w:cs="Times New Roman" w:hint="eastAsia"/>
                <w:szCs w:val="21"/>
              </w:rPr>
              <w:t>イ　以下の疾病等の発生のうち、臨床研究の実施によるものと疑われる</w:t>
            </w:r>
          </w:p>
          <w:p w14:paraId="2412B7F4" w14:textId="77777777" w:rsidR="00CA1AE8" w:rsidRPr="00D13BF5" w:rsidRDefault="00CA1AE8" w:rsidP="00243CCC">
            <w:pPr>
              <w:ind w:leftChars="100" w:left="210" w:firstLineChars="100" w:firstLine="210"/>
              <w:rPr>
                <w:rFonts w:cs="Times New Roman"/>
                <w:szCs w:val="21"/>
              </w:rPr>
            </w:pPr>
            <w:r w:rsidRPr="00D13BF5">
              <w:rPr>
                <w:rFonts w:cs="Times New Roman" w:hint="eastAsia"/>
                <w:szCs w:val="21"/>
              </w:rPr>
              <w:t>もの（アを除く。）</w:t>
            </w:r>
          </w:p>
          <w:p w14:paraId="7D27DF42" w14:textId="77777777" w:rsidR="00CA1AE8" w:rsidRPr="00D13BF5" w:rsidRDefault="00CA1AE8" w:rsidP="00C42676">
            <w:pPr>
              <w:numPr>
                <w:ilvl w:val="0"/>
                <w:numId w:val="6"/>
              </w:numPr>
              <w:ind w:leftChars="100" w:left="210" w:firstLineChars="100" w:firstLine="210"/>
              <w:jc w:val="left"/>
              <w:rPr>
                <w:rFonts w:cs="Times New Roman"/>
                <w:szCs w:val="21"/>
              </w:rPr>
            </w:pPr>
            <w:r w:rsidRPr="00D13BF5">
              <w:rPr>
                <w:rFonts w:cs="Times New Roman" w:hint="eastAsia"/>
                <w:szCs w:val="21"/>
              </w:rPr>
              <w:t>死亡</w:t>
            </w:r>
          </w:p>
          <w:p w14:paraId="7DACDC16" w14:textId="77777777" w:rsidR="00CA1AE8" w:rsidRPr="00D13BF5" w:rsidRDefault="00CA1AE8" w:rsidP="00C42676">
            <w:pPr>
              <w:numPr>
                <w:ilvl w:val="0"/>
                <w:numId w:val="6"/>
              </w:numPr>
              <w:ind w:leftChars="100" w:left="210" w:firstLineChars="100" w:firstLine="210"/>
              <w:jc w:val="left"/>
              <w:rPr>
                <w:rFonts w:cs="Times New Roman"/>
                <w:szCs w:val="21"/>
              </w:rPr>
            </w:pPr>
            <w:r w:rsidRPr="00D13BF5">
              <w:rPr>
                <w:rFonts w:cs="Times New Roman" w:hint="eastAsia"/>
                <w:szCs w:val="21"/>
              </w:rPr>
              <w:t>死亡につながるおそれのある疾病等</w:t>
            </w:r>
          </w:p>
        </w:tc>
        <w:tc>
          <w:tcPr>
            <w:tcW w:w="1727" w:type="dxa"/>
            <w:shd w:val="clear" w:color="auto" w:fill="auto"/>
          </w:tcPr>
          <w:p w14:paraId="6B843498" w14:textId="77777777" w:rsidR="00CA1AE8" w:rsidRPr="00D13BF5" w:rsidRDefault="00CA1AE8" w:rsidP="00CA1AE8">
            <w:pPr>
              <w:jc w:val="center"/>
              <w:rPr>
                <w:rFonts w:cs="Times New Roman"/>
                <w:szCs w:val="21"/>
              </w:rPr>
            </w:pPr>
          </w:p>
          <w:p w14:paraId="49E2AE1E" w14:textId="77777777" w:rsidR="00CA1AE8" w:rsidRPr="00D13BF5" w:rsidRDefault="00CA1AE8" w:rsidP="00CA1AE8">
            <w:pPr>
              <w:jc w:val="center"/>
              <w:rPr>
                <w:rFonts w:cs="Times New Roman"/>
                <w:szCs w:val="21"/>
              </w:rPr>
            </w:pPr>
            <w:r w:rsidRPr="00D13BF5">
              <w:rPr>
                <w:rFonts w:cs="Times New Roman" w:hint="eastAsia"/>
                <w:szCs w:val="21"/>
              </w:rPr>
              <w:t>15日</w:t>
            </w:r>
          </w:p>
        </w:tc>
      </w:tr>
      <w:tr w:rsidR="00CA1AE8" w:rsidRPr="00D13BF5" w14:paraId="3B08C8C9" w14:textId="77777777" w:rsidTr="003D094B">
        <w:trPr>
          <w:trHeight w:val="2483"/>
        </w:trPr>
        <w:tc>
          <w:tcPr>
            <w:tcW w:w="8577" w:type="dxa"/>
          </w:tcPr>
          <w:p w14:paraId="34D9A49B" w14:textId="77777777" w:rsidR="00243CCC" w:rsidRPr="00D13BF5" w:rsidRDefault="00CA1AE8" w:rsidP="00CA1AE8">
            <w:pPr>
              <w:ind w:left="210" w:hangingChars="100" w:hanging="210"/>
              <w:rPr>
                <w:rFonts w:cs="Times New Roman"/>
                <w:szCs w:val="21"/>
              </w:rPr>
            </w:pPr>
            <w:r w:rsidRPr="00D13BF5">
              <w:rPr>
                <w:rFonts w:cs="Times New Roman" w:hint="eastAsia"/>
                <w:szCs w:val="21"/>
              </w:rPr>
              <w:t>ウ　以下の疾病等の発生のうち、臨床研究の実施によるものと疑われる</w:t>
            </w:r>
          </w:p>
          <w:p w14:paraId="1C8CA5E7" w14:textId="77777777" w:rsidR="00CA1AE8" w:rsidRPr="00D13BF5" w:rsidRDefault="00CA1AE8" w:rsidP="00243CCC">
            <w:pPr>
              <w:ind w:leftChars="100" w:left="210" w:firstLineChars="100" w:firstLine="210"/>
              <w:rPr>
                <w:rFonts w:cs="Times New Roman"/>
                <w:szCs w:val="21"/>
              </w:rPr>
            </w:pPr>
            <w:r w:rsidRPr="00D13BF5">
              <w:rPr>
                <w:rFonts w:cs="Times New Roman" w:hint="eastAsia"/>
                <w:szCs w:val="21"/>
              </w:rPr>
              <w:t>ものであって予測できないもの（アを除く。）</w:t>
            </w:r>
          </w:p>
          <w:p w14:paraId="5AC54F5B" w14:textId="77777777" w:rsidR="00243CCC" w:rsidRPr="00D13BF5" w:rsidRDefault="00CA1AE8" w:rsidP="00CA1AE8">
            <w:pPr>
              <w:ind w:left="420" w:hangingChars="200" w:hanging="420"/>
              <w:rPr>
                <w:rFonts w:cs="Times New Roman"/>
                <w:szCs w:val="21"/>
              </w:rPr>
            </w:pPr>
            <w:r w:rsidRPr="00D13BF5">
              <w:rPr>
                <w:rFonts w:cs="Times New Roman" w:hint="eastAsia"/>
                <w:szCs w:val="21"/>
              </w:rPr>
              <w:t xml:space="preserve">　①治療のために医療機関への入院又は入院期間の延長が必要とされる</w:t>
            </w:r>
          </w:p>
          <w:p w14:paraId="5E8237FD" w14:textId="77777777" w:rsidR="00CA1AE8" w:rsidRPr="00D13BF5" w:rsidRDefault="00CA1AE8" w:rsidP="00243CCC">
            <w:pPr>
              <w:ind w:leftChars="200" w:left="420"/>
              <w:rPr>
                <w:rFonts w:cs="Times New Roman"/>
                <w:szCs w:val="21"/>
              </w:rPr>
            </w:pPr>
            <w:r w:rsidRPr="00D13BF5">
              <w:rPr>
                <w:rFonts w:cs="Times New Roman" w:hint="eastAsia"/>
                <w:szCs w:val="21"/>
              </w:rPr>
              <w:t>疾病等</w:t>
            </w:r>
          </w:p>
          <w:p w14:paraId="44AACE42" w14:textId="77777777" w:rsidR="00CA1AE8" w:rsidRPr="00D13BF5" w:rsidRDefault="00CA1AE8" w:rsidP="00CA1AE8">
            <w:pPr>
              <w:ind w:leftChars="100" w:left="210"/>
              <w:rPr>
                <w:rFonts w:cs="Times New Roman"/>
                <w:szCs w:val="21"/>
              </w:rPr>
            </w:pPr>
            <w:r w:rsidRPr="00D13BF5">
              <w:rPr>
                <w:rFonts w:cs="Times New Roman" w:hint="eastAsia"/>
                <w:szCs w:val="21"/>
              </w:rPr>
              <w:t>②障害</w:t>
            </w:r>
          </w:p>
          <w:p w14:paraId="67B7A2A6" w14:textId="77777777" w:rsidR="00CA1AE8" w:rsidRPr="00D13BF5" w:rsidRDefault="00CA1AE8" w:rsidP="00CA1AE8">
            <w:pPr>
              <w:ind w:leftChars="95" w:left="199" w:firstLineChars="5" w:firstLine="10"/>
              <w:rPr>
                <w:rFonts w:cs="Times New Roman"/>
                <w:szCs w:val="21"/>
              </w:rPr>
            </w:pPr>
            <w:r w:rsidRPr="00D13BF5">
              <w:rPr>
                <w:rFonts w:cs="Times New Roman" w:hint="eastAsia"/>
                <w:szCs w:val="21"/>
              </w:rPr>
              <w:t>③障害につながるおそれのある疾病等</w:t>
            </w:r>
          </w:p>
          <w:p w14:paraId="0AE7B0FF" w14:textId="77777777" w:rsidR="00CA1AE8" w:rsidRPr="00D13BF5" w:rsidRDefault="00CA1AE8" w:rsidP="00CA1AE8">
            <w:pPr>
              <w:ind w:leftChars="99" w:left="431" w:hangingChars="106" w:hanging="223"/>
              <w:rPr>
                <w:rFonts w:cs="Times New Roman"/>
                <w:szCs w:val="21"/>
              </w:rPr>
            </w:pPr>
            <w:r w:rsidRPr="00D13BF5">
              <w:rPr>
                <w:rFonts w:cs="Times New Roman" w:hint="eastAsia"/>
                <w:szCs w:val="21"/>
              </w:rPr>
              <w:t>④①から③並びに死亡及び死亡につながるおそれのある疾病等に準じて重篤な疾病等</w:t>
            </w:r>
          </w:p>
          <w:p w14:paraId="757DCF52" w14:textId="77777777" w:rsidR="00CA1AE8" w:rsidRPr="00D13BF5" w:rsidRDefault="00CA1AE8" w:rsidP="00CA1AE8">
            <w:pPr>
              <w:ind w:firstLineChars="105" w:firstLine="220"/>
              <w:rPr>
                <w:rFonts w:cs="Times New Roman"/>
                <w:szCs w:val="21"/>
              </w:rPr>
            </w:pPr>
            <w:r w:rsidRPr="00D13BF5">
              <w:rPr>
                <w:rFonts w:cs="Times New Roman" w:hint="eastAsia"/>
                <w:szCs w:val="21"/>
              </w:rPr>
              <w:t>⑤後世代における先天性の疾病又は異常</w:t>
            </w:r>
          </w:p>
        </w:tc>
        <w:tc>
          <w:tcPr>
            <w:tcW w:w="1727" w:type="dxa"/>
            <w:shd w:val="clear" w:color="auto" w:fill="auto"/>
          </w:tcPr>
          <w:p w14:paraId="76876ED4" w14:textId="77777777" w:rsidR="00CA1AE8" w:rsidRPr="00D13BF5" w:rsidRDefault="00CA1AE8" w:rsidP="00CA1AE8">
            <w:pPr>
              <w:jc w:val="center"/>
              <w:rPr>
                <w:rFonts w:cs="Times New Roman"/>
                <w:szCs w:val="21"/>
              </w:rPr>
            </w:pPr>
          </w:p>
          <w:p w14:paraId="44B3A68A" w14:textId="77777777" w:rsidR="00CA1AE8" w:rsidRPr="00D13BF5" w:rsidRDefault="00CA1AE8" w:rsidP="00CA1AE8">
            <w:pPr>
              <w:jc w:val="center"/>
              <w:rPr>
                <w:rFonts w:cs="Times New Roman"/>
                <w:szCs w:val="21"/>
              </w:rPr>
            </w:pPr>
            <w:r w:rsidRPr="00D13BF5">
              <w:rPr>
                <w:rFonts w:cs="Times New Roman" w:hint="eastAsia"/>
                <w:szCs w:val="21"/>
              </w:rPr>
              <w:t>15日</w:t>
            </w:r>
          </w:p>
        </w:tc>
      </w:tr>
    </w:tbl>
    <w:p w14:paraId="5B0B99E4" w14:textId="77777777" w:rsidR="00CA1AE8" w:rsidRPr="00D13BF5" w:rsidRDefault="00CA1AE8" w:rsidP="007C59CE">
      <w:pPr>
        <w:ind w:leftChars="100" w:left="210"/>
        <w:rPr>
          <w:rFonts w:cs="Times New Roman"/>
          <w:color w:val="0070C0"/>
          <w:szCs w:val="21"/>
        </w:rPr>
      </w:pPr>
    </w:p>
    <w:p w14:paraId="671B959E" w14:textId="77777777" w:rsidR="007C59CE" w:rsidRPr="00D13BF5" w:rsidRDefault="00CA1AE8" w:rsidP="004F7A81">
      <w:pPr>
        <w:widowControl/>
        <w:jc w:val="left"/>
        <w:rPr>
          <w:color w:val="0070C0"/>
          <w:szCs w:val="21"/>
        </w:rPr>
      </w:pPr>
      <w:r w:rsidRPr="00D13BF5">
        <w:rPr>
          <w:rFonts w:hint="eastAsia"/>
          <w:color w:val="0070C0"/>
          <w:szCs w:val="21"/>
        </w:rPr>
        <w:t>(2)既に承認されている医薬品等を用いる場合</w:t>
      </w:r>
    </w:p>
    <w:tbl>
      <w:tblPr>
        <w:tblStyle w:val="a9"/>
        <w:tblW w:w="10334" w:type="dxa"/>
        <w:tblInd w:w="218" w:type="dxa"/>
        <w:tblLook w:val="04A0" w:firstRow="1" w:lastRow="0" w:firstColumn="1" w:lastColumn="0" w:noHBand="0" w:noVBand="1"/>
      </w:tblPr>
      <w:tblGrid>
        <w:gridCol w:w="8602"/>
        <w:gridCol w:w="1732"/>
      </w:tblGrid>
      <w:tr w:rsidR="00243CCC" w:rsidRPr="00D13BF5" w14:paraId="15A32261" w14:textId="77777777" w:rsidTr="003D094B">
        <w:trPr>
          <w:trHeight w:val="859"/>
        </w:trPr>
        <w:tc>
          <w:tcPr>
            <w:tcW w:w="8602" w:type="dxa"/>
          </w:tcPr>
          <w:p w14:paraId="2847CDC7" w14:textId="77777777" w:rsidR="00243CCC" w:rsidRPr="00D13BF5" w:rsidRDefault="00243CCC" w:rsidP="00243CCC">
            <w:pPr>
              <w:ind w:left="210" w:hangingChars="100" w:hanging="210"/>
              <w:rPr>
                <w:rFonts w:cs="Times New Roman"/>
                <w:szCs w:val="21"/>
              </w:rPr>
            </w:pPr>
            <w:r w:rsidRPr="00D13BF5">
              <w:rPr>
                <w:rFonts w:cs="Times New Roman" w:hint="eastAsia"/>
                <w:szCs w:val="21"/>
              </w:rPr>
              <w:t>ア　死亡（感染症</w:t>
            </w:r>
            <w:r w:rsidRPr="00D13BF5">
              <w:rPr>
                <w:rFonts w:cs="Times New Roman" w:hint="eastAsia"/>
                <w:szCs w:val="21"/>
                <w:vertAlign w:val="superscript"/>
              </w:rPr>
              <w:t>※</w:t>
            </w:r>
            <w:r w:rsidRPr="00D13BF5">
              <w:rPr>
                <w:rFonts w:cs="Times New Roman" w:hint="eastAsia"/>
                <w:szCs w:val="21"/>
              </w:rPr>
              <w:t>によるものを除く。）の発生のうち、臨床研究の実施</w:t>
            </w:r>
          </w:p>
          <w:p w14:paraId="65AE1D0A" w14:textId="77777777" w:rsidR="00243CCC" w:rsidRPr="00D13BF5" w:rsidRDefault="00243CCC" w:rsidP="00243CCC">
            <w:pPr>
              <w:ind w:leftChars="100" w:left="210" w:firstLineChars="100" w:firstLine="210"/>
              <w:rPr>
                <w:rFonts w:cs="Times New Roman"/>
                <w:szCs w:val="21"/>
              </w:rPr>
            </w:pPr>
            <w:r w:rsidRPr="00D13BF5">
              <w:rPr>
                <w:rFonts w:cs="Times New Roman" w:hint="eastAsia"/>
                <w:szCs w:val="21"/>
              </w:rPr>
              <w:t>によるものと疑われるもの</w:t>
            </w:r>
          </w:p>
        </w:tc>
        <w:tc>
          <w:tcPr>
            <w:tcW w:w="1732" w:type="dxa"/>
          </w:tcPr>
          <w:p w14:paraId="639CE8FD" w14:textId="77777777" w:rsidR="00243CCC" w:rsidRPr="00D13BF5" w:rsidRDefault="00243CCC" w:rsidP="00243CCC">
            <w:pPr>
              <w:jc w:val="center"/>
              <w:rPr>
                <w:rFonts w:cs="Times New Roman"/>
                <w:szCs w:val="21"/>
              </w:rPr>
            </w:pPr>
            <w:r w:rsidRPr="00D13BF5">
              <w:rPr>
                <w:rFonts w:cs="Times New Roman" w:hint="eastAsia"/>
                <w:szCs w:val="21"/>
              </w:rPr>
              <w:t>15日</w:t>
            </w:r>
          </w:p>
        </w:tc>
      </w:tr>
      <w:tr w:rsidR="00243CCC" w:rsidRPr="00D13BF5" w14:paraId="6C4048FF" w14:textId="77777777" w:rsidTr="003D094B">
        <w:trPr>
          <w:trHeight w:val="4375"/>
        </w:trPr>
        <w:tc>
          <w:tcPr>
            <w:tcW w:w="8602" w:type="dxa"/>
          </w:tcPr>
          <w:p w14:paraId="2E6AAF5E" w14:textId="77777777" w:rsidR="00243CCC" w:rsidRPr="00D13BF5" w:rsidRDefault="00243CCC" w:rsidP="00243CCC">
            <w:pPr>
              <w:ind w:left="420" w:hangingChars="200" w:hanging="420"/>
              <w:rPr>
                <w:rFonts w:cs="Times New Roman"/>
                <w:szCs w:val="21"/>
              </w:rPr>
            </w:pPr>
            <w:r w:rsidRPr="00D13BF5">
              <w:rPr>
                <w:rFonts w:cs="Times New Roman" w:hint="eastAsia"/>
                <w:szCs w:val="21"/>
              </w:rPr>
              <w:t>イ　以下の疾病等（感染症</w:t>
            </w:r>
            <w:r w:rsidRPr="00D13BF5">
              <w:rPr>
                <w:rFonts w:cs="Times New Roman" w:hint="eastAsia"/>
                <w:szCs w:val="21"/>
                <w:vertAlign w:val="superscript"/>
              </w:rPr>
              <w:t>※</w:t>
            </w:r>
            <w:r w:rsidRPr="00D13BF5">
              <w:rPr>
                <w:rFonts w:cs="Times New Roman" w:hint="eastAsia"/>
                <w:szCs w:val="21"/>
              </w:rPr>
              <w:t>を除く。）の発生のうち、臨床研究の実施によるものと疑われるものであって、かつ、臨床研究に用いた医薬品等の添付文書又は容器若しくは被包に記載された使用上の注意（以下「使用上の注意等」という。）から予測することができないもの又は医薬品等の使用上の注意等から予測することができるものであって、その発生傾向を予測することができないもの若しくはその発生傾向の変化が保健衛生上の危害の発生若しくは拡大のおそれを示すもの</w:t>
            </w:r>
          </w:p>
          <w:p w14:paraId="4DD6719B" w14:textId="77777777" w:rsidR="00243CCC" w:rsidRPr="00D13BF5" w:rsidRDefault="00243CCC" w:rsidP="00C42676">
            <w:pPr>
              <w:numPr>
                <w:ilvl w:val="0"/>
                <w:numId w:val="8"/>
              </w:numPr>
              <w:ind w:leftChars="100" w:left="420" w:hangingChars="100" w:hanging="210"/>
              <w:jc w:val="left"/>
              <w:rPr>
                <w:rFonts w:cs="Times New Roman"/>
                <w:szCs w:val="21"/>
              </w:rPr>
            </w:pPr>
            <w:r w:rsidRPr="00D13BF5">
              <w:rPr>
                <w:rFonts w:cs="Times New Roman" w:hint="eastAsia"/>
                <w:szCs w:val="21"/>
              </w:rPr>
              <w:t>治療のために医療機関への入院又は入院期間の延長が必要とされる</w:t>
            </w:r>
          </w:p>
          <w:p w14:paraId="36D11396" w14:textId="77777777" w:rsidR="00243CCC" w:rsidRPr="00D13BF5" w:rsidRDefault="00243CCC" w:rsidP="00243CCC">
            <w:pPr>
              <w:ind w:left="420"/>
              <w:jc w:val="left"/>
              <w:rPr>
                <w:rFonts w:cs="Times New Roman"/>
                <w:szCs w:val="21"/>
              </w:rPr>
            </w:pPr>
            <w:r w:rsidRPr="00D13BF5">
              <w:rPr>
                <w:rFonts w:cs="Times New Roman" w:hint="eastAsia"/>
                <w:szCs w:val="21"/>
              </w:rPr>
              <w:t>疾病等</w:t>
            </w:r>
          </w:p>
          <w:p w14:paraId="0DE937E3" w14:textId="77777777" w:rsidR="00243CCC" w:rsidRPr="00D13BF5" w:rsidRDefault="00243CCC" w:rsidP="00243CCC">
            <w:pPr>
              <w:ind w:firstLineChars="100" w:firstLine="210"/>
              <w:rPr>
                <w:rFonts w:cs="Times New Roman"/>
                <w:szCs w:val="21"/>
              </w:rPr>
            </w:pPr>
            <w:r w:rsidRPr="00D13BF5">
              <w:rPr>
                <w:rFonts w:cs="Times New Roman" w:hint="eastAsia"/>
                <w:szCs w:val="21"/>
              </w:rPr>
              <w:t>②障害</w:t>
            </w:r>
          </w:p>
          <w:p w14:paraId="4711C380" w14:textId="77777777" w:rsidR="00243CCC" w:rsidRPr="00D13BF5" w:rsidRDefault="00243CCC" w:rsidP="00243CCC">
            <w:pPr>
              <w:ind w:firstLineChars="105" w:firstLine="220"/>
              <w:rPr>
                <w:rFonts w:cs="Times New Roman"/>
                <w:szCs w:val="21"/>
              </w:rPr>
            </w:pPr>
            <w:r w:rsidRPr="00D13BF5">
              <w:rPr>
                <w:rFonts w:cs="Times New Roman" w:hint="eastAsia"/>
                <w:szCs w:val="21"/>
              </w:rPr>
              <w:t>③死亡又は障害につながるおそれのある疾病等</w:t>
            </w:r>
          </w:p>
          <w:p w14:paraId="0F85DCA5" w14:textId="77777777" w:rsidR="00243CCC" w:rsidRPr="00D13BF5" w:rsidRDefault="00243CCC" w:rsidP="00243CCC">
            <w:pPr>
              <w:ind w:left="210"/>
              <w:rPr>
                <w:rFonts w:cs="Times New Roman"/>
                <w:szCs w:val="21"/>
              </w:rPr>
            </w:pPr>
            <w:r w:rsidRPr="00D13BF5">
              <w:rPr>
                <w:rFonts w:cs="Times New Roman" w:hint="eastAsia"/>
                <w:szCs w:val="21"/>
              </w:rPr>
              <w:t>④死亡又は①から③の疾病等に準じて重篤である疾病等</w:t>
            </w:r>
          </w:p>
          <w:p w14:paraId="1D6E62EF" w14:textId="77777777" w:rsidR="00243CCC" w:rsidRPr="00D13BF5" w:rsidRDefault="00243CCC" w:rsidP="00243CCC">
            <w:pPr>
              <w:ind w:firstLineChars="105" w:firstLine="220"/>
              <w:rPr>
                <w:rFonts w:cs="Times New Roman"/>
                <w:szCs w:val="21"/>
              </w:rPr>
            </w:pPr>
            <w:r w:rsidRPr="00D13BF5">
              <w:rPr>
                <w:rFonts w:cs="Times New Roman" w:hint="eastAsia"/>
                <w:szCs w:val="21"/>
              </w:rPr>
              <w:t>⑤後世代における先天性の疾病又は異常</w:t>
            </w:r>
          </w:p>
        </w:tc>
        <w:tc>
          <w:tcPr>
            <w:tcW w:w="1732" w:type="dxa"/>
          </w:tcPr>
          <w:p w14:paraId="2ED63F1F" w14:textId="77777777" w:rsidR="00243CCC" w:rsidRPr="00D13BF5" w:rsidRDefault="00243CCC" w:rsidP="00243CCC">
            <w:pPr>
              <w:jc w:val="center"/>
              <w:rPr>
                <w:rFonts w:cs="Times New Roman"/>
                <w:szCs w:val="21"/>
              </w:rPr>
            </w:pPr>
            <w:r w:rsidRPr="00D13BF5">
              <w:rPr>
                <w:rFonts w:cs="Times New Roman" w:hint="eastAsia"/>
                <w:szCs w:val="21"/>
              </w:rPr>
              <w:t>15日</w:t>
            </w:r>
          </w:p>
        </w:tc>
      </w:tr>
      <w:tr w:rsidR="00243CCC" w:rsidRPr="00D13BF5" w14:paraId="02A76222" w14:textId="77777777" w:rsidTr="003D094B">
        <w:trPr>
          <w:trHeight w:val="426"/>
        </w:trPr>
        <w:tc>
          <w:tcPr>
            <w:tcW w:w="8602" w:type="dxa"/>
          </w:tcPr>
          <w:p w14:paraId="793D5C70" w14:textId="77777777" w:rsidR="00243CCC" w:rsidRPr="00D13BF5" w:rsidRDefault="00243CCC" w:rsidP="00243CCC">
            <w:pPr>
              <w:ind w:left="210" w:hangingChars="100" w:hanging="210"/>
              <w:rPr>
                <w:rFonts w:cs="Times New Roman"/>
                <w:szCs w:val="21"/>
              </w:rPr>
            </w:pPr>
            <w:r w:rsidRPr="00D13BF5">
              <w:rPr>
                <w:rFonts w:cs="Times New Roman" w:hint="eastAsia"/>
                <w:szCs w:val="21"/>
              </w:rPr>
              <w:t>ウ　臨床研究の実施によるものと疑われる感染症による疾病等の発生のうち、医薬品等の使用上の注意等から予測することができないもの</w:t>
            </w:r>
          </w:p>
        </w:tc>
        <w:tc>
          <w:tcPr>
            <w:tcW w:w="1732" w:type="dxa"/>
          </w:tcPr>
          <w:p w14:paraId="421033FE" w14:textId="77777777" w:rsidR="00243CCC" w:rsidRPr="00D13BF5" w:rsidRDefault="00243CCC" w:rsidP="00243CCC">
            <w:pPr>
              <w:jc w:val="center"/>
              <w:rPr>
                <w:rFonts w:cs="Times New Roman"/>
                <w:szCs w:val="21"/>
              </w:rPr>
            </w:pPr>
            <w:r w:rsidRPr="00D13BF5">
              <w:rPr>
                <w:rFonts w:cs="Times New Roman" w:hint="eastAsia"/>
                <w:szCs w:val="21"/>
              </w:rPr>
              <w:t>15日</w:t>
            </w:r>
          </w:p>
        </w:tc>
      </w:tr>
      <w:tr w:rsidR="00243CCC" w:rsidRPr="00D13BF5" w14:paraId="3719879E" w14:textId="77777777" w:rsidTr="003D094B">
        <w:trPr>
          <w:trHeight w:val="842"/>
        </w:trPr>
        <w:tc>
          <w:tcPr>
            <w:tcW w:w="8602" w:type="dxa"/>
          </w:tcPr>
          <w:p w14:paraId="6A6C5112" w14:textId="77777777" w:rsidR="00243CCC" w:rsidRPr="00D13BF5" w:rsidRDefault="00243CCC" w:rsidP="00243CCC">
            <w:pPr>
              <w:ind w:left="210" w:hangingChars="100" w:hanging="210"/>
              <w:rPr>
                <w:rFonts w:cs="Times New Roman"/>
                <w:szCs w:val="21"/>
              </w:rPr>
            </w:pPr>
            <w:r w:rsidRPr="00D13BF5">
              <w:rPr>
                <w:rFonts w:cs="Times New Roman" w:hint="eastAsia"/>
                <w:szCs w:val="21"/>
              </w:rPr>
              <w:t>エ　臨床研究の実施によるものと疑われる感染症による死亡又はイ①から⑤の疾病等の発生（ウを除く。）</w:t>
            </w:r>
          </w:p>
        </w:tc>
        <w:tc>
          <w:tcPr>
            <w:tcW w:w="1732" w:type="dxa"/>
          </w:tcPr>
          <w:p w14:paraId="586F0B83" w14:textId="77777777" w:rsidR="00243CCC" w:rsidRPr="00D13BF5" w:rsidRDefault="00243CCC" w:rsidP="00243CCC">
            <w:pPr>
              <w:jc w:val="center"/>
              <w:rPr>
                <w:rFonts w:cs="Times New Roman"/>
                <w:szCs w:val="21"/>
              </w:rPr>
            </w:pPr>
            <w:r w:rsidRPr="00D13BF5">
              <w:rPr>
                <w:rFonts w:cs="Times New Roman" w:hint="eastAsia"/>
                <w:szCs w:val="21"/>
              </w:rPr>
              <w:t>15日</w:t>
            </w:r>
          </w:p>
        </w:tc>
      </w:tr>
      <w:tr w:rsidR="00243CCC" w:rsidRPr="00D13BF5" w14:paraId="2673B370" w14:textId="77777777" w:rsidTr="003D094B">
        <w:trPr>
          <w:trHeight w:val="227"/>
        </w:trPr>
        <w:tc>
          <w:tcPr>
            <w:tcW w:w="8602" w:type="dxa"/>
          </w:tcPr>
          <w:p w14:paraId="697488DF" w14:textId="77777777" w:rsidR="00243CCC" w:rsidRPr="00D13BF5" w:rsidRDefault="00243CCC" w:rsidP="00243CCC">
            <w:pPr>
              <w:ind w:left="210" w:hangingChars="100" w:hanging="210"/>
              <w:rPr>
                <w:rFonts w:cs="Times New Roman"/>
                <w:szCs w:val="21"/>
              </w:rPr>
            </w:pPr>
            <w:r w:rsidRPr="00D13BF5">
              <w:rPr>
                <w:rFonts w:cs="Times New Roman" w:hint="eastAsia"/>
                <w:szCs w:val="21"/>
              </w:rPr>
              <w:t>オ　イ①から⑤の疾病等のうち、臨床研究の実施によるものと疑われるもの（イを除く。）</w:t>
            </w:r>
          </w:p>
        </w:tc>
        <w:tc>
          <w:tcPr>
            <w:tcW w:w="1732" w:type="dxa"/>
          </w:tcPr>
          <w:p w14:paraId="36B3B000" w14:textId="77777777" w:rsidR="00243CCC" w:rsidRPr="00D13BF5" w:rsidRDefault="00243CCC" w:rsidP="00243CCC">
            <w:pPr>
              <w:jc w:val="center"/>
              <w:rPr>
                <w:rFonts w:cs="Times New Roman"/>
                <w:szCs w:val="21"/>
              </w:rPr>
            </w:pPr>
            <w:r w:rsidRPr="00D13BF5">
              <w:rPr>
                <w:rFonts w:cs="Times New Roman" w:hint="eastAsia"/>
                <w:szCs w:val="21"/>
              </w:rPr>
              <w:t>30日</w:t>
            </w:r>
          </w:p>
        </w:tc>
      </w:tr>
    </w:tbl>
    <w:p w14:paraId="3FB79572" w14:textId="77777777" w:rsidR="00243CCC" w:rsidRPr="00D13BF5" w:rsidRDefault="00243CCC" w:rsidP="004F7A81">
      <w:pPr>
        <w:widowControl/>
        <w:jc w:val="left"/>
        <w:rPr>
          <w:color w:val="0070C0"/>
          <w:szCs w:val="21"/>
        </w:rPr>
      </w:pPr>
    </w:p>
    <w:p w14:paraId="00ED1461" w14:textId="77777777" w:rsidR="00243CCC" w:rsidRPr="00D13BF5" w:rsidRDefault="00243CCC" w:rsidP="00243CCC">
      <w:pPr>
        <w:ind w:left="1470" w:hangingChars="700" w:hanging="1470"/>
        <w:rPr>
          <w:rFonts w:cs="Times New Roman"/>
          <w:color w:val="0070C0"/>
          <w:szCs w:val="21"/>
        </w:rPr>
      </w:pPr>
      <w:r w:rsidRPr="00D13BF5">
        <w:rPr>
          <w:rFonts w:cs="Times New Roman" w:hint="eastAsia"/>
          <w:color w:val="0070C0"/>
          <w:szCs w:val="21"/>
        </w:rPr>
        <w:t>※　感染症　生物由来製品の生物由来原料又は材料から、当該医薬品等への病原体の混入が</w:t>
      </w:r>
    </w:p>
    <w:p w14:paraId="2233782D" w14:textId="77777777" w:rsidR="00243CCC" w:rsidRPr="00D13BF5" w:rsidRDefault="00243CCC" w:rsidP="00243CCC">
      <w:pPr>
        <w:ind w:leftChars="600" w:left="1470" w:hangingChars="100" w:hanging="210"/>
        <w:rPr>
          <w:rFonts w:cs="Times New Roman"/>
          <w:color w:val="0070C0"/>
          <w:szCs w:val="21"/>
        </w:rPr>
      </w:pPr>
      <w:r w:rsidRPr="00D13BF5">
        <w:rPr>
          <w:rFonts w:cs="Times New Roman" w:hint="eastAsia"/>
          <w:color w:val="0070C0"/>
          <w:szCs w:val="21"/>
        </w:rPr>
        <w:t>疑われる場合等。HBV，HCV，HIV等のウイルスマーカーの陽性化も感染症</w:t>
      </w:r>
    </w:p>
    <w:p w14:paraId="2B960CE6" w14:textId="77777777" w:rsidR="00243CCC" w:rsidRPr="00D13BF5" w:rsidRDefault="00243CCC" w:rsidP="00243CCC">
      <w:pPr>
        <w:ind w:leftChars="600" w:left="1470" w:hangingChars="100" w:hanging="210"/>
        <w:rPr>
          <w:rFonts w:cs="Times New Roman"/>
          <w:color w:val="0070C0"/>
          <w:szCs w:val="21"/>
        </w:rPr>
      </w:pPr>
      <w:r w:rsidRPr="00D13BF5">
        <w:rPr>
          <w:rFonts w:cs="Times New Roman" w:hint="eastAsia"/>
          <w:color w:val="0070C0"/>
          <w:szCs w:val="21"/>
        </w:rPr>
        <w:t>報告対象となる。</w:t>
      </w:r>
    </w:p>
    <w:p w14:paraId="36799B86" w14:textId="77777777" w:rsidR="00243CCC" w:rsidRPr="00D13BF5" w:rsidRDefault="00243CCC" w:rsidP="004F7A81">
      <w:pPr>
        <w:widowControl/>
        <w:jc w:val="left"/>
        <w:rPr>
          <w:color w:val="0070C0"/>
          <w:szCs w:val="21"/>
        </w:rPr>
      </w:pPr>
    </w:p>
    <w:p w14:paraId="72503C34" w14:textId="77777777" w:rsidR="00243CCC" w:rsidRPr="00D13BF5" w:rsidRDefault="00243CCC" w:rsidP="004F7A81">
      <w:pPr>
        <w:widowControl/>
        <w:jc w:val="left"/>
        <w:rPr>
          <w:color w:val="0070C0"/>
          <w:szCs w:val="21"/>
        </w:rPr>
      </w:pPr>
      <w:r w:rsidRPr="00D13BF5">
        <w:rPr>
          <w:rFonts w:hint="eastAsia"/>
          <w:color w:val="0070C0"/>
          <w:szCs w:val="21"/>
        </w:rPr>
        <w:t>(3)臨床研究の実施に起因するものと疑われる疾病等（(1)，(2)のすべてを除いたもの）は定期報告にて報告する。</w:t>
      </w:r>
    </w:p>
    <w:p w14:paraId="0B229B38" w14:textId="77777777" w:rsidR="00330643" w:rsidRPr="00D13BF5" w:rsidRDefault="00330643" w:rsidP="004F7A81">
      <w:pPr>
        <w:widowControl/>
        <w:jc w:val="left"/>
        <w:rPr>
          <w:color w:val="0070C0"/>
          <w:szCs w:val="21"/>
        </w:rPr>
      </w:pPr>
    </w:p>
    <w:p w14:paraId="49A95E6D" w14:textId="77777777" w:rsidR="00330643" w:rsidRPr="00D13BF5" w:rsidRDefault="00330643" w:rsidP="00330643">
      <w:pPr>
        <w:rPr>
          <w:color w:val="0070C0"/>
          <w:szCs w:val="21"/>
        </w:rPr>
      </w:pPr>
      <w:r w:rsidRPr="00D13BF5">
        <w:rPr>
          <w:rFonts w:hint="eastAsia"/>
          <w:color w:val="0070C0"/>
          <w:szCs w:val="21"/>
        </w:rPr>
        <w:t>(4) 不具合報告の対象と報告期限</w:t>
      </w:r>
    </w:p>
    <w:p w14:paraId="01986673" w14:textId="77777777" w:rsidR="00330643" w:rsidRPr="00D13BF5" w:rsidRDefault="00330643" w:rsidP="00AE4771">
      <w:pPr>
        <w:rPr>
          <w:rFonts w:cs="Times New Roman"/>
          <w:color w:val="0070C0"/>
          <w:szCs w:val="21"/>
        </w:rPr>
      </w:pPr>
      <w:r w:rsidRPr="00D13BF5">
        <w:rPr>
          <w:rFonts w:hint="eastAsia"/>
          <w:color w:val="0070C0"/>
          <w:szCs w:val="21"/>
        </w:rPr>
        <w:t>臨床研究に用いる医療機器または再生医療等製品の不具合によって以下の疾病等が発生するおそれがあることを知った場合、これを知った日から</w:t>
      </w:r>
      <w:r w:rsidRPr="00D13BF5">
        <w:rPr>
          <w:color w:val="0070C0"/>
          <w:szCs w:val="21"/>
        </w:rPr>
        <w:t>30</w:t>
      </w:r>
      <w:r w:rsidRPr="00D13BF5">
        <w:rPr>
          <w:rFonts w:hint="eastAsia"/>
          <w:color w:val="0070C0"/>
          <w:szCs w:val="21"/>
        </w:rPr>
        <w:t>日以内にその旨を実施医療機関の管理者に報告した上で、</w:t>
      </w:r>
      <w:r w:rsidRPr="00D13BF5">
        <w:rPr>
          <w:rFonts w:cs="Times New Roman" w:hint="eastAsia"/>
          <w:color w:val="0070C0"/>
          <w:szCs w:val="21"/>
        </w:rPr>
        <w:t>審査委員会に報告する。</w:t>
      </w:r>
    </w:p>
    <w:p w14:paraId="4E9EFE00" w14:textId="77777777" w:rsidR="00330643" w:rsidRPr="00D13BF5" w:rsidRDefault="00330643" w:rsidP="00C42676">
      <w:pPr>
        <w:numPr>
          <w:ilvl w:val="0"/>
          <w:numId w:val="9"/>
        </w:numPr>
        <w:ind w:left="840"/>
        <w:rPr>
          <w:color w:val="0070C0"/>
          <w:szCs w:val="21"/>
        </w:rPr>
      </w:pPr>
      <w:r w:rsidRPr="00D13BF5">
        <w:rPr>
          <w:rFonts w:hint="eastAsia"/>
          <w:color w:val="0070C0"/>
          <w:szCs w:val="21"/>
        </w:rPr>
        <w:t>死亡</w:t>
      </w:r>
    </w:p>
    <w:p w14:paraId="448336FE" w14:textId="77777777" w:rsidR="00330643" w:rsidRPr="00D13BF5" w:rsidRDefault="00330643" w:rsidP="00C42676">
      <w:pPr>
        <w:numPr>
          <w:ilvl w:val="0"/>
          <w:numId w:val="9"/>
        </w:numPr>
        <w:ind w:left="840"/>
        <w:rPr>
          <w:color w:val="0070C0"/>
          <w:szCs w:val="21"/>
        </w:rPr>
      </w:pPr>
      <w:r w:rsidRPr="00D13BF5">
        <w:rPr>
          <w:rFonts w:hint="eastAsia"/>
          <w:color w:val="0070C0"/>
          <w:szCs w:val="21"/>
        </w:rPr>
        <w:t>死亡につながるおそれのある疾病等</w:t>
      </w:r>
    </w:p>
    <w:p w14:paraId="78E19047" w14:textId="77777777" w:rsidR="00330643" w:rsidRPr="00D13BF5" w:rsidRDefault="00330643" w:rsidP="00C42676">
      <w:pPr>
        <w:numPr>
          <w:ilvl w:val="0"/>
          <w:numId w:val="9"/>
        </w:numPr>
        <w:ind w:left="840"/>
        <w:rPr>
          <w:color w:val="0070C0"/>
          <w:szCs w:val="21"/>
        </w:rPr>
      </w:pPr>
      <w:r w:rsidRPr="00D13BF5">
        <w:rPr>
          <w:rFonts w:hint="eastAsia"/>
          <w:color w:val="0070C0"/>
          <w:szCs w:val="21"/>
        </w:rPr>
        <w:t>治療のために医療機関への入院又は入院期間の延長が必要とされる疾病等</w:t>
      </w:r>
    </w:p>
    <w:p w14:paraId="0068E41D" w14:textId="77777777" w:rsidR="00330643" w:rsidRPr="00D13BF5" w:rsidRDefault="00330643" w:rsidP="00C42676">
      <w:pPr>
        <w:numPr>
          <w:ilvl w:val="0"/>
          <w:numId w:val="9"/>
        </w:numPr>
        <w:ind w:left="840"/>
        <w:rPr>
          <w:color w:val="0070C0"/>
          <w:szCs w:val="21"/>
        </w:rPr>
      </w:pPr>
      <w:r w:rsidRPr="00D13BF5">
        <w:rPr>
          <w:rFonts w:hint="eastAsia"/>
          <w:color w:val="0070C0"/>
          <w:szCs w:val="21"/>
        </w:rPr>
        <w:t>障害</w:t>
      </w:r>
    </w:p>
    <w:p w14:paraId="5303EACD" w14:textId="77777777" w:rsidR="00330643" w:rsidRPr="00D13BF5" w:rsidRDefault="00330643" w:rsidP="00C42676">
      <w:pPr>
        <w:numPr>
          <w:ilvl w:val="0"/>
          <w:numId w:val="9"/>
        </w:numPr>
        <w:ind w:left="840"/>
        <w:rPr>
          <w:color w:val="0070C0"/>
          <w:szCs w:val="21"/>
        </w:rPr>
      </w:pPr>
      <w:r w:rsidRPr="00D13BF5">
        <w:rPr>
          <w:rFonts w:hint="eastAsia"/>
          <w:color w:val="0070C0"/>
          <w:szCs w:val="21"/>
        </w:rPr>
        <w:t>障害につながるおそれのある疾病等</w:t>
      </w:r>
    </w:p>
    <w:p w14:paraId="58539224" w14:textId="77777777" w:rsidR="00330643" w:rsidRPr="00D13BF5" w:rsidRDefault="002E78F5" w:rsidP="00C42676">
      <w:pPr>
        <w:numPr>
          <w:ilvl w:val="0"/>
          <w:numId w:val="9"/>
        </w:numPr>
        <w:ind w:left="840"/>
        <w:rPr>
          <w:color w:val="0070C0"/>
          <w:szCs w:val="21"/>
        </w:rPr>
      </w:pPr>
      <w:r w:rsidRPr="00D13BF5">
        <w:rPr>
          <w:color w:val="0070C0"/>
          <w:szCs w:val="21"/>
        </w:rPr>
        <w:t>3</w:t>
      </w:r>
      <w:r w:rsidR="00330643" w:rsidRPr="00D13BF5">
        <w:rPr>
          <w:rFonts w:hint="eastAsia"/>
          <w:color w:val="0070C0"/>
          <w:szCs w:val="21"/>
        </w:rPr>
        <w:t>から</w:t>
      </w:r>
      <w:r w:rsidRPr="00D13BF5">
        <w:rPr>
          <w:rFonts w:hint="eastAsia"/>
          <w:color w:val="0070C0"/>
          <w:szCs w:val="21"/>
        </w:rPr>
        <w:t>5</w:t>
      </w:r>
      <w:r w:rsidR="00330643" w:rsidRPr="00D13BF5">
        <w:rPr>
          <w:rFonts w:hint="eastAsia"/>
          <w:color w:val="0070C0"/>
          <w:szCs w:val="21"/>
        </w:rPr>
        <w:t>並びに死亡及び死亡につながるおそれのある疾病等に準じて重篤な疾病等</w:t>
      </w:r>
    </w:p>
    <w:p w14:paraId="191A44E0" w14:textId="77777777" w:rsidR="00330643" w:rsidRPr="00D13BF5" w:rsidRDefault="00330643" w:rsidP="00C42676">
      <w:pPr>
        <w:numPr>
          <w:ilvl w:val="0"/>
          <w:numId w:val="9"/>
        </w:numPr>
        <w:ind w:left="840"/>
        <w:rPr>
          <w:color w:val="0070C0"/>
          <w:szCs w:val="21"/>
        </w:rPr>
      </w:pPr>
      <w:r w:rsidRPr="00D13BF5">
        <w:rPr>
          <w:rFonts w:hint="eastAsia"/>
          <w:color w:val="0070C0"/>
          <w:szCs w:val="21"/>
        </w:rPr>
        <w:t>後世代における先天性の疾病又は異常</w:t>
      </w:r>
    </w:p>
    <w:p w14:paraId="1FD0F807" w14:textId="77777777" w:rsidR="001D7F56" w:rsidRPr="00D13BF5" w:rsidRDefault="001D7F56" w:rsidP="001D7F56">
      <w:pPr>
        <w:rPr>
          <w:color w:val="0070C0"/>
          <w:szCs w:val="21"/>
        </w:rPr>
      </w:pPr>
    </w:p>
    <w:p w14:paraId="2EC7F64B" w14:textId="77777777" w:rsidR="001D7F56" w:rsidRPr="00D13BF5" w:rsidRDefault="001D7F56" w:rsidP="001D7F56">
      <w:pPr>
        <w:rPr>
          <w:rFonts w:cs="Times New Roman"/>
          <w:szCs w:val="21"/>
        </w:rPr>
      </w:pPr>
      <w:r w:rsidRPr="00D13BF5">
        <w:rPr>
          <w:rFonts w:cs="Times New Roman" w:hint="eastAsia"/>
          <w:szCs w:val="21"/>
        </w:rPr>
        <w:t>○厚生労働大臣への報告</w:t>
      </w:r>
    </w:p>
    <w:p w14:paraId="4840553E" w14:textId="77777777" w:rsidR="00D2732B" w:rsidRPr="00D13BF5" w:rsidRDefault="00D2732B" w:rsidP="001D7F56">
      <w:pPr>
        <w:rPr>
          <w:rFonts w:cs="Times New Roman"/>
          <w:color w:val="0070C0"/>
          <w:szCs w:val="21"/>
        </w:rPr>
      </w:pPr>
      <w:r w:rsidRPr="00D13BF5">
        <w:rPr>
          <w:rFonts w:cs="Times New Roman" w:hint="eastAsia"/>
          <w:color w:val="0070C0"/>
          <w:szCs w:val="21"/>
        </w:rPr>
        <w:t>【記載例】</w:t>
      </w:r>
    </w:p>
    <w:p w14:paraId="6712F5A0" w14:textId="77777777" w:rsidR="001D7F56" w:rsidRPr="00D13BF5" w:rsidRDefault="001D7F56" w:rsidP="00AE4771">
      <w:pPr>
        <w:rPr>
          <w:rFonts w:cs="Times New Roman"/>
          <w:color w:val="0070C0"/>
          <w:szCs w:val="21"/>
        </w:rPr>
      </w:pPr>
      <w:r w:rsidRPr="00D13BF5">
        <w:rPr>
          <w:rFonts w:cs="Times New Roman" w:hint="eastAsia"/>
          <w:color w:val="0070C0"/>
          <w:szCs w:val="21"/>
        </w:rPr>
        <w:t>研究責任医師は、本研究の実施について､以下の事項を知ったときは、以下に定める期間内に厚生労働大臣に報告する。報告は、厚生労働省が提供する「臨床研究法</w:t>
      </w:r>
      <w:r w:rsidRPr="00D13BF5">
        <w:rPr>
          <w:rFonts w:cs="Times New Roman"/>
          <w:color w:val="0070C0"/>
          <w:szCs w:val="21"/>
        </w:rPr>
        <w:t xml:space="preserve"> </w:t>
      </w:r>
      <w:r w:rsidRPr="00D13BF5">
        <w:rPr>
          <w:rFonts w:cs="Times New Roman" w:hint="eastAsia"/>
          <w:color w:val="0070C0"/>
          <w:szCs w:val="21"/>
        </w:rPr>
        <w:t>疾病等報告システム」より作成された</w:t>
      </w:r>
      <w:r w:rsidRPr="00D13BF5">
        <w:rPr>
          <w:rFonts w:cs="Times New Roman"/>
          <w:color w:val="0070C0"/>
          <w:szCs w:val="21"/>
        </w:rPr>
        <w:t>PDF</w:t>
      </w:r>
      <w:r w:rsidRPr="00D13BF5">
        <w:rPr>
          <w:rFonts w:cs="Times New Roman" w:hint="eastAsia"/>
          <w:color w:val="0070C0"/>
          <w:szCs w:val="21"/>
        </w:rPr>
        <w:t>ファイルと</w:t>
      </w:r>
      <w:r w:rsidRPr="00D13BF5">
        <w:rPr>
          <w:rFonts w:cs="Times New Roman"/>
          <w:color w:val="0070C0"/>
          <w:szCs w:val="21"/>
        </w:rPr>
        <w:t>XML</w:t>
      </w:r>
      <w:r w:rsidRPr="00D13BF5">
        <w:rPr>
          <w:rFonts w:cs="Times New Roman" w:hint="eastAsia"/>
          <w:color w:val="0070C0"/>
          <w:szCs w:val="21"/>
        </w:rPr>
        <w:t>ファイルを医薬品医療機器総合機構安全第一部情報管理課宛（</w:t>
      </w:r>
      <w:r w:rsidRPr="00D13BF5">
        <w:rPr>
          <w:rFonts w:cs="Times New Roman"/>
          <w:color w:val="0070C0"/>
          <w:szCs w:val="21"/>
        </w:rPr>
        <w:t>trk-shippeitouhokoku@pmda.go.jp</w:t>
      </w:r>
      <w:r w:rsidRPr="00D13BF5">
        <w:rPr>
          <w:rFonts w:cs="Times New Roman" w:hint="eastAsia"/>
          <w:color w:val="0070C0"/>
          <w:szCs w:val="21"/>
        </w:rPr>
        <w:t>）に送信し行う。あるいは、当該医薬品等の情報担当者に通知し、当該企業から医薬品医療機器総合機構安全第一部情報管理課に報告する。なお、追加報告（続報）が必要な場合も同様に行う。</w:t>
      </w:r>
    </w:p>
    <w:p w14:paraId="5D65ED9D" w14:textId="77777777" w:rsidR="00D2732B" w:rsidRPr="00D13BF5" w:rsidRDefault="00D2732B" w:rsidP="001D7F56">
      <w:pPr>
        <w:ind w:leftChars="100" w:left="210"/>
        <w:rPr>
          <w:rFonts w:cs="Times New Roman"/>
          <w:color w:val="0070C0"/>
          <w:szCs w:val="21"/>
        </w:rPr>
      </w:pPr>
    </w:p>
    <w:p w14:paraId="2A598EDB" w14:textId="77777777" w:rsidR="00D2732B" w:rsidRPr="00D13BF5" w:rsidRDefault="00D2732B" w:rsidP="00D2732B">
      <w:pPr>
        <w:ind w:firstLineChars="100" w:firstLine="210"/>
        <w:rPr>
          <w:rFonts w:cs="Times New Roman"/>
          <w:szCs w:val="21"/>
        </w:rPr>
      </w:pPr>
      <w:r w:rsidRPr="00D13BF5">
        <w:rPr>
          <w:rFonts w:cs="Times New Roman" w:hint="eastAsia"/>
          <w:szCs w:val="21"/>
        </w:rPr>
        <w:t>厚生労働大臣への疾病等の報告の対象と報告期限</w:t>
      </w:r>
    </w:p>
    <w:tbl>
      <w:tblPr>
        <w:tblStyle w:val="a9"/>
        <w:tblW w:w="0" w:type="auto"/>
        <w:tblInd w:w="218" w:type="dxa"/>
        <w:tblLook w:val="04A0" w:firstRow="1" w:lastRow="0" w:firstColumn="1" w:lastColumn="0" w:noHBand="0" w:noVBand="1"/>
      </w:tblPr>
      <w:tblGrid>
        <w:gridCol w:w="2310"/>
        <w:gridCol w:w="5610"/>
        <w:gridCol w:w="1130"/>
      </w:tblGrid>
      <w:tr w:rsidR="00D2732B" w:rsidRPr="00D13BF5" w14:paraId="1F557DE5" w14:textId="77777777" w:rsidTr="00531F99">
        <w:tc>
          <w:tcPr>
            <w:tcW w:w="2310" w:type="dxa"/>
          </w:tcPr>
          <w:p w14:paraId="48CA33D6" w14:textId="77777777" w:rsidR="00D2732B" w:rsidRPr="00D13BF5" w:rsidRDefault="00D2732B" w:rsidP="00D2732B">
            <w:pPr>
              <w:jc w:val="center"/>
              <w:rPr>
                <w:rFonts w:cs="Times New Roman"/>
                <w:szCs w:val="21"/>
              </w:rPr>
            </w:pPr>
            <w:r w:rsidRPr="00D13BF5">
              <w:rPr>
                <w:rFonts w:cs="Times New Roman" w:hint="eastAsia"/>
                <w:szCs w:val="21"/>
              </w:rPr>
              <w:t>研究の区分</w:t>
            </w:r>
          </w:p>
        </w:tc>
        <w:tc>
          <w:tcPr>
            <w:tcW w:w="5610" w:type="dxa"/>
          </w:tcPr>
          <w:p w14:paraId="10336F23" w14:textId="77777777" w:rsidR="00D2732B" w:rsidRPr="00D13BF5" w:rsidRDefault="00D2732B" w:rsidP="00D2732B">
            <w:pPr>
              <w:jc w:val="center"/>
              <w:rPr>
                <w:rFonts w:cs="Times New Roman"/>
                <w:szCs w:val="21"/>
              </w:rPr>
            </w:pPr>
            <w:r w:rsidRPr="00D13BF5">
              <w:rPr>
                <w:rFonts w:cs="Times New Roman" w:hint="eastAsia"/>
                <w:szCs w:val="21"/>
              </w:rPr>
              <w:t>報告対象</w:t>
            </w:r>
          </w:p>
        </w:tc>
        <w:tc>
          <w:tcPr>
            <w:tcW w:w="1130" w:type="dxa"/>
          </w:tcPr>
          <w:p w14:paraId="203B55C1" w14:textId="77777777" w:rsidR="00D2732B" w:rsidRPr="00D13BF5" w:rsidRDefault="00D2732B" w:rsidP="00D2732B">
            <w:pPr>
              <w:rPr>
                <w:rFonts w:cs="Times New Roman"/>
                <w:szCs w:val="21"/>
              </w:rPr>
            </w:pPr>
            <w:r w:rsidRPr="00D13BF5">
              <w:rPr>
                <w:rFonts w:cs="Times New Roman" w:hint="eastAsia"/>
                <w:szCs w:val="21"/>
              </w:rPr>
              <w:t>報告期限</w:t>
            </w:r>
          </w:p>
        </w:tc>
      </w:tr>
      <w:tr w:rsidR="00D2732B" w:rsidRPr="00D13BF5" w14:paraId="3AEE0190" w14:textId="77777777" w:rsidTr="00531F99">
        <w:trPr>
          <w:trHeight w:val="1099"/>
        </w:trPr>
        <w:tc>
          <w:tcPr>
            <w:tcW w:w="2310" w:type="dxa"/>
            <w:vMerge w:val="restart"/>
            <w:tcBorders>
              <w:bottom w:val="single" w:sz="4" w:space="0" w:color="auto"/>
            </w:tcBorders>
          </w:tcPr>
          <w:p w14:paraId="2DCB772F" w14:textId="77777777" w:rsidR="00D2732B" w:rsidRPr="00D13BF5" w:rsidRDefault="00D2732B" w:rsidP="00D2732B">
            <w:pPr>
              <w:ind w:left="3" w:hanging="2"/>
              <w:jc w:val="left"/>
              <w:rPr>
                <w:rFonts w:cs="Times New Roman"/>
                <w:szCs w:val="21"/>
              </w:rPr>
            </w:pPr>
            <w:r w:rsidRPr="00D13BF5">
              <w:rPr>
                <w:rFonts w:cs="Times New Roman" w:hint="eastAsia"/>
                <w:szCs w:val="21"/>
              </w:rPr>
              <w:t>未承認又は適応外の医薬品等を用いる臨床研究</w:t>
            </w:r>
          </w:p>
        </w:tc>
        <w:tc>
          <w:tcPr>
            <w:tcW w:w="5610" w:type="dxa"/>
            <w:tcBorders>
              <w:bottom w:val="single" w:sz="4" w:space="0" w:color="auto"/>
            </w:tcBorders>
          </w:tcPr>
          <w:p w14:paraId="71A81A5E" w14:textId="77777777" w:rsidR="00D2732B" w:rsidRPr="00D13BF5" w:rsidRDefault="00D2732B" w:rsidP="00D2732B">
            <w:pPr>
              <w:ind w:left="210" w:hangingChars="100" w:hanging="210"/>
              <w:rPr>
                <w:rFonts w:cs="Times New Roman"/>
                <w:szCs w:val="21"/>
              </w:rPr>
            </w:pPr>
            <w:r w:rsidRPr="00D13BF5">
              <w:rPr>
                <w:rFonts w:cs="Times New Roman" w:hint="eastAsia"/>
                <w:szCs w:val="21"/>
              </w:rPr>
              <w:t>ア　以下の疾病等の発生のうち，臨床研究の実施によるものと疑われるものであって予測できないもの</w:t>
            </w:r>
          </w:p>
          <w:p w14:paraId="59086F40" w14:textId="77777777" w:rsidR="00D2732B" w:rsidRPr="00D13BF5" w:rsidRDefault="00D2732B" w:rsidP="00C42676">
            <w:pPr>
              <w:numPr>
                <w:ilvl w:val="0"/>
                <w:numId w:val="10"/>
              </w:numPr>
              <w:ind w:leftChars="100" w:left="210" w:firstLineChars="100" w:firstLine="210"/>
              <w:jc w:val="left"/>
              <w:rPr>
                <w:rFonts w:cs="Times New Roman"/>
                <w:szCs w:val="21"/>
              </w:rPr>
            </w:pPr>
            <w:r w:rsidRPr="00D13BF5">
              <w:rPr>
                <w:rFonts w:cs="Times New Roman" w:hint="eastAsia"/>
                <w:szCs w:val="21"/>
              </w:rPr>
              <w:t>死亡</w:t>
            </w:r>
          </w:p>
          <w:p w14:paraId="33A0C1B1" w14:textId="77777777" w:rsidR="00D2732B" w:rsidRPr="00D13BF5" w:rsidRDefault="00D2732B" w:rsidP="00C42676">
            <w:pPr>
              <w:numPr>
                <w:ilvl w:val="0"/>
                <w:numId w:val="10"/>
              </w:numPr>
              <w:ind w:leftChars="100" w:left="210" w:firstLineChars="100" w:firstLine="210"/>
              <w:jc w:val="left"/>
              <w:rPr>
                <w:rFonts w:cs="Times New Roman"/>
                <w:szCs w:val="21"/>
              </w:rPr>
            </w:pPr>
            <w:r w:rsidRPr="00D13BF5">
              <w:rPr>
                <w:rFonts w:cs="Times New Roman" w:hint="eastAsia"/>
                <w:szCs w:val="21"/>
              </w:rPr>
              <w:t>死亡につながるおそれのある疾病等</w:t>
            </w:r>
          </w:p>
        </w:tc>
        <w:tc>
          <w:tcPr>
            <w:tcW w:w="1130" w:type="dxa"/>
            <w:tcBorders>
              <w:bottom w:val="single" w:sz="4" w:space="0" w:color="auto"/>
            </w:tcBorders>
          </w:tcPr>
          <w:p w14:paraId="39337C2B" w14:textId="77777777" w:rsidR="00D2732B" w:rsidRPr="00D13BF5" w:rsidRDefault="00D2732B" w:rsidP="00D2732B">
            <w:pPr>
              <w:jc w:val="center"/>
              <w:rPr>
                <w:rFonts w:cs="Times New Roman"/>
                <w:szCs w:val="21"/>
              </w:rPr>
            </w:pPr>
          </w:p>
          <w:p w14:paraId="072F416F" w14:textId="77777777" w:rsidR="00D2732B" w:rsidRPr="00D13BF5" w:rsidRDefault="00D2732B" w:rsidP="00D2732B">
            <w:pPr>
              <w:jc w:val="center"/>
              <w:rPr>
                <w:rFonts w:cs="Times New Roman"/>
                <w:szCs w:val="21"/>
              </w:rPr>
            </w:pPr>
            <w:r w:rsidRPr="00D13BF5">
              <w:rPr>
                <w:rFonts w:cs="Times New Roman" w:hint="eastAsia"/>
                <w:szCs w:val="21"/>
              </w:rPr>
              <w:t>7日</w:t>
            </w:r>
          </w:p>
        </w:tc>
      </w:tr>
      <w:tr w:rsidR="00D2732B" w:rsidRPr="00D13BF5" w14:paraId="39CF006D" w14:textId="77777777" w:rsidTr="00531F99">
        <w:trPr>
          <w:trHeight w:val="1500"/>
        </w:trPr>
        <w:tc>
          <w:tcPr>
            <w:tcW w:w="2310" w:type="dxa"/>
            <w:vMerge/>
          </w:tcPr>
          <w:p w14:paraId="57BEBAAB" w14:textId="77777777" w:rsidR="00D2732B" w:rsidRPr="00D13BF5" w:rsidRDefault="00D2732B" w:rsidP="00D2732B">
            <w:pPr>
              <w:rPr>
                <w:rFonts w:cs="Times New Roman"/>
                <w:szCs w:val="21"/>
              </w:rPr>
            </w:pPr>
          </w:p>
        </w:tc>
        <w:tc>
          <w:tcPr>
            <w:tcW w:w="5610" w:type="dxa"/>
          </w:tcPr>
          <w:p w14:paraId="4B0C054B" w14:textId="77777777" w:rsidR="00D2732B" w:rsidRPr="00D13BF5" w:rsidRDefault="00D2732B" w:rsidP="00D2732B">
            <w:pPr>
              <w:ind w:left="210" w:hangingChars="100" w:hanging="210"/>
              <w:rPr>
                <w:rFonts w:cs="Times New Roman"/>
                <w:szCs w:val="21"/>
              </w:rPr>
            </w:pPr>
            <w:r w:rsidRPr="00D13BF5">
              <w:rPr>
                <w:rFonts w:cs="Times New Roman" w:hint="eastAsia"/>
                <w:szCs w:val="21"/>
              </w:rPr>
              <w:t>イ　以下の疾病等のうち，臨床研究の実施によるものと疑われるものであって予測できないもの</w:t>
            </w:r>
          </w:p>
          <w:p w14:paraId="2733D98D" w14:textId="77777777" w:rsidR="00D2732B" w:rsidRPr="00D13BF5" w:rsidRDefault="00D2732B" w:rsidP="00D2732B">
            <w:pPr>
              <w:ind w:leftChars="100" w:left="420" w:hangingChars="100" w:hanging="210"/>
              <w:rPr>
                <w:rFonts w:cs="Times New Roman"/>
                <w:szCs w:val="21"/>
              </w:rPr>
            </w:pPr>
            <w:r w:rsidRPr="00D13BF5">
              <w:rPr>
                <w:rFonts w:cs="Times New Roman" w:hint="eastAsia"/>
                <w:szCs w:val="21"/>
              </w:rPr>
              <w:t>①治療のために医療機関への入院又は入院期間の延長が必要とされる疾病等</w:t>
            </w:r>
          </w:p>
          <w:p w14:paraId="0B2DBEC2" w14:textId="77777777" w:rsidR="00D2732B" w:rsidRPr="00D13BF5" w:rsidRDefault="00D2732B" w:rsidP="00D2732B">
            <w:pPr>
              <w:ind w:firstLineChars="105" w:firstLine="220"/>
              <w:rPr>
                <w:rFonts w:cs="Times New Roman"/>
                <w:szCs w:val="21"/>
              </w:rPr>
            </w:pPr>
            <w:r w:rsidRPr="00D13BF5">
              <w:rPr>
                <w:rFonts w:cs="Times New Roman" w:hint="eastAsia"/>
                <w:szCs w:val="21"/>
              </w:rPr>
              <w:t>②障害</w:t>
            </w:r>
          </w:p>
          <w:p w14:paraId="74FBC55B" w14:textId="77777777" w:rsidR="00D2732B" w:rsidRPr="00D13BF5" w:rsidRDefault="00D2732B" w:rsidP="00D2732B">
            <w:pPr>
              <w:ind w:firstLineChars="105" w:firstLine="220"/>
              <w:rPr>
                <w:rFonts w:cs="Times New Roman"/>
                <w:szCs w:val="21"/>
              </w:rPr>
            </w:pPr>
            <w:r w:rsidRPr="00D13BF5">
              <w:rPr>
                <w:rFonts w:cs="Times New Roman" w:hint="eastAsia"/>
                <w:szCs w:val="21"/>
              </w:rPr>
              <w:t>③障害につながるおそれのある疾病等</w:t>
            </w:r>
          </w:p>
          <w:p w14:paraId="79CF2CB1" w14:textId="77777777" w:rsidR="00D2732B" w:rsidRPr="00D13BF5" w:rsidRDefault="00D2732B" w:rsidP="00D2732B">
            <w:pPr>
              <w:ind w:leftChars="99" w:left="431" w:hangingChars="106" w:hanging="223"/>
              <w:rPr>
                <w:rFonts w:cs="Times New Roman"/>
                <w:szCs w:val="21"/>
              </w:rPr>
            </w:pPr>
            <w:r w:rsidRPr="00D13BF5">
              <w:rPr>
                <w:rFonts w:cs="Times New Roman" w:hint="eastAsia"/>
                <w:szCs w:val="21"/>
              </w:rPr>
              <w:t>④①から③並びに死亡及び死亡につながるおそれのある疾病等に準じて重篤である疾病等</w:t>
            </w:r>
          </w:p>
          <w:p w14:paraId="1BF26D3A" w14:textId="77777777" w:rsidR="00D2732B" w:rsidRPr="00D13BF5" w:rsidRDefault="00D2732B" w:rsidP="00D2732B">
            <w:pPr>
              <w:ind w:leftChars="95" w:left="199" w:firstLineChars="5" w:firstLine="10"/>
              <w:rPr>
                <w:rFonts w:cs="Times New Roman"/>
                <w:szCs w:val="21"/>
              </w:rPr>
            </w:pPr>
            <w:r w:rsidRPr="00D13BF5">
              <w:rPr>
                <w:rFonts w:cs="Times New Roman" w:hint="eastAsia"/>
                <w:szCs w:val="21"/>
              </w:rPr>
              <w:t>⑤後世代における先天性の疾病又は異常</w:t>
            </w:r>
          </w:p>
        </w:tc>
        <w:tc>
          <w:tcPr>
            <w:tcW w:w="1130" w:type="dxa"/>
            <w:shd w:val="clear" w:color="auto" w:fill="auto"/>
          </w:tcPr>
          <w:p w14:paraId="3E550557" w14:textId="77777777" w:rsidR="00D2732B" w:rsidRPr="00D13BF5" w:rsidRDefault="00D2732B" w:rsidP="00D2732B">
            <w:pPr>
              <w:jc w:val="center"/>
              <w:rPr>
                <w:rFonts w:cs="Times New Roman"/>
                <w:szCs w:val="21"/>
              </w:rPr>
            </w:pPr>
          </w:p>
          <w:p w14:paraId="5EBAA814" w14:textId="77777777" w:rsidR="00D2732B" w:rsidRPr="00D13BF5" w:rsidRDefault="00D2732B" w:rsidP="00D2732B">
            <w:pPr>
              <w:jc w:val="center"/>
              <w:rPr>
                <w:rFonts w:cs="Times New Roman"/>
                <w:szCs w:val="21"/>
              </w:rPr>
            </w:pPr>
            <w:r w:rsidRPr="00D13BF5">
              <w:rPr>
                <w:rFonts w:cs="Times New Roman" w:hint="eastAsia"/>
                <w:szCs w:val="21"/>
              </w:rPr>
              <w:t>15日</w:t>
            </w:r>
          </w:p>
        </w:tc>
      </w:tr>
    </w:tbl>
    <w:p w14:paraId="5550246C" w14:textId="77777777" w:rsidR="00330643" w:rsidRPr="00D13BF5" w:rsidRDefault="00330643" w:rsidP="00330643">
      <w:pPr>
        <w:rPr>
          <w:szCs w:val="21"/>
        </w:rPr>
      </w:pPr>
    </w:p>
    <w:p w14:paraId="7E92205E" w14:textId="131F8AF4" w:rsidR="000748F6" w:rsidRPr="00D13BF5" w:rsidRDefault="00E51479" w:rsidP="00BA0A36">
      <w:pPr>
        <w:pStyle w:val="3"/>
        <w:ind w:leftChars="0" w:left="840" w:hangingChars="400" w:hanging="840"/>
        <w:rPr>
          <w:rFonts w:ascii="HG丸ｺﾞｼｯｸM-PRO" w:eastAsia="HG丸ｺﾞｼｯｸM-PRO" w:hAnsi="HG丸ｺﾞｼｯｸM-PRO" w:cs="Times New Roman"/>
          <w:color w:val="000000" w:themeColor="text1"/>
          <w:szCs w:val="21"/>
        </w:rPr>
      </w:pPr>
      <w:bookmarkStart w:id="210" w:name="_Toc1410430"/>
      <w:r w:rsidRPr="00D13BF5">
        <w:rPr>
          <w:rFonts w:ascii="HG丸ｺﾞｼｯｸM-PRO" w:eastAsia="HG丸ｺﾞｼｯｸM-PRO" w:hAnsi="HG丸ｺﾞｼｯｸM-PRO" w:cs="Times New Roman" w:hint="eastAsia"/>
          <w:color w:val="000000" w:themeColor="text1"/>
          <w:szCs w:val="21"/>
        </w:rPr>
        <w:t>11.3</w:t>
      </w:r>
      <w:r w:rsidR="00EB5E72" w:rsidRPr="00D13BF5">
        <w:rPr>
          <w:rFonts w:ascii="HG丸ｺﾞｼｯｸM-PRO" w:eastAsia="HG丸ｺﾞｼｯｸM-PRO" w:hAnsi="HG丸ｺﾞｼｯｸM-PRO" w:cs="Times New Roman" w:hint="eastAsia"/>
          <w:color w:val="000000" w:themeColor="text1"/>
          <w:szCs w:val="21"/>
        </w:rPr>
        <w:t>.4</w:t>
      </w:r>
      <w:r w:rsidR="000B4132" w:rsidRPr="00D13BF5">
        <w:rPr>
          <w:rFonts w:ascii="HG丸ｺﾞｼｯｸM-PRO" w:eastAsia="HG丸ｺﾞｼｯｸM-PRO" w:hAnsi="HG丸ｺﾞｼｯｸM-PRO" w:cs="Times New Roman"/>
          <w:color w:val="000000" w:themeColor="text1"/>
          <w:szCs w:val="21"/>
        </w:rPr>
        <w:t xml:space="preserve"> </w:t>
      </w:r>
      <w:r w:rsidR="008366A6" w:rsidRPr="00D13BF5">
        <w:rPr>
          <w:rFonts w:ascii="HG丸ｺﾞｼｯｸM-PRO" w:eastAsia="HG丸ｺﾞｼｯｸM-PRO" w:hAnsi="HG丸ｺﾞｼｯｸM-PRO" w:cs="Times New Roman" w:hint="eastAsia"/>
          <w:color w:val="000000" w:themeColor="text1"/>
          <w:szCs w:val="21"/>
        </w:rPr>
        <w:t>多</w:t>
      </w:r>
      <w:r w:rsidR="000B4132" w:rsidRPr="00D13BF5">
        <w:rPr>
          <w:rFonts w:ascii="HG丸ｺﾞｼｯｸM-PRO" w:eastAsia="HG丸ｺﾞｼｯｸM-PRO" w:hAnsi="HG丸ｺﾞｼｯｸM-PRO" w:cs="Times New Roman" w:hint="eastAsia"/>
          <w:color w:val="000000" w:themeColor="text1"/>
          <w:szCs w:val="21"/>
        </w:rPr>
        <w:t>施設共同</w:t>
      </w:r>
      <w:r w:rsidR="000748F6" w:rsidRPr="00D13BF5">
        <w:rPr>
          <w:rFonts w:ascii="HG丸ｺﾞｼｯｸM-PRO" w:eastAsia="HG丸ｺﾞｼｯｸM-PRO" w:hAnsi="HG丸ｺﾞｼｯｸM-PRO" w:cs="Times New Roman" w:hint="eastAsia"/>
          <w:color w:val="000000" w:themeColor="text1"/>
          <w:szCs w:val="21"/>
        </w:rPr>
        <w:t>研究</w:t>
      </w:r>
      <w:r w:rsidR="000B4132" w:rsidRPr="00D13BF5">
        <w:rPr>
          <w:rFonts w:ascii="HG丸ｺﾞｼｯｸM-PRO" w:eastAsia="HG丸ｺﾞｼｯｸM-PRO" w:hAnsi="HG丸ｺﾞｼｯｸM-PRO" w:cs="Times New Roman" w:hint="eastAsia"/>
          <w:color w:val="000000" w:themeColor="text1"/>
          <w:szCs w:val="21"/>
        </w:rPr>
        <w:t>の場合</w:t>
      </w:r>
      <w:bookmarkEnd w:id="210"/>
    </w:p>
    <w:p w14:paraId="46F0ADE2" w14:textId="77777777" w:rsidR="00EB0878" w:rsidRPr="00D13BF5" w:rsidRDefault="00EB0878" w:rsidP="00DC15DD">
      <w:pPr>
        <w:widowControl/>
        <w:jc w:val="left"/>
        <w:rPr>
          <w:rFonts w:cs="Times New Roman"/>
          <w:color w:val="0070C0"/>
          <w:szCs w:val="21"/>
        </w:rPr>
      </w:pPr>
      <w:r w:rsidRPr="00D13BF5">
        <w:rPr>
          <w:rFonts w:cs="Times New Roman" w:hint="eastAsia"/>
          <w:color w:val="0070C0"/>
          <w:szCs w:val="21"/>
        </w:rPr>
        <w:t>【記載例】</w:t>
      </w:r>
    </w:p>
    <w:p w14:paraId="1A4B9B22" w14:textId="4356426B" w:rsidR="000748F6" w:rsidRPr="00D13BF5" w:rsidRDefault="000748F6" w:rsidP="000748F6">
      <w:pPr>
        <w:widowControl/>
        <w:rPr>
          <w:rFonts w:cs="Times New Roman"/>
          <w:color w:val="0070C0"/>
          <w:szCs w:val="21"/>
        </w:rPr>
      </w:pPr>
      <w:r w:rsidRPr="00D13BF5">
        <w:rPr>
          <w:rFonts w:cs="Times New Roman" w:hint="eastAsia"/>
          <w:color w:val="0070C0"/>
          <w:szCs w:val="21"/>
        </w:rPr>
        <w:t>疾病等の発生を知った場合、実施医療機関の研究責任医師は、当該実施医療機関の管理者に報告した上で、研究代表医師に通知する</w:t>
      </w:r>
      <w:r w:rsidR="000A5D92" w:rsidRPr="00D13BF5">
        <w:rPr>
          <w:rFonts w:cs="Times New Roman" w:hint="eastAsia"/>
          <w:color w:val="0070C0"/>
          <w:szCs w:val="21"/>
        </w:rPr>
        <w:t>。研究代表医師は、当該疾病等について実施計画に記載された</w:t>
      </w:r>
      <w:r w:rsidRPr="00D13BF5">
        <w:rPr>
          <w:rFonts w:cs="Times New Roman" w:hint="eastAsia"/>
          <w:color w:val="0070C0"/>
          <w:szCs w:val="21"/>
        </w:rPr>
        <w:t>審査委員会に報告する。また、研究代表医師は、速やかに他の研究責任医師に情報提供し、当該他の研究責任医師は、速やかに当該情報提供の内容を実施医療機関の管理者に報告する。研究代表医師は、疾病等の報告を行い、報告期限を遵守する。</w:t>
      </w:r>
      <w:r w:rsidR="00D637E8">
        <w:rPr>
          <w:rFonts w:cs="Times New Roman" w:hint="eastAsia"/>
          <w:color w:val="0070C0"/>
          <w:szCs w:val="21"/>
        </w:rPr>
        <w:t>特定臨床研究の実施に起因しない疾病等</w:t>
      </w:r>
      <w:r w:rsidR="00E709BA" w:rsidRPr="00D13BF5">
        <w:rPr>
          <w:rFonts w:cs="Times New Roman" w:hint="eastAsia"/>
          <w:color w:val="0070C0"/>
          <w:szCs w:val="21"/>
        </w:rPr>
        <w:t>の報告義務はないが、適切に情報提供を行い研究グループ内で共有を図る</w:t>
      </w:r>
      <w:r w:rsidR="0050447C" w:rsidRPr="00D13BF5">
        <w:rPr>
          <w:rFonts w:cs="Times New Roman" w:hint="eastAsia"/>
          <w:color w:val="0070C0"/>
          <w:szCs w:val="21"/>
        </w:rPr>
        <w:t>。</w:t>
      </w:r>
    </w:p>
    <w:p w14:paraId="618B2DA2" w14:textId="77777777" w:rsidR="003C6B56" w:rsidRPr="00D13BF5" w:rsidRDefault="003C6B56" w:rsidP="000748F6">
      <w:pPr>
        <w:widowControl/>
        <w:rPr>
          <w:rFonts w:cs="Times New Roman"/>
          <w:color w:val="0070C0"/>
          <w:szCs w:val="21"/>
        </w:rPr>
      </w:pPr>
    </w:p>
    <w:p w14:paraId="3362883A" w14:textId="66E6E9FB" w:rsidR="003C6B56" w:rsidRPr="00D13BF5" w:rsidRDefault="00E51479" w:rsidP="00BA0A36">
      <w:pPr>
        <w:pStyle w:val="2"/>
        <w:rPr>
          <w:rFonts w:ascii="HG丸ｺﾞｼｯｸM-PRO" w:eastAsia="HG丸ｺﾞｼｯｸM-PRO" w:hAnsi="HG丸ｺﾞｼｯｸM-PRO" w:cs="HG丸ｺﾞｼｯｸM-PRO"/>
          <w:b w:val="0"/>
          <w:color w:val="000000" w:themeColor="text1"/>
          <w:sz w:val="21"/>
          <w:szCs w:val="21"/>
        </w:rPr>
      </w:pPr>
      <w:bookmarkStart w:id="211" w:name="_Toc1115989"/>
      <w:bookmarkStart w:id="212" w:name="_Toc1410431"/>
      <w:r w:rsidRPr="00D13BF5">
        <w:rPr>
          <w:rFonts w:ascii="HG丸ｺﾞｼｯｸM-PRO" w:eastAsia="HG丸ｺﾞｼｯｸM-PRO" w:hAnsi="HG丸ｺﾞｼｯｸM-PRO" w:cs="Times New Roman" w:hint="eastAsia"/>
          <w:b w:val="0"/>
          <w:color w:val="000000" w:themeColor="text1"/>
          <w:sz w:val="21"/>
          <w:szCs w:val="21"/>
        </w:rPr>
        <w:t>11.4</w:t>
      </w:r>
      <w:r w:rsidR="003C6B56" w:rsidRPr="00D13BF5">
        <w:rPr>
          <w:rFonts w:ascii="HG丸ｺﾞｼｯｸM-PRO" w:eastAsia="HG丸ｺﾞｼｯｸM-PRO" w:hAnsi="HG丸ｺﾞｼｯｸM-PRO" w:cs="Times New Roman" w:hint="eastAsia"/>
          <w:b w:val="0"/>
          <w:color w:val="000000" w:themeColor="text1"/>
          <w:sz w:val="21"/>
          <w:szCs w:val="21"/>
        </w:rPr>
        <w:t xml:space="preserve"> </w:t>
      </w:r>
      <w:r w:rsidR="00D13BF5" w:rsidRPr="00D13BF5">
        <w:rPr>
          <w:rFonts w:ascii="HG丸ｺﾞｼｯｸM-PRO" w:eastAsia="HG丸ｺﾞｼｯｸM-PRO" w:hAnsi="HG丸ｺﾞｼｯｸM-PRO" w:cs="ＭＳ明朝" w:hint="eastAsia"/>
          <w:b w:val="0"/>
          <w:color w:val="000000" w:themeColor="text1"/>
          <w:kern w:val="0"/>
          <w:sz w:val="21"/>
          <w:szCs w:val="21"/>
        </w:rPr>
        <w:t>研究薬</w:t>
      </w:r>
      <w:r w:rsidR="00FB7258" w:rsidRPr="00D13BF5">
        <w:rPr>
          <w:rFonts w:ascii="HG丸ｺﾞｼｯｸM-PRO" w:eastAsia="HG丸ｺﾞｼｯｸM-PRO" w:hAnsi="HG丸ｺﾞｼｯｸM-PRO" w:cs="ＭＳ明朝" w:hint="eastAsia"/>
          <w:b w:val="0"/>
          <w:color w:val="000000" w:themeColor="text1"/>
          <w:kern w:val="0"/>
          <w:sz w:val="21"/>
          <w:szCs w:val="21"/>
        </w:rPr>
        <w:t>の副作用、有効性及び安全性に関する情報の提供に関する事項</w:t>
      </w:r>
      <w:bookmarkEnd w:id="211"/>
      <w:bookmarkEnd w:id="212"/>
    </w:p>
    <w:p w14:paraId="6610F3E2" w14:textId="77777777" w:rsidR="00FA5B4D" w:rsidRPr="00D13BF5" w:rsidRDefault="00FA5B4D" w:rsidP="00AE4771">
      <w:pPr>
        <w:rPr>
          <w:rFonts w:cs="DFHSMinchoRPro6N-W3-Identity-V"/>
          <w:color w:val="0070C0"/>
          <w:kern w:val="0"/>
          <w:szCs w:val="21"/>
        </w:rPr>
      </w:pPr>
      <w:r w:rsidRPr="00D13BF5">
        <w:rPr>
          <w:rFonts w:cs="DFHSMinchoRPro6N-W3-Identity-V" w:hint="eastAsia"/>
          <w:color w:val="0070C0"/>
          <w:kern w:val="0"/>
          <w:szCs w:val="21"/>
        </w:rPr>
        <w:t>【記載例】</w:t>
      </w:r>
    </w:p>
    <w:p w14:paraId="3E95D01B" w14:textId="0A9A853B" w:rsidR="001649D7" w:rsidRPr="00D13BF5" w:rsidRDefault="003C6B56" w:rsidP="00E548ED">
      <w:pPr>
        <w:pStyle w:val="aa"/>
        <w:ind w:leftChars="0" w:left="0" w:firstLine="210"/>
        <w:rPr>
          <w:rFonts w:ascii="HG丸ｺﾞｼｯｸM-PRO" w:eastAsia="HG丸ｺﾞｼｯｸM-PRO" w:hAnsi="HG丸ｺﾞｼｯｸM-PRO"/>
          <w:color w:val="0070C0"/>
          <w:sz w:val="21"/>
          <w:szCs w:val="21"/>
        </w:rPr>
      </w:pPr>
      <w:r w:rsidRPr="00D13BF5">
        <w:rPr>
          <w:rFonts w:ascii="HG丸ｺﾞｼｯｸM-PRO" w:eastAsia="HG丸ｺﾞｼｯｸM-PRO" w:hAnsi="HG丸ｺﾞｼｯｸM-PRO" w:cs="DFHSMinchoRPro6N-W3-Identity-V" w:hint="eastAsia"/>
          <w:color w:val="0070C0"/>
          <w:kern w:val="0"/>
          <w:sz w:val="21"/>
          <w:szCs w:val="21"/>
        </w:rPr>
        <w:t>研究責任医師は、</w:t>
      </w:r>
      <w:r w:rsidR="009359A7" w:rsidRPr="00D13BF5">
        <w:rPr>
          <w:rFonts w:ascii="HG丸ｺﾞｼｯｸM-PRO" w:eastAsia="HG丸ｺﾞｼｯｸM-PRO" w:hAnsi="HG丸ｺﾞｼｯｸM-PRO" w:cs="DFHSMinchoRPro6N-W3-Identity-V" w:hint="eastAsia"/>
          <w:color w:val="0070C0"/>
          <w:kern w:val="0"/>
          <w:sz w:val="21"/>
          <w:szCs w:val="21"/>
        </w:rPr>
        <w:t>当該</w:t>
      </w:r>
      <w:r w:rsidR="009359A7" w:rsidRPr="00D13BF5">
        <w:rPr>
          <w:rFonts w:ascii="HG丸ｺﾞｼｯｸM-PRO" w:eastAsia="HG丸ｺﾞｼｯｸM-PRO" w:hAnsi="HG丸ｺﾞｼｯｸM-PRO" w:cs="ＭＳ明朝" w:hint="eastAsia"/>
          <w:color w:val="0070C0"/>
          <w:kern w:val="0"/>
          <w:sz w:val="21"/>
          <w:szCs w:val="21"/>
        </w:rPr>
        <w:t>医薬品等製造販売業者等から</w:t>
      </w:r>
      <w:r w:rsidRPr="00D13BF5">
        <w:rPr>
          <w:rFonts w:ascii="HG丸ｺﾞｼｯｸM-PRO" w:eastAsia="HG丸ｺﾞｼｯｸM-PRO" w:hAnsi="HG丸ｺﾞｼｯｸM-PRO" w:cs="DFHSMinchoRPro6N-W3-Identity-V" w:hint="eastAsia"/>
          <w:color w:val="0070C0"/>
          <w:kern w:val="0"/>
          <w:sz w:val="21"/>
          <w:szCs w:val="21"/>
        </w:rPr>
        <w:t>研究対象者の安全又は当該研究の実施に悪影響を及ぼす可能性のある重大な新たな安全性に関する情報を入手した場合は、「安全性情報等に関する報告書」を用いて</w:t>
      </w:r>
      <w:r w:rsidRPr="00D13BF5">
        <w:rPr>
          <w:rFonts w:ascii="HG丸ｺﾞｼｯｸM-PRO" w:eastAsia="HG丸ｺﾞｼｯｸM-PRO" w:hAnsi="HG丸ｺﾞｼｯｸM-PRO" w:hint="eastAsia"/>
          <w:color w:val="0070C0"/>
          <w:sz w:val="21"/>
          <w:szCs w:val="21"/>
        </w:rPr>
        <w:t>実施医療機関の管理者</w:t>
      </w:r>
      <w:r w:rsidRPr="00D13BF5">
        <w:rPr>
          <w:rFonts w:ascii="HG丸ｺﾞｼｯｸM-PRO" w:eastAsia="HG丸ｺﾞｼｯｸM-PRO" w:hAnsi="HG丸ｺﾞｼｯｸM-PRO" w:cs="DFHSMinchoRPro6N-W3-Identity-V" w:hint="eastAsia"/>
          <w:color w:val="0070C0"/>
          <w:kern w:val="0"/>
          <w:sz w:val="21"/>
          <w:szCs w:val="21"/>
        </w:rPr>
        <w:t>及び審査委員会に報告する。</w:t>
      </w:r>
      <w:r w:rsidR="00222768" w:rsidRPr="00D13BF5">
        <w:rPr>
          <w:rFonts w:ascii="HG丸ｺﾞｼｯｸM-PRO" w:eastAsia="HG丸ｺﾞｼｯｸM-PRO" w:hAnsi="HG丸ｺﾞｼｯｸM-PRO" w:cs="ＭＳ明朝" w:hint="eastAsia"/>
          <w:color w:val="0070C0"/>
          <w:kern w:val="0"/>
          <w:sz w:val="21"/>
          <w:szCs w:val="21"/>
        </w:rPr>
        <w:t>研究責任医師は、当該医薬品製造販売業者</w:t>
      </w:r>
      <w:r w:rsidR="0094274B" w:rsidRPr="00D13BF5">
        <w:rPr>
          <w:rFonts w:ascii="HG丸ｺﾞｼｯｸM-PRO" w:eastAsia="HG丸ｺﾞｼｯｸM-PRO" w:hAnsi="HG丸ｺﾞｼｯｸM-PRO" w:cs="ＭＳ明朝" w:hint="eastAsia"/>
          <w:color w:val="0070C0"/>
          <w:kern w:val="0"/>
          <w:sz w:val="21"/>
          <w:szCs w:val="21"/>
        </w:rPr>
        <w:t>等</w:t>
      </w:r>
      <w:r w:rsidR="00222768" w:rsidRPr="00D13BF5">
        <w:rPr>
          <w:rFonts w:ascii="HG丸ｺﾞｼｯｸM-PRO" w:eastAsia="HG丸ｺﾞｼｯｸM-PRO" w:hAnsi="HG丸ｺﾞｼｯｸM-PRO" w:cs="ＭＳ明朝" w:hint="eastAsia"/>
          <w:color w:val="0070C0"/>
          <w:kern w:val="0"/>
          <w:sz w:val="21"/>
          <w:szCs w:val="21"/>
        </w:rPr>
        <w:t>が実施計画中の医薬品の概要及び情報を実施医療機関に提供し、研究責任医師が審査委員会等へ報告した場合、その情報を当該医薬品製造販売業者にも直ちに報告する。また</w:t>
      </w:r>
      <w:r w:rsidR="00222768" w:rsidRPr="00D13BF5">
        <w:rPr>
          <w:rFonts w:ascii="HG丸ｺﾞｼｯｸM-PRO" w:eastAsia="HG丸ｺﾞｼｯｸM-PRO" w:hAnsi="HG丸ｺﾞｼｯｸM-PRO" w:hint="eastAsia"/>
          <w:color w:val="0070C0"/>
          <w:sz w:val="21"/>
          <w:szCs w:val="21"/>
        </w:rPr>
        <w:t>、添付文書の変更があった場合は、その情報に基づいて説明文書等の変更を検討する</w:t>
      </w:r>
      <w:r w:rsidR="00E548ED" w:rsidRPr="00D13BF5">
        <w:rPr>
          <w:rFonts w:ascii="HG丸ｺﾞｼｯｸM-PRO" w:eastAsia="HG丸ｺﾞｼｯｸM-PRO" w:hAnsi="HG丸ｺﾞｼｯｸM-PRO" w:hint="eastAsia"/>
          <w:color w:val="0070C0"/>
          <w:sz w:val="21"/>
          <w:szCs w:val="21"/>
        </w:rPr>
        <w:t>。</w:t>
      </w:r>
    </w:p>
    <w:p w14:paraId="714D220B" w14:textId="091DE22C" w:rsidR="001604DA" w:rsidRPr="00D13BF5" w:rsidRDefault="001604DA" w:rsidP="00E548ED">
      <w:pPr>
        <w:pStyle w:val="aa"/>
        <w:ind w:leftChars="0" w:left="0" w:firstLineChars="0" w:firstLine="0"/>
        <w:rPr>
          <w:rFonts w:ascii="HG丸ｺﾞｼｯｸM-PRO" w:eastAsia="HG丸ｺﾞｼｯｸM-PRO" w:hAnsi="HG丸ｺﾞｼｯｸM-PRO"/>
          <w:color w:val="0070C0"/>
          <w:sz w:val="21"/>
          <w:szCs w:val="21"/>
        </w:rPr>
      </w:pPr>
    </w:p>
    <w:p w14:paraId="5A7A672F" w14:textId="7D782DE6" w:rsidR="001604DA" w:rsidRPr="00D13BF5" w:rsidRDefault="001604DA" w:rsidP="00E548ED">
      <w:pPr>
        <w:pStyle w:val="aa"/>
        <w:ind w:leftChars="0" w:left="0" w:firstLineChars="0" w:firstLine="0"/>
        <w:rPr>
          <w:rFonts w:ascii="HG丸ｺﾞｼｯｸM-PRO" w:eastAsia="HG丸ｺﾞｼｯｸM-PRO" w:hAnsi="HG丸ｺﾞｼｯｸM-PRO"/>
          <w:color w:val="0070C0"/>
          <w:sz w:val="21"/>
          <w:szCs w:val="21"/>
        </w:rPr>
      </w:pPr>
      <w:r w:rsidRPr="00D13BF5">
        <w:rPr>
          <w:rFonts w:ascii="HG丸ｺﾞｼｯｸM-PRO" w:eastAsia="HG丸ｺﾞｼｯｸM-PRO" w:hAnsi="HG丸ｺﾞｼｯｸM-PRO" w:hint="eastAsia"/>
          <w:color w:val="0070C0"/>
          <w:sz w:val="21"/>
          <w:szCs w:val="21"/>
        </w:rPr>
        <w:t>(基本遵守義務の場合)</w:t>
      </w:r>
    </w:p>
    <w:p w14:paraId="0685C692" w14:textId="1515E234" w:rsidR="001604DA" w:rsidRPr="00D13BF5" w:rsidRDefault="00F41EAA" w:rsidP="00E548ED">
      <w:pPr>
        <w:pStyle w:val="aa"/>
        <w:ind w:leftChars="0" w:left="0" w:firstLine="210"/>
        <w:rPr>
          <w:rFonts w:ascii="HG丸ｺﾞｼｯｸM-PRO" w:eastAsia="HG丸ｺﾞｼｯｸM-PRO" w:hAnsi="HG丸ｺﾞｼｯｸM-PRO"/>
          <w:color w:val="0070C0"/>
          <w:sz w:val="21"/>
          <w:szCs w:val="21"/>
        </w:rPr>
      </w:pPr>
      <w:r w:rsidRPr="00D13BF5">
        <w:rPr>
          <w:rFonts w:ascii="HG丸ｺﾞｼｯｸM-PRO" w:eastAsia="HG丸ｺﾞｼｯｸM-PRO" w:hAnsi="HG丸ｺﾞｼｯｸM-PRO" w:cs="ＭＳ明朝" w:hint="eastAsia"/>
          <w:color w:val="0070C0"/>
          <w:kern w:val="0"/>
          <w:sz w:val="21"/>
          <w:szCs w:val="21"/>
        </w:rPr>
        <w:t>本臨床研究は</w:t>
      </w:r>
      <w:r w:rsidR="001604DA" w:rsidRPr="00D13BF5">
        <w:rPr>
          <w:rFonts w:ascii="HG丸ｺﾞｼｯｸM-PRO" w:eastAsia="HG丸ｺﾞｼｯｸM-PRO" w:hAnsi="HG丸ｺﾞｼｯｸM-PRO" w:cs="ＭＳ明朝" w:hint="eastAsia"/>
          <w:color w:val="0070C0"/>
          <w:kern w:val="0"/>
          <w:sz w:val="21"/>
          <w:szCs w:val="21"/>
        </w:rPr>
        <w:t>法第２条第２項第１号に掲げる特定臨床研究以外のものであ</w:t>
      </w:r>
      <w:r w:rsidRPr="00D13BF5">
        <w:rPr>
          <w:rFonts w:ascii="HG丸ｺﾞｼｯｸM-PRO" w:eastAsia="HG丸ｺﾞｼｯｸM-PRO" w:hAnsi="HG丸ｺﾞｼｯｸM-PRO" w:cs="ＭＳ明朝" w:hint="eastAsia"/>
          <w:color w:val="0070C0"/>
          <w:kern w:val="0"/>
          <w:sz w:val="21"/>
          <w:szCs w:val="21"/>
        </w:rPr>
        <w:t>るが</w:t>
      </w:r>
      <w:r w:rsidR="001604DA" w:rsidRPr="00D13BF5">
        <w:rPr>
          <w:rFonts w:ascii="HG丸ｺﾞｼｯｸM-PRO" w:eastAsia="HG丸ｺﾞｼｯｸM-PRO" w:hAnsi="HG丸ｺﾞｼｯｸM-PRO" w:cs="ＭＳ明朝" w:hint="eastAsia"/>
          <w:color w:val="0070C0"/>
          <w:kern w:val="0"/>
          <w:sz w:val="21"/>
          <w:szCs w:val="21"/>
        </w:rPr>
        <w:t>、</w:t>
      </w:r>
      <w:r w:rsidRPr="00D13BF5">
        <w:rPr>
          <w:rFonts w:ascii="HG丸ｺﾞｼｯｸM-PRO" w:eastAsia="HG丸ｺﾞｼｯｸM-PRO" w:hAnsi="HG丸ｺﾞｼｯｸM-PRO" w:cs="ＭＳ明朝" w:hint="eastAsia"/>
          <w:color w:val="0070C0"/>
          <w:kern w:val="0"/>
          <w:sz w:val="21"/>
          <w:szCs w:val="21"/>
        </w:rPr>
        <w:t>研究代表(責任)医師は</w:t>
      </w:r>
      <w:r w:rsidR="001604DA" w:rsidRPr="00D13BF5">
        <w:rPr>
          <w:rFonts w:ascii="HG丸ｺﾞｼｯｸM-PRO" w:eastAsia="HG丸ｺﾞｼｯｸM-PRO" w:hAnsi="HG丸ｺﾞｼｯｸM-PRO" w:cs="ＭＳ明朝" w:hint="eastAsia"/>
          <w:color w:val="0070C0"/>
          <w:kern w:val="0"/>
          <w:sz w:val="21"/>
          <w:szCs w:val="21"/>
        </w:rPr>
        <w:t>疾病等の情報を当該臨床研究に用いる医薬品等の医薬品等製造販売業者に情報提供するとともに、当該医薬品等製造販売業者から当該医薬品等の安全性に係る情報の提供を受けられるよう努める。</w:t>
      </w:r>
      <w:r w:rsidR="00E548ED" w:rsidRPr="00D13BF5">
        <w:rPr>
          <w:rFonts w:ascii="HG丸ｺﾞｼｯｸM-PRO" w:eastAsia="HG丸ｺﾞｼｯｸM-PRO" w:hAnsi="HG丸ｺﾞｼｯｸM-PRO" w:cs="DFHSMinchoRPro6N-W3-Identity-V" w:hint="eastAsia"/>
          <w:color w:val="0070C0"/>
          <w:kern w:val="0"/>
          <w:sz w:val="21"/>
          <w:szCs w:val="21"/>
        </w:rPr>
        <w:t>研究責任医師は、当該</w:t>
      </w:r>
      <w:r w:rsidR="00E548ED" w:rsidRPr="00D13BF5">
        <w:rPr>
          <w:rFonts w:ascii="HG丸ｺﾞｼｯｸM-PRO" w:eastAsia="HG丸ｺﾞｼｯｸM-PRO" w:hAnsi="HG丸ｺﾞｼｯｸM-PRO" w:cs="ＭＳ明朝" w:hint="eastAsia"/>
          <w:color w:val="0070C0"/>
          <w:kern w:val="0"/>
          <w:sz w:val="21"/>
          <w:szCs w:val="21"/>
        </w:rPr>
        <w:t>医薬品等製造販売業者等から</w:t>
      </w:r>
      <w:r w:rsidR="00E548ED" w:rsidRPr="00D13BF5">
        <w:rPr>
          <w:rFonts w:ascii="HG丸ｺﾞｼｯｸM-PRO" w:eastAsia="HG丸ｺﾞｼｯｸM-PRO" w:hAnsi="HG丸ｺﾞｼｯｸM-PRO" w:cs="DFHSMinchoRPro6N-W3-Identity-V" w:hint="eastAsia"/>
          <w:color w:val="0070C0"/>
          <w:kern w:val="0"/>
          <w:sz w:val="21"/>
          <w:szCs w:val="21"/>
        </w:rPr>
        <w:t>研究対象者の安全又は当該研究の実施に悪影響を及ぼす可能性のある重大な新たな安全性に関する情報を入手した場合は、「安全性情報等に関する報告書」を用いて</w:t>
      </w:r>
      <w:r w:rsidR="00E548ED" w:rsidRPr="00D13BF5">
        <w:rPr>
          <w:rFonts w:ascii="HG丸ｺﾞｼｯｸM-PRO" w:eastAsia="HG丸ｺﾞｼｯｸM-PRO" w:hAnsi="HG丸ｺﾞｼｯｸM-PRO" w:hint="eastAsia"/>
          <w:color w:val="0070C0"/>
          <w:sz w:val="21"/>
          <w:szCs w:val="21"/>
        </w:rPr>
        <w:t>実施医療機関の管理者</w:t>
      </w:r>
      <w:r w:rsidR="00E548ED" w:rsidRPr="00D13BF5">
        <w:rPr>
          <w:rFonts w:ascii="HG丸ｺﾞｼｯｸM-PRO" w:eastAsia="HG丸ｺﾞｼｯｸM-PRO" w:hAnsi="HG丸ｺﾞｼｯｸM-PRO" w:cs="DFHSMinchoRPro6N-W3-Identity-V" w:hint="eastAsia"/>
          <w:color w:val="0070C0"/>
          <w:kern w:val="0"/>
          <w:sz w:val="21"/>
          <w:szCs w:val="21"/>
        </w:rPr>
        <w:t>及び審査委員会に報告する。</w:t>
      </w:r>
      <w:r w:rsidR="00E548ED" w:rsidRPr="00D13BF5">
        <w:rPr>
          <w:rFonts w:ascii="HG丸ｺﾞｼｯｸM-PRO" w:eastAsia="HG丸ｺﾞｼｯｸM-PRO" w:hAnsi="HG丸ｺﾞｼｯｸM-PRO" w:cs="ＭＳ明朝" w:hint="eastAsia"/>
          <w:color w:val="0070C0"/>
          <w:kern w:val="0"/>
          <w:sz w:val="21"/>
          <w:szCs w:val="21"/>
        </w:rPr>
        <w:t>研究責任医師は、当該医薬品製造販売業者等が実施計画中の医薬品の概要及び情報を実施医療機関に提供し、研究責任医師が審査委員会等へ報告した場合、その情報を当該医薬品製造販売業者にも直ちに報告する。また</w:t>
      </w:r>
      <w:r w:rsidR="00E548ED" w:rsidRPr="00D13BF5">
        <w:rPr>
          <w:rFonts w:ascii="HG丸ｺﾞｼｯｸM-PRO" w:eastAsia="HG丸ｺﾞｼｯｸM-PRO" w:hAnsi="HG丸ｺﾞｼｯｸM-PRO" w:hint="eastAsia"/>
          <w:color w:val="0070C0"/>
          <w:sz w:val="21"/>
          <w:szCs w:val="21"/>
        </w:rPr>
        <w:t>、添付文書の変更があった場合は、その情報に基づいて説明文書等の変更を検討する。</w:t>
      </w:r>
    </w:p>
    <w:p w14:paraId="4CE531CE" w14:textId="56A32475" w:rsidR="00E51479" w:rsidRPr="00D13BF5" w:rsidRDefault="00E51479" w:rsidP="00AE4771">
      <w:pPr>
        <w:rPr>
          <w:rFonts w:cs="DFHSMinchoRPro6N-W3-Identity-V"/>
          <w:color w:val="0070C0"/>
          <w:kern w:val="0"/>
          <w:szCs w:val="21"/>
        </w:rPr>
      </w:pPr>
    </w:p>
    <w:p w14:paraId="763A9F3E" w14:textId="190D8D8D" w:rsidR="00E51479" w:rsidRPr="00D13BF5" w:rsidRDefault="00E51479" w:rsidP="00237E4D">
      <w:pPr>
        <w:pStyle w:val="1"/>
        <w:rPr>
          <w:rFonts w:ascii="HG丸ｺﾞｼｯｸM-PRO" w:eastAsia="HG丸ｺﾞｼｯｸM-PRO" w:hAnsi="HG丸ｺﾞｼｯｸM-PRO" w:cs="DFHSMinchoRPro6N-W3-Identity-V"/>
          <w:color w:val="000000" w:themeColor="text1"/>
          <w:kern w:val="0"/>
          <w:sz w:val="21"/>
          <w:szCs w:val="21"/>
        </w:rPr>
      </w:pPr>
      <w:bookmarkStart w:id="213" w:name="_Toc1410432"/>
      <w:r w:rsidRPr="00D13BF5">
        <w:rPr>
          <w:rFonts w:ascii="HG丸ｺﾞｼｯｸM-PRO" w:eastAsia="HG丸ｺﾞｼｯｸM-PRO" w:hAnsi="HG丸ｺﾞｼｯｸM-PRO" w:cs="DFHSMinchoRPro6N-W3-Identity-V" w:hint="eastAsia"/>
          <w:color w:val="000000" w:themeColor="text1"/>
          <w:kern w:val="0"/>
          <w:sz w:val="21"/>
          <w:szCs w:val="21"/>
        </w:rPr>
        <w:t>12. 不適合の管理</w:t>
      </w:r>
      <w:bookmarkEnd w:id="213"/>
    </w:p>
    <w:p w14:paraId="41FBF5E6" w14:textId="77777777" w:rsidR="00E51479" w:rsidRPr="00D13BF5" w:rsidRDefault="00E51479" w:rsidP="00E51479">
      <w:pPr>
        <w:rPr>
          <w:rFonts w:cs="Times New Roman"/>
          <w:color w:val="FF0000"/>
          <w:szCs w:val="21"/>
        </w:rPr>
      </w:pPr>
      <w:r w:rsidRPr="00D13BF5">
        <w:rPr>
          <w:rFonts w:cs="Times New Roman" w:hint="eastAsia"/>
          <w:color w:val="FF0000"/>
          <w:szCs w:val="21"/>
        </w:rPr>
        <w:t>不適合とは、臨床研究法施行規則又は研究計画書の不遵守及び研究データの改ざん、捏造等を言う。不適合が判明した場合には速やかに、実施医療機関の管理者に報告する必要がある。特に重大な不適合（臨床研究対象者の人権や安全性及び研究の進捗や結果の信頼性に影響を及ぼすもの）が判明した場合には、速やかに審査委員会の意見を聴くことが求められている。</w:t>
      </w:r>
    </w:p>
    <w:p w14:paraId="7A155371" w14:textId="77777777" w:rsidR="00E51479" w:rsidRPr="00D13BF5" w:rsidRDefault="00E51479" w:rsidP="00E51479">
      <w:pPr>
        <w:rPr>
          <w:rFonts w:cs="Times New Roman"/>
          <w:color w:val="0070C0"/>
          <w:szCs w:val="21"/>
        </w:rPr>
      </w:pPr>
      <w:r w:rsidRPr="00D13BF5">
        <w:rPr>
          <w:rFonts w:cs="Times New Roman" w:hint="eastAsia"/>
          <w:color w:val="0070C0"/>
          <w:szCs w:val="21"/>
        </w:rPr>
        <w:t>【記載例】</w:t>
      </w:r>
    </w:p>
    <w:p w14:paraId="1F2EFC8E" w14:textId="7C20D5D9" w:rsidR="00E51479" w:rsidRPr="00D13BF5" w:rsidRDefault="00E51479" w:rsidP="00E51479">
      <w:pPr>
        <w:rPr>
          <w:rFonts w:cs="Times New Roman"/>
          <w:color w:val="0070C0"/>
          <w:szCs w:val="21"/>
        </w:rPr>
      </w:pPr>
      <w:r w:rsidRPr="00D13BF5">
        <w:rPr>
          <w:rFonts w:cs="Times New Roman" w:hint="eastAsia"/>
          <w:color w:val="0070C0"/>
          <w:szCs w:val="21"/>
        </w:rPr>
        <w:t>不適合とは、臨床研究法施行規則又は研究計画書</w:t>
      </w:r>
      <w:r w:rsidR="00D02A72">
        <w:rPr>
          <w:rFonts w:cs="Times New Roman" w:hint="eastAsia"/>
          <w:color w:val="0070C0"/>
          <w:szCs w:val="21"/>
        </w:rPr>
        <w:t>、手順書</w:t>
      </w:r>
      <w:r w:rsidRPr="00D13BF5">
        <w:rPr>
          <w:rFonts w:cs="Times New Roman" w:hint="eastAsia"/>
          <w:color w:val="0070C0"/>
          <w:szCs w:val="21"/>
        </w:rPr>
        <w:t>の不遵守及び研究データの改ざん、捏造等を言う。研究責任医師又は研究分担医師は、不適合であることを知った時は、速やかに実施医療機関の管理者に報告するとともに多施設共同研究の場合は研究代表医師に通知する。研究責任（代表）医師は、研究対象者の人権、安全性及び研究の進捗並び結果の信頼性に影響を及ぼす重大なもの（例えば、選択・除外基準や中止基準、併用禁止療法等の不遵守をいう。）が判明した場合には、重大</w:t>
      </w:r>
      <w:r w:rsidR="0039029F">
        <w:rPr>
          <w:rFonts w:cs="Times New Roman" w:hint="eastAsia"/>
          <w:color w:val="0070C0"/>
          <w:szCs w:val="21"/>
        </w:rPr>
        <w:t>であるか否かに関わらず</w:t>
      </w:r>
      <w:r w:rsidRPr="00D13BF5">
        <w:rPr>
          <w:rFonts w:cs="Times New Roman" w:hint="eastAsia"/>
          <w:color w:val="0070C0"/>
          <w:szCs w:val="21"/>
        </w:rPr>
        <w:t>不適合として、速やかに実施計画に記載のある審査委員会の意見を聴く。重大な不適合には、臨床研究の対象者の緊急の危険を回避するためその他医療上やむを得ない理由により研究計画書に従わなかったものについては含まない。</w:t>
      </w:r>
    </w:p>
    <w:p w14:paraId="689B99A4" w14:textId="77777777" w:rsidR="00E51479" w:rsidRPr="00D13BF5" w:rsidRDefault="00E51479" w:rsidP="00E51479">
      <w:pPr>
        <w:rPr>
          <w:rFonts w:cs="Times New Roman"/>
          <w:color w:val="0070C0"/>
          <w:szCs w:val="21"/>
        </w:rPr>
      </w:pPr>
    </w:p>
    <w:p w14:paraId="3462226A" w14:textId="7F37666A" w:rsidR="00E51479" w:rsidRPr="00D13BF5" w:rsidRDefault="00E51479" w:rsidP="00237E4D">
      <w:pPr>
        <w:pStyle w:val="1"/>
        <w:rPr>
          <w:rFonts w:ascii="HG丸ｺﾞｼｯｸM-PRO" w:eastAsia="HG丸ｺﾞｼｯｸM-PRO" w:hAnsi="HG丸ｺﾞｼｯｸM-PRO" w:cs="DFHSMinchoRPro6N-W3-Identity-V"/>
          <w:color w:val="000000" w:themeColor="text1"/>
          <w:kern w:val="0"/>
          <w:sz w:val="21"/>
          <w:szCs w:val="21"/>
        </w:rPr>
      </w:pPr>
      <w:bookmarkStart w:id="214" w:name="_Toc1410433"/>
      <w:r w:rsidRPr="00D13BF5">
        <w:rPr>
          <w:rFonts w:ascii="HG丸ｺﾞｼｯｸM-PRO" w:eastAsia="HG丸ｺﾞｼｯｸM-PRO" w:hAnsi="HG丸ｺﾞｼｯｸM-PRO" w:cs="DFHSMinchoRPro6N-W3-Identity-V"/>
          <w:color w:val="000000" w:themeColor="text1"/>
          <w:kern w:val="0"/>
          <w:sz w:val="21"/>
          <w:szCs w:val="21"/>
        </w:rPr>
        <w:t xml:space="preserve">13. </w:t>
      </w:r>
      <w:r w:rsidRPr="00D13BF5">
        <w:rPr>
          <w:rFonts w:ascii="HG丸ｺﾞｼｯｸM-PRO" w:eastAsia="HG丸ｺﾞｼｯｸM-PRO" w:hAnsi="HG丸ｺﾞｼｯｸM-PRO" w:cs="DFHSMinchoRPro6N-W3-Identity-V" w:hint="eastAsia"/>
          <w:color w:val="000000" w:themeColor="text1"/>
          <w:kern w:val="0"/>
          <w:sz w:val="21"/>
          <w:szCs w:val="21"/>
        </w:rPr>
        <w:t>定期報告</w:t>
      </w:r>
      <w:bookmarkEnd w:id="214"/>
    </w:p>
    <w:p w14:paraId="33CEFD52" w14:textId="597C47AF" w:rsidR="00E51479" w:rsidRPr="00D13BF5" w:rsidRDefault="00E51479" w:rsidP="00F27A73">
      <w:pPr>
        <w:pStyle w:val="2"/>
        <w:rPr>
          <w:rFonts w:ascii="HG丸ｺﾞｼｯｸM-PRO" w:eastAsia="HG丸ｺﾞｼｯｸM-PRO" w:hAnsi="HG丸ｺﾞｼｯｸM-PRO" w:cs="Times New Roman"/>
          <w:b w:val="0"/>
          <w:color w:val="000000" w:themeColor="text1"/>
          <w:sz w:val="21"/>
          <w:szCs w:val="21"/>
        </w:rPr>
      </w:pPr>
      <w:bookmarkStart w:id="215" w:name="_Toc1410434"/>
      <w:r w:rsidRPr="00D13BF5">
        <w:rPr>
          <w:rFonts w:ascii="HG丸ｺﾞｼｯｸM-PRO" w:eastAsia="HG丸ｺﾞｼｯｸM-PRO" w:hAnsi="HG丸ｺﾞｼｯｸM-PRO" w:cs="Times New Roman" w:hint="eastAsia"/>
          <w:b w:val="0"/>
          <w:color w:val="000000" w:themeColor="text1"/>
          <w:sz w:val="21"/>
          <w:szCs w:val="21"/>
        </w:rPr>
        <w:t>13.1 審査委員会への定期報告</w:t>
      </w:r>
      <w:bookmarkEnd w:id="215"/>
    </w:p>
    <w:p w14:paraId="26D91133" w14:textId="77777777" w:rsidR="00E51479" w:rsidRPr="00D13BF5" w:rsidRDefault="00E51479" w:rsidP="00E51479">
      <w:pPr>
        <w:widowControl/>
        <w:rPr>
          <w:rFonts w:cs="Times New Roman"/>
          <w:color w:val="0070C0"/>
          <w:szCs w:val="21"/>
        </w:rPr>
      </w:pPr>
      <w:r w:rsidRPr="00D13BF5">
        <w:rPr>
          <w:rFonts w:cs="Times New Roman" w:hint="eastAsia"/>
          <w:color w:val="0070C0"/>
          <w:szCs w:val="21"/>
        </w:rPr>
        <w:t>【記載例】</w:t>
      </w:r>
    </w:p>
    <w:p w14:paraId="7075A645" w14:textId="77777777" w:rsidR="00E51479" w:rsidRPr="00D13BF5" w:rsidRDefault="00E51479" w:rsidP="00E51479">
      <w:pPr>
        <w:widowControl/>
        <w:rPr>
          <w:rFonts w:cs="Times New Roman"/>
          <w:color w:val="0070C0"/>
          <w:szCs w:val="21"/>
        </w:rPr>
      </w:pPr>
      <w:r w:rsidRPr="00D13BF5">
        <w:rPr>
          <w:rFonts w:cs="Times New Roman" w:hint="eastAsia"/>
          <w:color w:val="0070C0"/>
          <w:szCs w:val="21"/>
        </w:rPr>
        <w:t>研究責任医師（多施設共同研究の場合は、研究代表医師）は、特定臨床研究の実施状況について、実施計画を厚生労働大臣に提出した日から起算して１年ごとに（当該期間満了後２月以内）、実施医療機関の管理者に報告した上で、当該実施計画に記載された審査委員会に定期報告を行う。実施状況の報告事項は以下のものとする。</w:t>
      </w:r>
    </w:p>
    <w:p w14:paraId="6C788F9D" w14:textId="77777777" w:rsidR="00E51479" w:rsidRPr="00D13BF5" w:rsidRDefault="00E51479" w:rsidP="00C42676">
      <w:pPr>
        <w:pStyle w:val="a3"/>
        <w:widowControl/>
        <w:numPr>
          <w:ilvl w:val="0"/>
          <w:numId w:val="11"/>
        </w:numPr>
        <w:ind w:leftChars="0"/>
        <w:rPr>
          <w:rFonts w:cs="Times New Roman"/>
          <w:color w:val="0070C0"/>
          <w:szCs w:val="21"/>
        </w:rPr>
      </w:pPr>
      <w:r w:rsidRPr="00D13BF5">
        <w:rPr>
          <w:rFonts w:cs="Times New Roman" w:hint="eastAsia"/>
          <w:color w:val="0070C0"/>
          <w:szCs w:val="21"/>
        </w:rPr>
        <w:t>参加した臨床研究対象者の数</w:t>
      </w:r>
    </w:p>
    <w:p w14:paraId="682A5F43" w14:textId="77777777" w:rsidR="00E51479" w:rsidRPr="00D13BF5" w:rsidRDefault="00E51479" w:rsidP="00C42676">
      <w:pPr>
        <w:pStyle w:val="a3"/>
        <w:widowControl/>
        <w:numPr>
          <w:ilvl w:val="0"/>
          <w:numId w:val="11"/>
        </w:numPr>
        <w:ind w:leftChars="0"/>
        <w:rPr>
          <w:rFonts w:cs="Times New Roman"/>
          <w:color w:val="0070C0"/>
          <w:szCs w:val="21"/>
        </w:rPr>
      </w:pPr>
      <w:r w:rsidRPr="00D13BF5">
        <w:rPr>
          <w:rFonts w:cs="Times New Roman" w:hint="eastAsia"/>
          <w:color w:val="0070C0"/>
          <w:szCs w:val="21"/>
        </w:rPr>
        <w:t>疾病等の発生状況及びその後の経過</w:t>
      </w:r>
    </w:p>
    <w:p w14:paraId="3C957677" w14:textId="77777777" w:rsidR="00E51479" w:rsidRPr="00D13BF5" w:rsidRDefault="00E51479" w:rsidP="00C42676">
      <w:pPr>
        <w:pStyle w:val="a3"/>
        <w:widowControl/>
        <w:numPr>
          <w:ilvl w:val="0"/>
          <w:numId w:val="11"/>
        </w:numPr>
        <w:ind w:leftChars="0"/>
        <w:rPr>
          <w:rFonts w:cs="Times New Roman"/>
          <w:color w:val="0070C0"/>
          <w:szCs w:val="21"/>
        </w:rPr>
      </w:pPr>
      <w:r w:rsidRPr="00D13BF5">
        <w:rPr>
          <w:rFonts w:cs="Times New Roman" w:hint="eastAsia"/>
          <w:color w:val="0070C0"/>
          <w:szCs w:val="21"/>
        </w:rPr>
        <w:t>不適合の発生状況及びその後の対応</w:t>
      </w:r>
    </w:p>
    <w:p w14:paraId="4CEE8700" w14:textId="77777777" w:rsidR="00E51479" w:rsidRPr="00D13BF5" w:rsidRDefault="00E51479" w:rsidP="00C42676">
      <w:pPr>
        <w:pStyle w:val="a3"/>
        <w:widowControl/>
        <w:numPr>
          <w:ilvl w:val="0"/>
          <w:numId w:val="11"/>
        </w:numPr>
        <w:ind w:leftChars="0"/>
        <w:rPr>
          <w:rFonts w:cs="Times New Roman"/>
          <w:color w:val="0070C0"/>
          <w:szCs w:val="21"/>
        </w:rPr>
      </w:pPr>
      <w:r w:rsidRPr="00D13BF5">
        <w:rPr>
          <w:rFonts w:cs="Times New Roman" w:hint="eastAsia"/>
          <w:color w:val="0070C0"/>
          <w:szCs w:val="21"/>
        </w:rPr>
        <w:t>安全性及び科学的妥当性についての評価</w:t>
      </w:r>
    </w:p>
    <w:p w14:paraId="75BDE7AF" w14:textId="77777777" w:rsidR="00E51479" w:rsidRPr="00D13BF5" w:rsidRDefault="00E51479" w:rsidP="00C42676">
      <w:pPr>
        <w:pStyle w:val="a3"/>
        <w:widowControl/>
        <w:numPr>
          <w:ilvl w:val="0"/>
          <w:numId w:val="11"/>
        </w:numPr>
        <w:ind w:leftChars="0"/>
        <w:rPr>
          <w:rFonts w:cs="Times New Roman"/>
          <w:color w:val="0070C0"/>
          <w:szCs w:val="21"/>
        </w:rPr>
      </w:pPr>
      <w:r w:rsidRPr="00D13BF5">
        <w:rPr>
          <w:rFonts w:cs="Times New Roman" w:hint="eastAsia"/>
          <w:color w:val="0070C0"/>
          <w:szCs w:val="21"/>
        </w:rPr>
        <w:t>利益相反管理基準に定める医薬品等製造販売業者等の関与に関する事項</w:t>
      </w:r>
    </w:p>
    <w:p w14:paraId="116E18DE" w14:textId="77777777" w:rsidR="00E51479" w:rsidRPr="00D13BF5" w:rsidRDefault="00E51479" w:rsidP="00E51479">
      <w:pPr>
        <w:widowControl/>
        <w:rPr>
          <w:rFonts w:cs="Times New Roman"/>
          <w:color w:val="0070C0"/>
          <w:szCs w:val="21"/>
        </w:rPr>
      </w:pPr>
    </w:p>
    <w:p w14:paraId="47BCAC87" w14:textId="77777777" w:rsidR="00E51479" w:rsidRPr="00D13BF5" w:rsidRDefault="00E51479" w:rsidP="00E51479">
      <w:pPr>
        <w:widowControl/>
        <w:rPr>
          <w:rFonts w:cs="Times New Roman"/>
          <w:color w:val="0070C0"/>
          <w:szCs w:val="21"/>
        </w:rPr>
      </w:pPr>
      <w:r w:rsidRPr="00D13BF5">
        <w:rPr>
          <w:rFonts w:cs="Times New Roman" w:hint="eastAsia"/>
          <w:color w:val="0070C0"/>
          <w:szCs w:val="21"/>
        </w:rPr>
        <w:t>（多施設共同研究の場合は以下を追加）</w:t>
      </w:r>
    </w:p>
    <w:p w14:paraId="2C339382" w14:textId="77777777" w:rsidR="00E51479" w:rsidRPr="00D13BF5" w:rsidRDefault="00E51479" w:rsidP="00E51479">
      <w:pPr>
        <w:widowControl/>
        <w:rPr>
          <w:rFonts w:cs="Times New Roman"/>
          <w:szCs w:val="21"/>
        </w:rPr>
      </w:pPr>
      <w:r w:rsidRPr="00D13BF5">
        <w:rPr>
          <w:rFonts w:cs="Times New Roman" w:hint="eastAsia"/>
          <w:color w:val="0070C0"/>
          <w:szCs w:val="21"/>
        </w:rPr>
        <w:t>研究代表医師は、認定臨床研究審査委員会に報告を行ったときは、その旨を、速やかに他の研究責任医師に情報提供を行う。当該他の研究責任医師は、速やかに当該情報提供の内容を他の実施医療機関の管理者に報告する。</w:t>
      </w:r>
    </w:p>
    <w:p w14:paraId="51AE9B3F" w14:textId="77777777" w:rsidR="00E51479" w:rsidRPr="00D13BF5" w:rsidRDefault="00E51479" w:rsidP="00E51479">
      <w:pPr>
        <w:widowControl/>
        <w:rPr>
          <w:rFonts w:cs="Times New Roman"/>
          <w:szCs w:val="21"/>
        </w:rPr>
      </w:pPr>
    </w:p>
    <w:p w14:paraId="3286A27E" w14:textId="296D0895" w:rsidR="00E51479" w:rsidRPr="00D13BF5" w:rsidRDefault="00E51479" w:rsidP="00F27A73">
      <w:pPr>
        <w:pStyle w:val="2"/>
        <w:rPr>
          <w:rFonts w:ascii="HG丸ｺﾞｼｯｸM-PRO" w:eastAsia="HG丸ｺﾞｼｯｸM-PRO" w:hAnsi="HG丸ｺﾞｼｯｸM-PRO"/>
          <w:b w:val="0"/>
          <w:sz w:val="21"/>
          <w:szCs w:val="21"/>
        </w:rPr>
      </w:pPr>
      <w:bookmarkStart w:id="216" w:name="_Toc1410435"/>
      <w:r w:rsidRPr="00D13BF5">
        <w:rPr>
          <w:rFonts w:ascii="HG丸ｺﾞｼｯｸM-PRO" w:eastAsia="HG丸ｺﾞｼｯｸM-PRO" w:hAnsi="HG丸ｺﾞｼｯｸM-PRO" w:cs="Times New Roman"/>
          <w:b w:val="0"/>
          <w:sz w:val="21"/>
          <w:szCs w:val="21"/>
        </w:rPr>
        <w:t xml:space="preserve">13.2 </w:t>
      </w:r>
      <w:r w:rsidRPr="00D13BF5">
        <w:rPr>
          <w:rFonts w:ascii="HG丸ｺﾞｼｯｸM-PRO" w:eastAsia="HG丸ｺﾞｼｯｸM-PRO" w:hAnsi="HG丸ｺﾞｼｯｸM-PRO" w:hint="eastAsia"/>
          <w:b w:val="0"/>
          <w:sz w:val="21"/>
          <w:szCs w:val="21"/>
        </w:rPr>
        <w:t>厚生労働大臣への定期報告</w:t>
      </w:r>
      <w:bookmarkEnd w:id="216"/>
    </w:p>
    <w:p w14:paraId="7214971C" w14:textId="77777777" w:rsidR="00E51479" w:rsidRPr="00D13BF5" w:rsidRDefault="00E51479" w:rsidP="00E51479">
      <w:pPr>
        <w:widowControl/>
        <w:rPr>
          <w:rFonts w:cs="Times New Roman"/>
          <w:color w:val="0070C0"/>
          <w:szCs w:val="21"/>
        </w:rPr>
      </w:pPr>
      <w:r w:rsidRPr="00D13BF5">
        <w:rPr>
          <w:rFonts w:cs="Times New Roman" w:hint="eastAsia"/>
          <w:color w:val="0070C0"/>
          <w:szCs w:val="21"/>
        </w:rPr>
        <w:t>研究責任医師（多施設共同研究の場合は、研究代表医師）は、特定臨床研究の実施状況について、実施計画に記載された審査委員会が意見を述べた日から起算して１ヶ月以内に、以下の事項について厚生労働大臣に報告する。</w:t>
      </w:r>
    </w:p>
    <w:p w14:paraId="1AF5F720" w14:textId="77777777" w:rsidR="00E51479" w:rsidRPr="00D13BF5" w:rsidRDefault="00E51479" w:rsidP="00C42676">
      <w:pPr>
        <w:pStyle w:val="a3"/>
        <w:widowControl/>
        <w:numPr>
          <w:ilvl w:val="0"/>
          <w:numId w:val="12"/>
        </w:numPr>
        <w:ind w:leftChars="0"/>
        <w:rPr>
          <w:rFonts w:cs="Times New Roman"/>
          <w:color w:val="0070C0"/>
          <w:szCs w:val="21"/>
        </w:rPr>
      </w:pPr>
      <w:r w:rsidRPr="00D13BF5">
        <w:rPr>
          <w:rFonts w:cs="Times New Roman" w:hint="eastAsia"/>
          <w:color w:val="0070C0"/>
          <w:szCs w:val="21"/>
        </w:rPr>
        <w:t>実施計画に記載されている委員会の名称</w:t>
      </w:r>
    </w:p>
    <w:p w14:paraId="6916341B" w14:textId="77777777" w:rsidR="00E51479" w:rsidRPr="00D13BF5" w:rsidRDefault="00E51479" w:rsidP="00C42676">
      <w:pPr>
        <w:pStyle w:val="a3"/>
        <w:widowControl/>
        <w:numPr>
          <w:ilvl w:val="0"/>
          <w:numId w:val="12"/>
        </w:numPr>
        <w:ind w:leftChars="0"/>
        <w:rPr>
          <w:rFonts w:cs="Times New Roman"/>
          <w:color w:val="0070C0"/>
          <w:szCs w:val="21"/>
        </w:rPr>
      </w:pPr>
      <w:r w:rsidRPr="00D13BF5">
        <w:rPr>
          <w:rFonts w:cs="Times New Roman" w:hint="eastAsia"/>
          <w:color w:val="0070C0"/>
          <w:szCs w:val="21"/>
        </w:rPr>
        <w:t>委員会による当該特定臨床研究の継続の適否</w:t>
      </w:r>
    </w:p>
    <w:p w14:paraId="13D9D377" w14:textId="77777777" w:rsidR="00E51479" w:rsidRPr="00D13BF5" w:rsidRDefault="00E51479" w:rsidP="00C42676">
      <w:pPr>
        <w:pStyle w:val="a3"/>
        <w:widowControl/>
        <w:numPr>
          <w:ilvl w:val="0"/>
          <w:numId w:val="12"/>
        </w:numPr>
        <w:ind w:leftChars="0"/>
        <w:rPr>
          <w:rFonts w:cs="Times New Roman"/>
          <w:color w:val="0070C0"/>
          <w:szCs w:val="21"/>
        </w:rPr>
      </w:pPr>
      <w:r w:rsidRPr="00D13BF5">
        <w:rPr>
          <w:rFonts w:cs="Times New Roman" w:hint="eastAsia"/>
          <w:color w:val="0070C0"/>
          <w:szCs w:val="21"/>
        </w:rPr>
        <w:t>特定臨床研究に参加した特定臨床研究対象者の数</w:t>
      </w:r>
    </w:p>
    <w:p w14:paraId="4BBA901E" w14:textId="072C05CE" w:rsidR="00E51479" w:rsidRPr="00D13BF5" w:rsidRDefault="00E51479" w:rsidP="00AE4771">
      <w:pPr>
        <w:rPr>
          <w:rFonts w:cs="DFHSMinchoRPro6N-W3-Identity-V"/>
          <w:color w:val="0070C0"/>
          <w:kern w:val="0"/>
          <w:szCs w:val="21"/>
        </w:rPr>
      </w:pPr>
    </w:p>
    <w:p w14:paraId="3EE7718C" w14:textId="2FA20F2C" w:rsidR="00E51479" w:rsidRPr="00D13BF5" w:rsidRDefault="00710CFF" w:rsidP="00237E4D">
      <w:pPr>
        <w:pStyle w:val="1"/>
        <w:rPr>
          <w:rFonts w:ascii="HG丸ｺﾞｼｯｸM-PRO" w:eastAsia="HG丸ｺﾞｼｯｸM-PRO" w:hAnsi="HG丸ｺﾞｼｯｸM-PRO" w:cs="DFHSMinchoRPro6N-W3-Identity-V"/>
          <w:color w:val="000000" w:themeColor="text1"/>
          <w:kern w:val="0"/>
          <w:sz w:val="21"/>
          <w:szCs w:val="21"/>
        </w:rPr>
      </w:pPr>
      <w:bookmarkStart w:id="217" w:name="_Toc1410436"/>
      <w:r w:rsidRPr="00D13BF5">
        <w:rPr>
          <w:rFonts w:ascii="HG丸ｺﾞｼｯｸM-PRO" w:eastAsia="HG丸ｺﾞｼｯｸM-PRO" w:hAnsi="HG丸ｺﾞｼｯｸM-PRO" w:cs="DFHSMinchoRPro6N-W3-Identity-V" w:hint="eastAsia"/>
          <w:color w:val="000000" w:themeColor="text1"/>
          <w:kern w:val="0"/>
          <w:sz w:val="21"/>
          <w:szCs w:val="21"/>
        </w:rPr>
        <w:t>14</w:t>
      </w:r>
      <w:r w:rsidRPr="00D13BF5">
        <w:rPr>
          <w:rFonts w:ascii="HG丸ｺﾞｼｯｸM-PRO" w:eastAsia="HG丸ｺﾞｼｯｸM-PRO" w:hAnsi="HG丸ｺﾞｼｯｸM-PRO" w:cs="DFHSMinchoRPro6N-W3-Identity-V"/>
          <w:color w:val="000000" w:themeColor="text1"/>
          <w:kern w:val="0"/>
          <w:sz w:val="21"/>
          <w:szCs w:val="21"/>
        </w:rPr>
        <w:t xml:space="preserve">. </w:t>
      </w:r>
      <w:r w:rsidRPr="00D13BF5">
        <w:rPr>
          <w:rFonts w:ascii="HG丸ｺﾞｼｯｸM-PRO" w:eastAsia="HG丸ｺﾞｼｯｸM-PRO" w:hAnsi="HG丸ｺﾞｼｯｸM-PRO" w:cs="DFHSMinchoRPro6N-W3-Identity-V" w:hint="eastAsia"/>
          <w:color w:val="000000" w:themeColor="text1"/>
          <w:kern w:val="0"/>
          <w:sz w:val="21"/>
          <w:szCs w:val="21"/>
        </w:rPr>
        <w:t>研究の終了・中止</w:t>
      </w:r>
      <w:bookmarkEnd w:id="217"/>
    </w:p>
    <w:p w14:paraId="3B1EAE42" w14:textId="1076B2D6" w:rsidR="00710CFF" w:rsidRPr="00D13BF5" w:rsidRDefault="00710CFF" w:rsidP="00F27A73">
      <w:pPr>
        <w:pStyle w:val="2"/>
        <w:rPr>
          <w:rFonts w:ascii="HG丸ｺﾞｼｯｸM-PRO" w:eastAsia="HG丸ｺﾞｼｯｸM-PRO" w:hAnsi="HG丸ｺﾞｼｯｸM-PRO" w:cs="DFHSMinchoRPro6N-W3-Identity-V"/>
          <w:b w:val="0"/>
          <w:color w:val="000000" w:themeColor="text1"/>
          <w:kern w:val="0"/>
          <w:sz w:val="21"/>
          <w:szCs w:val="21"/>
        </w:rPr>
      </w:pPr>
      <w:bookmarkStart w:id="218" w:name="_Toc1410437"/>
      <w:r w:rsidRPr="00D13BF5">
        <w:rPr>
          <w:rFonts w:ascii="HG丸ｺﾞｼｯｸM-PRO" w:eastAsia="HG丸ｺﾞｼｯｸM-PRO" w:hAnsi="HG丸ｺﾞｼｯｸM-PRO" w:cs="DFHSMinchoRPro6N-W3-Identity-V" w:hint="eastAsia"/>
          <w:b w:val="0"/>
          <w:color w:val="000000" w:themeColor="text1"/>
          <w:kern w:val="0"/>
          <w:sz w:val="21"/>
          <w:szCs w:val="21"/>
        </w:rPr>
        <w:t>14.1</w:t>
      </w:r>
      <w:r w:rsidRPr="00D13BF5">
        <w:rPr>
          <w:rFonts w:ascii="HG丸ｺﾞｼｯｸM-PRO" w:eastAsia="HG丸ｺﾞｼｯｸM-PRO" w:hAnsi="HG丸ｺﾞｼｯｸM-PRO" w:cs="DFHSMinchoRPro6N-W3-Identity-V"/>
          <w:b w:val="0"/>
          <w:color w:val="000000" w:themeColor="text1"/>
          <w:kern w:val="0"/>
          <w:sz w:val="21"/>
          <w:szCs w:val="21"/>
        </w:rPr>
        <w:t xml:space="preserve"> </w:t>
      </w:r>
      <w:r w:rsidRPr="00D13BF5">
        <w:rPr>
          <w:rFonts w:ascii="HG丸ｺﾞｼｯｸM-PRO" w:eastAsia="HG丸ｺﾞｼｯｸM-PRO" w:hAnsi="HG丸ｺﾞｼｯｸM-PRO" w:cs="DFHSMinchoRPro6N-W3-Identity-V" w:hint="eastAsia"/>
          <w:b w:val="0"/>
          <w:color w:val="000000" w:themeColor="text1"/>
          <w:kern w:val="0"/>
          <w:sz w:val="21"/>
          <w:szCs w:val="21"/>
        </w:rPr>
        <w:t>研究対象者の中止基準</w:t>
      </w:r>
      <w:bookmarkEnd w:id="218"/>
    </w:p>
    <w:p w14:paraId="68D08D26" w14:textId="56B4ABFA" w:rsidR="00710CFF" w:rsidRPr="00D13BF5" w:rsidRDefault="00710CFF" w:rsidP="00AE4771">
      <w:pPr>
        <w:rPr>
          <w:rFonts w:cs="DFHSMinchoRPro6N-W3-Identity-V"/>
          <w:color w:val="FF0000"/>
          <w:kern w:val="0"/>
          <w:szCs w:val="21"/>
        </w:rPr>
      </w:pPr>
      <w:r w:rsidRPr="00D13BF5">
        <w:rPr>
          <w:rFonts w:hint="eastAsia"/>
          <w:color w:val="FF0000"/>
          <w:szCs w:val="21"/>
        </w:rPr>
        <w:t>個々の研究対象者において、研究参加を中止すべき状況や中止理由をこの項に列挙する。</w:t>
      </w:r>
    </w:p>
    <w:p w14:paraId="2D9EA56A" w14:textId="77777777" w:rsidR="00710CFF" w:rsidRPr="00D13BF5" w:rsidRDefault="00710CFF" w:rsidP="00710CFF">
      <w:pPr>
        <w:rPr>
          <w:color w:val="FF0000"/>
          <w:szCs w:val="21"/>
        </w:rPr>
      </w:pPr>
      <w:r w:rsidRPr="00D13BF5">
        <w:rPr>
          <w:rFonts w:cs="Times New Roman" w:hint="eastAsia"/>
          <w:color w:val="FF0000"/>
          <w:szCs w:val="21"/>
        </w:rPr>
        <w:t>また、</w:t>
      </w:r>
      <w:r w:rsidRPr="00D13BF5">
        <w:rPr>
          <w:rFonts w:cs="Times New Roman"/>
          <w:color w:val="FF0000"/>
          <w:szCs w:val="21"/>
        </w:rPr>
        <w:t>中止時の対応</w:t>
      </w:r>
      <w:r w:rsidRPr="00D13BF5">
        <w:rPr>
          <w:rFonts w:cs="Times New Roman" w:hint="eastAsia"/>
          <w:color w:val="FF0000"/>
          <w:szCs w:val="21"/>
        </w:rPr>
        <w:t>や</w:t>
      </w:r>
      <w:r w:rsidRPr="00D13BF5">
        <w:rPr>
          <w:rFonts w:cs="Times New Roman"/>
          <w:color w:val="FF0000"/>
          <w:szCs w:val="21"/>
        </w:rPr>
        <w:t>（中止の手順および</w:t>
      </w:r>
      <w:r w:rsidRPr="00D13BF5">
        <w:rPr>
          <w:rFonts w:cs="Times New Roman" w:hint="eastAsia"/>
          <w:color w:val="FF0000"/>
          <w:szCs w:val="21"/>
        </w:rPr>
        <w:t>研究対象者へ</w:t>
      </w:r>
      <w:r w:rsidRPr="00D13BF5">
        <w:rPr>
          <w:rFonts w:cs="Times New Roman"/>
          <w:color w:val="FF0000"/>
          <w:szCs w:val="21"/>
        </w:rPr>
        <w:t>の説明等）</w:t>
      </w:r>
      <w:r w:rsidRPr="00D13BF5">
        <w:rPr>
          <w:rFonts w:hint="eastAsia"/>
          <w:color w:val="FF0000"/>
          <w:szCs w:val="21"/>
        </w:rPr>
        <w:t>、</w:t>
      </w:r>
      <w:r w:rsidRPr="00D13BF5">
        <w:rPr>
          <w:rFonts w:cs="Times New Roman"/>
          <w:color w:val="FF0000"/>
          <w:szCs w:val="21"/>
        </w:rPr>
        <w:t>中止後の</w:t>
      </w:r>
      <w:r w:rsidRPr="00D13BF5">
        <w:rPr>
          <w:rFonts w:cs="Times New Roman" w:hint="eastAsia"/>
          <w:color w:val="FF0000"/>
          <w:szCs w:val="21"/>
        </w:rPr>
        <w:t>研究対象者の</w:t>
      </w:r>
      <w:r w:rsidRPr="00D13BF5">
        <w:rPr>
          <w:rFonts w:cs="Times New Roman"/>
          <w:color w:val="FF0000"/>
          <w:szCs w:val="21"/>
        </w:rPr>
        <w:t>治療について</w:t>
      </w:r>
      <w:r w:rsidRPr="00D13BF5">
        <w:rPr>
          <w:rFonts w:cs="Times New Roman" w:hint="eastAsia"/>
          <w:color w:val="FF0000"/>
          <w:szCs w:val="21"/>
        </w:rPr>
        <w:t>研究対象者に</w:t>
      </w:r>
      <w:r w:rsidRPr="00D13BF5">
        <w:rPr>
          <w:rFonts w:cs="Times New Roman"/>
          <w:color w:val="FF0000"/>
          <w:szCs w:val="21"/>
        </w:rPr>
        <w:t>とって不利益にならないよう対応する旨</w:t>
      </w:r>
      <w:r w:rsidRPr="00D13BF5">
        <w:rPr>
          <w:rFonts w:cs="Times New Roman" w:hint="eastAsia"/>
          <w:color w:val="FF0000"/>
          <w:szCs w:val="21"/>
        </w:rPr>
        <w:t>を</w:t>
      </w:r>
      <w:r w:rsidRPr="00D13BF5">
        <w:rPr>
          <w:rFonts w:cs="Times New Roman"/>
          <w:color w:val="FF0000"/>
          <w:szCs w:val="21"/>
        </w:rPr>
        <w:t>記載する。</w:t>
      </w:r>
    </w:p>
    <w:p w14:paraId="3A3CA1E2" w14:textId="77777777" w:rsidR="00710CFF" w:rsidRPr="00D13BF5" w:rsidRDefault="00710CFF" w:rsidP="00710CFF">
      <w:pPr>
        <w:rPr>
          <w:color w:val="0070C0"/>
          <w:szCs w:val="21"/>
        </w:rPr>
      </w:pPr>
      <w:r w:rsidRPr="00D13BF5">
        <w:rPr>
          <w:rFonts w:hint="eastAsia"/>
          <w:color w:val="0070C0"/>
          <w:szCs w:val="21"/>
        </w:rPr>
        <w:t>【記載例】</w:t>
      </w:r>
    </w:p>
    <w:p w14:paraId="431B34CA" w14:textId="4D281EC1" w:rsidR="00710CFF" w:rsidRPr="00D13BF5" w:rsidRDefault="00710CFF" w:rsidP="00710CFF">
      <w:pPr>
        <w:rPr>
          <w:color w:val="0070C0"/>
          <w:szCs w:val="21"/>
        </w:rPr>
      </w:pPr>
      <w:r w:rsidRPr="00D13BF5">
        <w:rPr>
          <w:rFonts w:hint="eastAsia"/>
          <w:color w:val="0070C0"/>
          <w:szCs w:val="21"/>
        </w:rPr>
        <w:t>研究責任医師または研究分担医師は、下記の理由で個々の研究対象者の研究継続が不可能と判断した場合には、</w:t>
      </w:r>
      <w:r w:rsidR="00D13BF5" w:rsidRPr="00D13BF5">
        <w:rPr>
          <w:rFonts w:hint="eastAsia"/>
          <w:color w:val="0070C0"/>
          <w:szCs w:val="21"/>
        </w:rPr>
        <w:t>研究薬</w:t>
      </w:r>
      <w:r w:rsidRPr="00D13BF5">
        <w:rPr>
          <w:rFonts w:hint="eastAsia"/>
          <w:color w:val="0070C0"/>
          <w:szCs w:val="21"/>
        </w:rPr>
        <w:t>の投与を中止し、研究を中止する。</w:t>
      </w:r>
      <w:r w:rsidRPr="00D13BF5">
        <w:rPr>
          <w:rFonts w:cs="Times New Roman" w:hint="eastAsia"/>
          <w:color w:val="0070C0"/>
          <w:spacing w:val="-1"/>
          <w:szCs w:val="21"/>
        </w:rPr>
        <w:t>その際、必要に応じて中止の理由を研究対象者に説明する。また、中止後の</w:t>
      </w:r>
      <w:r w:rsidR="001D3276" w:rsidRPr="00D13BF5">
        <w:rPr>
          <w:rFonts w:cs="Times New Roman" w:hint="eastAsia"/>
          <w:color w:val="0070C0"/>
          <w:spacing w:val="-1"/>
          <w:szCs w:val="21"/>
        </w:rPr>
        <w:t>研究対象者</w:t>
      </w:r>
      <w:r w:rsidRPr="00D13BF5">
        <w:rPr>
          <w:rFonts w:cs="Times New Roman" w:hint="eastAsia"/>
          <w:color w:val="0070C0"/>
          <w:spacing w:val="-1"/>
          <w:szCs w:val="21"/>
        </w:rPr>
        <w:t>の治療については、研究対象者の不利益とならないよう、誠意を持って対応する。</w:t>
      </w:r>
    </w:p>
    <w:p w14:paraId="05C5137C" w14:textId="77777777" w:rsidR="00710CFF" w:rsidRPr="00D13BF5" w:rsidRDefault="00710CFF" w:rsidP="00710CFF">
      <w:pPr>
        <w:rPr>
          <w:color w:val="0070C0"/>
          <w:szCs w:val="21"/>
        </w:rPr>
      </w:pPr>
      <w:r w:rsidRPr="00D13BF5">
        <w:rPr>
          <w:rFonts w:hint="eastAsia"/>
          <w:color w:val="0070C0"/>
          <w:szCs w:val="21"/>
        </w:rPr>
        <w:t>中止基準</w:t>
      </w:r>
    </w:p>
    <w:p w14:paraId="74893750" w14:textId="289971BB" w:rsidR="00710CFF" w:rsidRPr="00D13BF5" w:rsidRDefault="00710CFF" w:rsidP="00C82CD9">
      <w:pPr>
        <w:pStyle w:val="a3"/>
        <w:numPr>
          <w:ilvl w:val="1"/>
          <w:numId w:val="17"/>
        </w:numPr>
        <w:ind w:leftChars="0" w:left="284" w:hanging="284"/>
        <w:rPr>
          <w:color w:val="0070C0"/>
          <w:szCs w:val="21"/>
        </w:rPr>
      </w:pPr>
      <w:r w:rsidRPr="00D13BF5">
        <w:rPr>
          <w:rFonts w:hint="eastAsia"/>
          <w:color w:val="0070C0"/>
          <w:szCs w:val="21"/>
        </w:rPr>
        <w:t>研究対象者から研究参加の同意の撤回があった場合</w:t>
      </w:r>
    </w:p>
    <w:p w14:paraId="4F1BEBE7" w14:textId="5E06ABF7" w:rsidR="00710CFF" w:rsidRPr="00D13BF5" w:rsidRDefault="00710CFF" w:rsidP="00C82CD9">
      <w:pPr>
        <w:pStyle w:val="a3"/>
        <w:numPr>
          <w:ilvl w:val="1"/>
          <w:numId w:val="17"/>
        </w:numPr>
        <w:ind w:leftChars="0" w:left="284" w:hanging="284"/>
        <w:rPr>
          <w:color w:val="0070C0"/>
          <w:szCs w:val="21"/>
        </w:rPr>
      </w:pPr>
      <w:r w:rsidRPr="00D13BF5">
        <w:rPr>
          <w:rFonts w:hint="eastAsia"/>
          <w:color w:val="0070C0"/>
          <w:szCs w:val="21"/>
        </w:rPr>
        <w:t>登録後に適格性</w:t>
      </w:r>
      <w:r w:rsidRPr="00D13BF5">
        <w:rPr>
          <w:color w:val="0070C0"/>
          <w:szCs w:val="21"/>
        </w:rPr>
        <w:t>（</w:t>
      </w:r>
      <w:r w:rsidRPr="00D13BF5">
        <w:rPr>
          <w:rFonts w:hint="eastAsia"/>
          <w:color w:val="0070C0"/>
          <w:szCs w:val="21"/>
        </w:rPr>
        <w:t>選択基準</w:t>
      </w:r>
      <w:r w:rsidR="00B357C6" w:rsidRPr="00D13BF5">
        <w:rPr>
          <w:rFonts w:hint="eastAsia"/>
          <w:color w:val="0070C0"/>
          <w:szCs w:val="21"/>
        </w:rPr>
        <w:t>/</w:t>
      </w:r>
      <w:r w:rsidRPr="00D13BF5">
        <w:rPr>
          <w:color w:val="0070C0"/>
          <w:szCs w:val="21"/>
        </w:rPr>
        <w:t>除外基準）</w:t>
      </w:r>
      <w:r w:rsidRPr="00D13BF5">
        <w:rPr>
          <w:rFonts w:hint="eastAsia"/>
          <w:color w:val="0070C0"/>
          <w:szCs w:val="21"/>
        </w:rPr>
        <w:t>を満たさないことが判明した場合</w:t>
      </w:r>
    </w:p>
    <w:p w14:paraId="7D35CFDC" w14:textId="1730A583" w:rsidR="00710CFF" w:rsidRPr="00D13BF5" w:rsidRDefault="00710CFF" w:rsidP="00C82CD9">
      <w:pPr>
        <w:pStyle w:val="a3"/>
        <w:numPr>
          <w:ilvl w:val="1"/>
          <w:numId w:val="17"/>
        </w:numPr>
        <w:ind w:leftChars="0" w:left="284" w:hanging="284"/>
        <w:rPr>
          <w:color w:val="0070C0"/>
          <w:szCs w:val="21"/>
        </w:rPr>
      </w:pPr>
      <w:r w:rsidRPr="00D13BF5">
        <w:rPr>
          <w:rFonts w:hint="eastAsia"/>
          <w:color w:val="0070C0"/>
          <w:szCs w:val="21"/>
        </w:rPr>
        <w:t>原疾患の悪化のため、</w:t>
      </w:r>
      <w:r w:rsidR="00D13BF5" w:rsidRPr="00D13BF5">
        <w:rPr>
          <w:rFonts w:hint="eastAsia"/>
          <w:color w:val="0070C0"/>
          <w:szCs w:val="21"/>
        </w:rPr>
        <w:t>研究薬</w:t>
      </w:r>
      <w:r w:rsidRPr="00D13BF5">
        <w:rPr>
          <w:rFonts w:hint="eastAsia"/>
          <w:color w:val="0070C0"/>
          <w:szCs w:val="21"/>
        </w:rPr>
        <w:t>の継続投与が好ましくないと判断された場合</w:t>
      </w:r>
    </w:p>
    <w:p w14:paraId="14742E0D" w14:textId="2F6386E2" w:rsidR="00710CFF" w:rsidRPr="00D13BF5" w:rsidRDefault="00710CFF" w:rsidP="00C82CD9">
      <w:pPr>
        <w:pStyle w:val="a3"/>
        <w:numPr>
          <w:ilvl w:val="1"/>
          <w:numId w:val="17"/>
        </w:numPr>
        <w:ind w:leftChars="0" w:left="284" w:hanging="284"/>
        <w:rPr>
          <w:color w:val="0070C0"/>
          <w:szCs w:val="21"/>
        </w:rPr>
      </w:pPr>
      <w:r w:rsidRPr="00D13BF5">
        <w:rPr>
          <w:rFonts w:hint="eastAsia"/>
          <w:color w:val="0070C0"/>
          <w:szCs w:val="21"/>
        </w:rPr>
        <w:t>合併症の増悪により研究の継続が困難な場合</w:t>
      </w:r>
    </w:p>
    <w:p w14:paraId="48175767" w14:textId="7135D1C6" w:rsidR="00710CFF" w:rsidRPr="00D13BF5" w:rsidRDefault="00710CFF" w:rsidP="00C82CD9">
      <w:pPr>
        <w:pStyle w:val="a3"/>
        <w:numPr>
          <w:ilvl w:val="1"/>
          <w:numId w:val="17"/>
        </w:numPr>
        <w:ind w:leftChars="0" w:left="284" w:hanging="284"/>
        <w:rPr>
          <w:color w:val="0070C0"/>
          <w:szCs w:val="21"/>
        </w:rPr>
      </w:pPr>
      <w:r w:rsidRPr="00D13BF5">
        <w:rPr>
          <w:rFonts w:hint="eastAsia"/>
          <w:color w:val="0070C0"/>
          <w:szCs w:val="21"/>
        </w:rPr>
        <w:t>有害事象により研究の継続が困難な場合</w:t>
      </w:r>
    </w:p>
    <w:p w14:paraId="4280EA7A" w14:textId="509CEF47" w:rsidR="00710CFF" w:rsidRPr="00D13BF5" w:rsidRDefault="00710CFF" w:rsidP="00C82CD9">
      <w:pPr>
        <w:pStyle w:val="a3"/>
        <w:numPr>
          <w:ilvl w:val="1"/>
          <w:numId w:val="17"/>
        </w:numPr>
        <w:ind w:leftChars="0" w:left="284" w:hanging="284"/>
        <w:rPr>
          <w:color w:val="0070C0"/>
          <w:szCs w:val="21"/>
        </w:rPr>
      </w:pPr>
      <w:r w:rsidRPr="00D13BF5">
        <w:rPr>
          <w:color w:val="0070C0"/>
          <w:szCs w:val="21"/>
        </w:rPr>
        <w:t>妊娠が判明した</w:t>
      </w:r>
      <w:r w:rsidRPr="00D13BF5">
        <w:rPr>
          <w:rFonts w:hint="eastAsia"/>
          <w:color w:val="0070C0"/>
          <w:szCs w:val="21"/>
        </w:rPr>
        <w:t>場合</w:t>
      </w:r>
    </w:p>
    <w:p w14:paraId="66B01EEA" w14:textId="3CAD7F0B" w:rsidR="00710CFF" w:rsidRPr="00D13BF5" w:rsidRDefault="00710CFF" w:rsidP="00C82CD9">
      <w:pPr>
        <w:pStyle w:val="a3"/>
        <w:numPr>
          <w:ilvl w:val="1"/>
          <w:numId w:val="17"/>
        </w:numPr>
        <w:ind w:leftChars="0" w:left="284" w:hanging="284"/>
        <w:rPr>
          <w:color w:val="0070C0"/>
          <w:szCs w:val="21"/>
        </w:rPr>
      </w:pPr>
      <w:r w:rsidRPr="00D13BF5">
        <w:rPr>
          <w:rFonts w:hint="eastAsia"/>
          <w:color w:val="0070C0"/>
          <w:szCs w:val="21"/>
        </w:rPr>
        <w:t>著しくコンプライアンス不良の場合（全投与回数の○％未満の服薬となることが判断される場合など）</w:t>
      </w:r>
    </w:p>
    <w:p w14:paraId="0D9ED39F" w14:textId="66023732" w:rsidR="00710CFF" w:rsidRPr="00D13BF5" w:rsidRDefault="00710CFF" w:rsidP="00C82CD9">
      <w:pPr>
        <w:pStyle w:val="a3"/>
        <w:numPr>
          <w:ilvl w:val="1"/>
          <w:numId w:val="17"/>
        </w:numPr>
        <w:ind w:leftChars="0" w:left="284" w:hanging="284"/>
        <w:rPr>
          <w:color w:val="0070C0"/>
          <w:szCs w:val="21"/>
        </w:rPr>
      </w:pPr>
      <w:r w:rsidRPr="00D13BF5">
        <w:rPr>
          <w:rFonts w:hint="eastAsia"/>
          <w:color w:val="0070C0"/>
          <w:szCs w:val="21"/>
        </w:rPr>
        <w:t>原疾患が完治し、継続投与の必要がなくなった場合</w:t>
      </w:r>
    </w:p>
    <w:p w14:paraId="212941B9" w14:textId="46F772A6" w:rsidR="00710CFF" w:rsidRPr="00D13BF5" w:rsidRDefault="00710CFF" w:rsidP="00C82CD9">
      <w:pPr>
        <w:pStyle w:val="a3"/>
        <w:numPr>
          <w:ilvl w:val="1"/>
          <w:numId w:val="17"/>
        </w:numPr>
        <w:ind w:leftChars="0" w:left="284" w:hanging="284"/>
        <w:rPr>
          <w:color w:val="0070C0"/>
          <w:szCs w:val="21"/>
        </w:rPr>
      </w:pPr>
      <w:r w:rsidRPr="00D13BF5">
        <w:rPr>
          <w:rFonts w:hint="eastAsia"/>
          <w:color w:val="0070C0"/>
          <w:szCs w:val="21"/>
        </w:rPr>
        <w:t>研究全体が中止された場合</w:t>
      </w:r>
    </w:p>
    <w:p w14:paraId="46CB0A35" w14:textId="2A0CDC59" w:rsidR="00710CFF" w:rsidRPr="00D13BF5" w:rsidRDefault="00710CFF" w:rsidP="00C82CD9">
      <w:pPr>
        <w:pStyle w:val="a3"/>
        <w:numPr>
          <w:ilvl w:val="1"/>
          <w:numId w:val="17"/>
        </w:numPr>
        <w:ind w:leftChars="0" w:left="284" w:hanging="284"/>
        <w:rPr>
          <w:color w:val="0070C0"/>
          <w:szCs w:val="21"/>
        </w:rPr>
      </w:pPr>
      <w:r w:rsidRPr="00D13BF5">
        <w:rPr>
          <w:rFonts w:hint="eastAsia"/>
          <w:color w:val="0070C0"/>
          <w:szCs w:val="21"/>
        </w:rPr>
        <w:t>その他の理由により医師が研究を中止することが適当と判断した場合</w:t>
      </w:r>
    </w:p>
    <w:p w14:paraId="76536F56" w14:textId="4ED45F15" w:rsidR="00710CFF" w:rsidRPr="00D13BF5" w:rsidRDefault="00710CFF" w:rsidP="00710CFF">
      <w:pPr>
        <w:rPr>
          <w:rFonts w:cs="DFHSMinchoRPro6N-W3-Identity-V"/>
          <w:color w:val="0070C0"/>
          <w:kern w:val="0"/>
          <w:szCs w:val="21"/>
        </w:rPr>
      </w:pPr>
    </w:p>
    <w:p w14:paraId="61F68208" w14:textId="5022F259" w:rsidR="00C2266C" w:rsidRPr="00D13BF5" w:rsidRDefault="00C2266C" w:rsidP="00F27A73">
      <w:pPr>
        <w:pStyle w:val="2"/>
        <w:rPr>
          <w:rFonts w:ascii="HG丸ｺﾞｼｯｸM-PRO" w:eastAsia="HG丸ｺﾞｼｯｸM-PRO" w:hAnsi="HG丸ｺﾞｼｯｸM-PRO" w:cs="Times New Roman"/>
          <w:b w:val="0"/>
          <w:color w:val="000000" w:themeColor="text1"/>
          <w:sz w:val="21"/>
          <w:szCs w:val="21"/>
        </w:rPr>
      </w:pPr>
      <w:bookmarkStart w:id="219" w:name="_Toc1410438"/>
      <w:r w:rsidRPr="00D13BF5">
        <w:rPr>
          <w:rFonts w:ascii="HG丸ｺﾞｼｯｸM-PRO" w:eastAsia="HG丸ｺﾞｼｯｸM-PRO" w:hAnsi="HG丸ｺﾞｼｯｸM-PRO" w:cs="Times New Roman" w:hint="eastAsia"/>
          <w:b w:val="0"/>
          <w:color w:val="000000" w:themeColor="text1"/>
          <w:sz w:val="21"/>
          <w:szCs w:val="21"/>
        </w:rPr>
        <w:t>14.2 研究全体の中止</w:t>
      </w:r>
      <w:bookmarkEnd w:id="219"/>
    </w:p>
    <w:p w14:paraId="48E76072" w14:textId="77777777" w:rsidR="00C2266C" w:rsidRPr="00D13BF5" w:rsidRDefault="00C2266C" w:rsidP="00C2266C">
      <w:pPr>
        <w:tabs>
          <w:tab w:val="left" w:pos="0"/>
        </w:tabs>
        <w:rPr>
          <w:rFonts w:cs="Times New Roman"/>
          <w:color w:val="4472C4"/>
          <w:szCs w:val="21"/>
        </w:rPr>
      </w:pPr>
      <w:r w:rsidRPr="00D13BF5">
        <w:rPr>
          <w:rFonts w:cs="Times New Roman" w:hint="eastAsia"/>
          <w:color w:val="4472C4"/>
          <w:szCs w:val="21"/>
        </w:rPr>
        <w:t>【記載例】</w:t>
      </w:r>
    </w:p>
    <w:p w14:paraId="6F6BD2B2" w14:textId="77777777" w:rsidR="00C2266C" w:rsidRPr="00D13BF5" w:rsidRDefault="00C2266C" w:rsidP="00C2266C">
      <w:pPr>
        <w:rPr>
          <w:rFonts w:cs="Times New Roman"/>
          <w:color w:val="0070C0"/>
          <w:szCs w:val="21"/>
        </w:rPr>
      </w:pPr>
      <w:r w:rsidRPr="00D13BF5">
        <w:rPr>
          <w:rFonts w:hint="eastAsia"/>
          <w:color w:val="0070C0"/>
          <w:szCs w:val="21"/>
        </w:rPr>
        <w:t>以下</w:t>
      </w:r>
      <w:r w:rsidRPr="00D13BF5">
        <w:rPr>
          <w:rFonts w:cs="Times New Roman" w:hint="eastAsia"/>
          <w:color w:val="0070C0"/>
          <w:szCs w:val="21"/>
        </w:rPr>
        <w:t>の事項に該当する場合は、研究実施継続の可否を検討する。</w:t>
      </w:r>
    </w:p>
    <w:p w14:paraId="167EFC57" w14:textId="115B0F9E" w:rsidR="00C2266C" w:rsidRPr="00D13BF5" w:rsidRDefault="00C2266C" w:rsidP="00C82CD9">
      <w:pPr>
        <w:pStyle w:val="a3"/>
        <w:numPr>
          <w:ilvl w:val="1"/>
          <w:numId w:val="17"/>
        </w:numPr>
        <w:ind w:leftChars="0" w:left="284" w:hanging="284"/>
        <w:rPr>
          <w:rFonts w:cs="Times New Roman"/>
          <w:color w:val="0070C0"/>
          <w:szCs w:val="21"/>
        </w:rPr>
      </w:pPr>
      <w:r w:rsidRPr="00D13BF5">
        <w:rPr>
          <w:rFonts w:cs="Times New Roman" w:hint="eastAsia"/>
          <w:color w:val="0070C0"/>
          <w:szCs w:val="21"/>
        </w:rPr>
        <w:t>研究機器の品質、安全性、有効性に関する重大な情報が得られた時。</w:t>
      </w:r>
    </w:p>
    <w:p w14:paraId="20A34AE2" w14:textId="4BD87322" w:rsidR="00C2266C" w:rsidRPr="00D13BF5" w:rsidRDefault="008E4A6D" w:rsidP="00C82CD9">
      <w:pPr>
        <w:pStyle w:val="a3"/>
        <w:numPr>
          <w:ilvl w:val="1"/>
          <w:numId w:val="17"/>
        </w:numPr>
        <w:ind w:leftChars="0" w:left="284" w:hanging="284"/>
        <w:rPr>
          <w:rFonts w:cs="Times New Roman"/>
          <w:color w:val="0070C0"/>
          <w:szCs w:val="21"/>
        </w:rPr>
      </w:pPr>
      <w:r w:rsidRPr="00D13BF5">
        <w:rPr>
          <w:rFonts w:cs="Times New Roman" w:hint="eastAsia"/>
          <w:color w:val="0070C0"/>
          <w:szCs w:val="21"/>
        </w:rPr>
        <w:t>予定症例数を研究期間内で達成すること</w:t>
      </w:r>
      <w:r w:rsidR="00C2266C" w:rsidRPr="00D13BF5">
        <w:rPr>
          <w:rFonts w:cs="Times New Roman" w:hint="eastAsia"/>
          <w:color w:val="0070C0"/>
          <w:szCs w:val="21"/>
        </w:rPr>
        <w:t>が困難であると判断された時。</w:t>
      </w:r>
    </w:p>
    <w:p w14:paraId="337C7933" w14:textId="6AF86C60" w:rsidR="00C2266C" w:rsidRPr="00D13BF5" w:rsidRDefault="00C2266C" w:rsidP="00C82CD9">
      <w:pPr>
        <w:pStyle w:val="a3"/>
        <w:numPr>
          <w:ilvl w:val="1"/>
          <w:numId w:val="17"/>
        </w:numPr>
        <w:ind w:leftChars="0" w:left="284" w:hanging="284"/>
        <w:rPr>
          <w:rFonts w:cs="Times New Roman"/>
          <w:color w:val="0070C0"/>
          <w:szCs w:val="21"/>
        </w:rPr>
      </w:pPr>
      <w:r w:rsidRPr="00D13BF5">
        <w:rPr>
          <w:rFonts w:cs="Times New Roman" w:hint="eastAsia"/>
          <w:color w:val="0070C0"/>
          <w:szCs w:val="21"/>
        </w:rPr>
        <w:t>審査委員会により、実施計画等の変更指示があり、これを受け入れることが困難と判断された時。</w:t>
      </w:r>
    </w:p>
    <w:p w14:paraId="49425CBD" w14:textId="1F445B8B" w:rsidR="00C2266C" w:rsidRPr="00D13BF5" w:rsidRDefault="00C2266C" w:rsidP="00C82CD9">
      <w:pPr>
        <w:pStyle w:val="a3"/>
        <w:numPr>
          <w:ilvl w:val="1"/>
          <w:numId w:val="17"/>
        </w:numPr>
        <w:ind w:leftChars="0" w:left="284" w:hanging="284"/>
        <w:rPr>
          <w:rFonts w:cs="Times New Roman"/>
          <w:color w:val="0070C0"/>
          <w:szCs w:val="21"/>
        </w:rPr>
      </w:pPr>
      <w:r w:rsidRPr="00D13BF5">
        <w:rPr>
          <w:rFonts w:cs="Times New Roman" w:hint="eastAsia"/>
          <w:color w:val="0070C0"/>
          <w:szCs w:val="21"/>
        </w:rPr>
        <w:t>研究の倫理的妥当性もしくは科学的合理性を損なう事実もしくは情報が得られた時。</w:t>
      </w:r>
    </w:p>
    <w:p w14:paraId="11EC95E1" w14:textId="3B851A68" w:rsidR="00C2266C" w:rsidRPr="00D13BF5" w:rsidRDefault="00C2266C" w:rsidP="00C82CD9">
      <w:pPr>
        <w:pStyle w:val="a3"/>
        <w:numPr>
          <w:ilvl w:val="1"/>
          <w:numId w:val="17"/>
        </w:numPr>
        <w:ind w:leftChars="0" w:left="284" w:hanging="284"/>
        <w:rPr>
          <w:rFonts w:cs="Times New Roman"/>
          <w:color w:val="0070C0"/>
          <w:szCs w:val="21"/>
        </w:rPr>
      </w:pPr>
      <w:r w:rsidRPr="00D13BF5">
        <w:rPr>
          <w:rFonts w:cs="Times New Roman" w:hint="eastAsia"/>
          <w:color w:val="0070C0"/>
          <w:szCs w:val="21"/>
        </w:rPr>
        <w:t>研究の実施適正性もしくは研究結果の信頼を損なう事実または情報を得られた時。</w:t>
      </w:r>
    </w:p>
    <w:p w14:paraId="3C3E9CB3" w14:textId="26CB2322" w:rsidR="00C2266C" w:rsidRPr="00D13BF5" w:rsidRDefault="00C2266C" w:rsidP="00C82CD9">
      <w:pPr>
        <w:pStyle w:val="a3"/>
        <w:numPr>
          <w:ilvl w:val="1"/>
          <w:numId w:val="17"/>
        </w:numPr>
        <w:ind w:leftChars="0" w:left="284" w:hanging="284"/>
        <w:rPr>
          <w:rFonts w:cs="Times New Roman"/>
          <w:color w:val="0070C0"/>
          <w:szCs w:val="21"/>
        </w:rPr>
      </w:pPr>
      <w:r w:rsidRPr="00D13BF5">
        <w:rPr>
          <w:rFonts w:cs="Times New Roman" w:hint="eastAsia"/>
          <w:color w:val="0070C0"/>
          <w:szCs w:val="21"/>
        </w:rPr>
        <w:t>審査委員会により中止の勧告あるいは指示があった場合は、研究を中止する。</w:t>
      </w:r>
    </w:p>
    <w:p w14:paraId="490E4F33" w14:textId="77777777" w:rsidR="00C2266C" w:rsidRPr="00D13BF5" w:rsidRDefault="00C2266C" w:rsidP="00C2266C">
      <w:pPr>
        <w:rPr>
          <w:rFonts w:cs="Times New Roman"/>
          <w:color w:val="0070C0"/>
          <w:szCs w:val="21"/>
        </w:rPr>
      </w:pPr>
    </w:p>
    <w:p w14:paraId="45013F01" w14:textId="77777777" w:rsidR="00C2266C" w:rsidRPr="00D13BF5" w:rsidRDefault="00C2266C" w:rsidP="00C2266C">
      <w:pPr>
        <w:rPr>
          <w:rFonts w:cs="Times New Roman"/>
          <w:color w:val="0070C0"/>
          <w:szCs w:val="21"/>
        </w:rPr>
      </w:pPr>
      <w:r w:rsidRPr="00D13BF5">
        <w:rPr>
          <w:rFonts w:cs="Times New Roman" w:hint="eastAsia"/>
          <w:color w:val="0070C0"/>
          <w:szCs w:val="21"/>
        </w:rPr>
        <w:t>研究責任医師は、研究の中止したときは、その日から</w:t>
      </w:r>
      <w:r w:rsidRPr="00D13BF5">
        <w:rPr>
          <w:rFonts w:cs="Times New Roman"/>
          <w:color w:val="0070C0"/>
          <w:szCs w:val="21"/>
        </w:rPr>
        <w:t>10</w:t>
      </w:r>
      <w:r w:rsidRPr="00D13BF5">
        <w:rPr>
          <w:rFonts w:cs="Times New Roman" w:hint="eastAsia"/>
          <w:color w:val="0070C0"/>
          <w:szCs w:val="21"/>
        </w:rPr>
        <w:t>日以内に、その旨を、審査委員会に通知するとともに、厚生労働大臣に届け出を行う。</w:t>
      </w:r>
    </w:p>
    <w:p w14:paraId="44508132" w14:textId="01D4DBE5" w:rsidR="00C2266C" w:rsidRPr="00D13BF5" w:rsidRDefault="00C2266C" w:rsidP="00710CFF">
      <w:pPr>
        <w:rPr>
          <w:rFonts w:cs="DFHSMinchoRPro6N-W3-Identity-V"/>
          <w:color w:val="0070C0"/>
          <w:kern w:val="0"/>
          <w:szCs w:val="21"/>
        </w:rPr>
      </w:pPr>
    </w:p>
    <w:p w14:paraId="3108E0AC" w14:textId="0C455BE4" w:rsidR="00710CFF" w:rsidRPr="00D13BF5" w:rsidRDefault="00710CFF" w:rsidP="005B2886">
      <w:pPr>
        <w:pStyle w:val="2"/>
        <w:rPr>
          <w:rFonts w:ascii="HG丸ｺﾞｼｯｸM-PRO" w:eastAsia="HG丸ｺﾞｼｯｸM-PRO" w:hAnsi="HG丸ｺﾞｼｯｸM-PRO" w:cs="Times New Roman"/>
          <w:b w:val="0"/>
          <w:color w:val="000000" w:themeColor="text1"/>
          <w:sz w:val="21"/>
          <w:szCs w:val="21"/>
        </w:rPr>
      </w:pPr>
      <w:bookmarkStart w:id="220" w:name="_Toc1410439"/>
      <w:r w:rsidRPr="00D13BF5">
        <w:rPr>
          <w:rFonts w:ascii="HG丸ｺﾞｼｯｸM-PRO" w:eastAsia="HG丸ｺﾞｼｯｸM-PRO" w:hAnsi="HG丸ｺﾞｼｯｸM-PRO" w:cs="Times New Roman" w:hint="eastAsia"/>
          <w:b w:val="0"/>
          <w:color w:val="000000" w:themeColor="text1"/>
          <w:sz w:val="21"/>
          <w:szCs w:val="21"/>
        </w:rPr>
        <w:t>14.</w:t>
      </w:r>
      <w:r w:rsidR="00C2266C" w:rsidRPr="00D13BF5">
        <w:rPr>
          <w:rFonts w:ascii="HG丸ｺﾞｼｯｸM-PRO" w:eastAsia="HG丸ｺﾞｼｯｸM-PRO" w:hAnsi="HG丸ｺﾞｼｯｸM-PRO" w:cs="Times New Roman" w:hint="eastAsia"/>
          <w:b w:val="0"/>
          <w:color w:val="000000" w:themeColor="text1"/>
          <w:sz w:val="21"/>
          <w:szCs w:val="21"/>
        </w:rPr>
        <w:t>3</w:t>
      </w:r>
      <w:r w:rsidRPr="00D13BF5">
        <w:rPr>
          <w:rFonts w:ascii="HG丸ｺﾞｼｯｸM-PRO" w:eastAsia="HG丸ｺﾞｼｯｸM-PRO" w:hAnsi="HG丸ｺﾞｼｯｸM-PRO" w:cs="Times New Roman" w:hint="eastAsia"/>
          <w:b w:val="0"/>
          <w:color w:val="000000" w:themeColor="text1"/>
          <w:sz w:val="21"/>
          <w:szCs w:val="21"/>
        </w:rPr>
        <w:t xml:space="preserve"> </w:t>
      </w:r>
      <w:r w:rsidR="00C2266C" w:rsidRPr="00D13BF5">
        <w:rPr>
          <w:rFonts w:ascii="HG丸ｺﾞｼｯｸM-PRO" w:eastAsia="HG丸ｺﾞｼｯｸM-PRO" w:hAnsi="HG丸ｺﾞｼｯｸM-PRO" w:cs="Times New Roman" w:hint="eastAsia"/>
          <w:b w:val="0"/>
          <w:color w:val="000000" w:themeColor="text1"/>
          <w:sz w:val="21"/>
          <w:szCs w:val="21"/>
        </w:rPr>
        <w:t>研究</w:t>
      </w:r>
      <w:r w:rsidRPr="00D13BF5">
        <w:rPr>
          <w:rFonts w:ascii="HG丸ｺﾞｼｯｸM-PRO" w:eastAsia="HG丸ｺﾞｼｯｸM-PRO" w:hAnsi="HG丸ｺﾞｼｯｸM-PRO" w:cs="Times New Roman" w:hint="eastAsia"/>
          <w:b w:val="0"/>
          <w:color w:val="000000" w:themeColor="text1"/>
          <w:sz w:val="21"/>
          <w:szCs w:val="21"/>
        </w:rPr>
        <w:t>終了</w:t>
      </w:r>
      <w:bookmarkEnd w:id="220"/>
    </w:p>
    <w:p w14:paraId="3C9FF16A" w14:textId="77777777" w:rsidR="00710CFF" w:rsidRPr="00D13BF5" w:rsidRDefault="00710CFF" w:rsidP="00710CFF">
      <w:pPr>
        <w:widowControl/>
        <w:rPr>
          <w:rFonts w:cs="Times New Roman"/>
          <w:color w:val="0070C0"/>
          <w:szCs w:val="21"/>
        </w:rPr>
      </w:pPr>
      <w:r w:rsidRPr="00D13BF5">
        <w:rPr>
          <w:rFonts w:cs="Times New Roman" w:hint="eastAsia"/>
          <w:color w:val="0070C0"/>
          <w:szCs w:val="21"/>
        </w:rPr>
        <w:t>【記載例】</w:t>
      </w:r>
    </w:p>
    <w:p w14:paraId="5EFD3B8F" w14:textId="78EF3D0E" w:rsidR="00710CFF" w:rsidRPr="00D13BF5" w:rsidRDefault="00710CFF" w:rsidP="00710CFF">
      <w:pPr>
        <w:rPr>
          <w:rFonts w:cs="Times New Roman"/>
          <w:color w:val="0070C0"/>
          <w:szCs w:val="21"/>
        </w:rPr>
      </w:pPr>
      <w:r w:rsidRPr="00D13BF5">
        <w:rPr>
          <w:rFonts w:cs="Times New Roman"/>
          <w:color w:val="0070C0"/>
          <w:szCs w:val="21"/>
        </w:rPr>
        <w:t>研究</w:t>
      </w:r>
      <w:r w:rsidRPr="00D13BF5">
        <w:rPr>
          <w:rFonts w:cs="Times New Roman" w:hint="eastAsia"/>
          <w:color w:val="0070C0"/>
          <w:szCs w:val="21"/>
        </w:rPr>
        <w:t>計画書に記載した</w:t>
      </w:r>
      <w:r w:rsidRPr="00D13BF5">
        <w:rPr>
          <w:rFonts w:cs="Times New Roman"/>
          <w:color w:val="0070C0"/>
          <w:szCs w:val="21"/>
        </w:rPr>
        <w:t>主たる</w:t>
      </w:r>
      <w:r w:rsidRPr="00D13BF5">
        <w:rPr>
          <w:rFonts w:cs="Times New Roman" w:hint="eastAsia"/>
          <w:color w:val="0070C0"/>
          <w:szCs w:val="21"/>
        </w:rPr>
        <w:t>評価</w:t>
      </w:r>
      <w:r w:rsidRPr="00D13BF5">
        <w:rPr>
          <w:rFonts w:cs="Times New Roman"/>
          <w:color w:val="0070C0"/>
          <w:szCs w:val="21"/>
        </w:rPr>
        <w:t>項目</w:t>
      </w:r>
      <w:r w:rsidRPr="00D13BF5">
        <w:rPr>
          <w:rFonts w:cs="Times New Roman" w:hint="eastAsia"/>
          <w:color w:val="0070C0"/>
          <w:szCs w:val="21"/>
        </w:rPr>
        <w:t>に</w:t>
      </w:r>
      <w:r w:rsidRPr="00D13BF5">
        <w:rPr>
          <w:rFonts w:cs="Times New Roman"/>
          <w:color w:val="0070C0"/>
          <w:szCs w:val="21"/>
        </w:rPr>
        <w:t>係わるデータの収集</w:t>
      </w:r>
      <w:r w:rsidRPr="00D13BF5">
        <w:rPr>
          <w:rFonts w:cs="Times New Roman" w:hint="eastAsia"/>
          <w:color w:val="0070C0"/>
          <w:szCs w:val="21"/>
        </w:rPr>
        <w:t>を</w:t>
      </w:r>
      <w:r w:rsidRPr="00D13BF5">
        <w:rPr>
          <w:rFonts w:cs="Times New Roman"/>
          <w:color w:val="0070C0"/>
          <w:szCs w:val="21"/>
        </w:rPr>
        <w:t>行うための期間が終了した時は、原則としてその日から</w:t>
      </w:r>
      <w:r w:rsidRPr="00D13BF5">
        <w:rPr>
          <w:rFonts w:cs="Times New Roman" w:hint="eastAsia"/>
          <w:color w:val="0070C0"/>
          <w:szCs w:val="21"/>
        </w:rPr>
        <w:t>１</w:t>
      </w:r>
      <w:r w:rsidRPr="00D13BF5">
        <w:rPr>
          <w:rFonts w:cs="Times New Roman"/>
          <w:color w:val="0070C0"/>
          <w:szCs w:val="21"/>
        </w:rPr>
        <w:t>年以内</w:t>
      </w:r>
      <w:r w:rsidRPr="00D13BF5">
        <w:rPr>
          <w:rFonts w:cs="Times New Roman" w:hint="eastAsia"/>
          <w:color w:val="0070C0"/>
          <w:szCs w:val="21"/>
        </w:rPr>
        <w:t>に主要</w:t>
      </w:r>
      <w:r w:rsidRPr="00D13BF5">
        <w:rPr>
          <w:rFonts w:cs="Times New Roman"/>
          <w:color w:val="0070C0"/>
          <w:szCs w:val="21"/>
        </w:rPr>
        <w:t>評価項目報告書（研究</w:t>
      </w:r>
      <w:r w:rsidRPr="00D13BF5">
        <w:rPr>
          <w:rFonts w:cs="Times New Roman" w:hint="eastAsia"/>
          <w:color w:val="0070C0"/>
          <w:szCs w:val="21"/>
        </w:rPr>
        <w:t>計画書に</w:t>
      </w:r>
      <w:r w:rsidRPr="00D13BF5">
        <w:rPr>
          <w:rFonts w:cs="Times New Roman"/>
          <w:color w:val="0070C0"/>
          <w:szCs w:val="21"/>
        </w:rPr>
        <w:t>つき当該収集の結果等をまとめた概要</w:t>
      </w:r>
      <w:r w:rsidRPr="00D13BF5">
        <w:rPr>
          <w:rFonts w:cs="Times New Roman" w:hint="eastAsia"/>
          <w:color w:val="0070C0"/>
          <w:szCs w:val="21"/>
        </w:rPr>
        <w:t>）</w:t>
      </w:r>
      <w:r w:rsidRPr="00D13BF5">
        <w:rPr>
          <w:rFonts w:cs="Times New Roman"/>
          <w:color w:val="0070C0"/>
          <w:szCs w:val="21"/>
        </w:rPr>
        <w:t>を</w:t>
      </w:r>
      <w:r w:rsidRPr="00D13BF5">
        <w:rPr>
          <w:rFonts w:cs="Times New Roman" w:hint="eastAsia"/>
          <w:color w:val="0070C0"/>
          <w:szCs w:val="21"/>
        </w:rPr>
        <w:t>、臨床研究の内容に関する事項として記載した全ての評価項目に係るデータの収集を行うための期間が終了したときには原則としてその日から1年以内に総括報告書（臨床研究の結果を取りまとめた文書）及びその概要をそれぞれ作成し､審査</w:t>
      </w:r>
      <w:r w:rsidRPr="00D13BF5">
        <w:rPr>
          <w:rFonts w:cs="Times New Roman"/>
          <w:color w:val="0070C0"/>
          <w:szCs w:val="21"/>
        </w:rPr>
        <w:t>委員会に</w:t>
      </w:r>
      <w:r w:rsidRPr="00D13BF5">
        <w:rPr>
          <w:rFonts w:cs="Times New Roman" w:hint="eastAsia"/>
          <w:color w:val="0070C0"/>
          <w:szCs w:val="21"/>
        </w:rPr>
        <w:t>提出</w:t>
      </w:r>
      <w:r w:rsidRPr="00D13BF5">
        <w:rPr>
          <w:rFonts w:cs="Times New Roman"/>
          <w:color w:val="0070C0"/>
          <w:szCs w:val="21"/>
        </w:rPr>
        <w:t>する。</w:t>
      </w:r>
      <w:r w:rsidR="00C2266C" w:rsidRPr="00D13BF5">
        <w:rPr>
          <w:rFonts w:cs="Times New Roman" w:hint="eastAsia"/>
          <w:color w:val="0070C0"/>
          <w:szCs w:val="21"/>
        </w:rPr>
        <w:t>なお、</w:t>
      </w:r>
      <w:r w:rsidR="00C2266C" w:rsidRPr="00D13BF5">
        <w:rPr>
          <w:rFonts w:cs="Times New Roman"/>
          <w:color w:val="0070C0"/>
          <w:szCs w:val="21"/>
        </w:rPr>
        <w:t>主要評価項目報告書及び総括報告書を作成しなければならない時期が同時期になった場合は、総括報告書の作成により主要評価項目報告書の作成をしたものとする。</w:t>
      </w:r>
    </w:p>
    <w:p w14:paraId="33E2C4CD" w14:textId="77777777" w:rsidR="00710CFF" w:rsidRPr="00D13BF5" w:rsidRDefault="00710CFF" w:rsidP="00710CFF">
      <w:pPr>
        <w:rPr>
          <w:rFonts w:cs="Times New Roman"/>
          <w:color w:val="0070C0"/>
          <w:szCs w:val="21"/>
        </w:rPr>
      </w:pPr>
    </w:p>
    <w:p w14:paraId="1DA4BCE0" w14:textId="77777777" w:rsidR="00710CFF" w:rsidRPr="00D13BF5" w:rsidRDefault="00710CFF" w:rsidP="00710CFF">
      <w:pPr>
        <w:rPr>
          <w:rFonts w:cs="Times New Roman"/>
          <w:color w:val="0070C0"/>
          <w:szCs w:val="21"/>
        </w:rPr>
      </w:pPr>
      <w:r w:rsidRPr="00D13BF5">
        <w:rPr>
          <w:rFonts w:cs="Times New Roman"/>
          <w:color w:val="0070C0"/>
          <w:szCs w:val="21"/>
        </w:rPr>
        <w:t>審査委員会から</w:t>
      </w:r>
      <w:r w:rsidRPr="00D13BF5">
        <w:rPr>
          <w:rFonts w:cs="Times New Roman" w:hint="eastAsia"/>
          <w:color w:val="0070C0"/>
          <w:szCs w:val="21"/>
        </w:rPr>
        <w:t>意見</w:t>
      </w:r>
      <w:r w:rsidRPr="00D13BF5">
        <w:rPr>
          <w:rFonts w:cs="Times New Roman"/>
          <w:color w:val="0070C0"/>
          <w:szCs w:val="21"/>
        </w:rPr>
        <w:t>を聞いた</w:t>
      </w:r>
      <w:r w:rsidRPr="00D13BF5">
        <w:rPr>
          <w:rFonts w:cs="Times New Roman" w:hint="eastAsia"/>
          <w:color w:val="0070C0"/>
          <w:szCs w:val="21"/>
        </w:rPr>
        <w:t>主要評価項目報告書又は総括報告書及びその概要</w:t>
      </w:r>
      <w:r w:rsidRPr="00D13BF5">
        <w:rPr>
          <w:rFonts w:cs="Times New Roman"/>
          <w:color w:val="0070C0"/>
          <w:szCs w:val="21"/>
        </w:rPr>
        <w:t>を</w:t>
      </w:r>
      <w:r w:rsidRPr="00D13BF5">
        <w:rPr>
          <w:rFonts w:cs="Times New Roman" w:hint="eastAsia"/>
          <w:color w:val="0070C0"/>
          <w:szCs w:val="21"/>
        </w:rPr>
        <w:t>実施</w:t>
      </w:r>
      <w:r w:rsidRPr="00D13BF5">
        <w:rPr>
          <w:rFonts w:cs="Times New Roman"/>
          <w:color w:val="0070C0"/>
          <w:szCs w:val="21"/>
        </w:rPr>
        <w:t>医療</w:t>
      </w:r>
      <w:r w:rsidRPr="00D13BF5">
        <w:rPr>
          <w:rFonts w:cs="Times New Roman" w:hint="eastAsia"/>
          <w:color w:val="0070C0"/>
          <w:szCs w:val="21"/>
        </w:rPr>
        <w:t>機関</w:t>
      </w:r>
      <w:r w:rsidRPr="00D13BF5">
        <w:rPr>
          <w:rFonts w:cs="Times New Roman"/>
          <w:color w:val="0070C0"/>
          <w:szCs w:val="21"/>
        </w:rPr>
        <w:t>の管理者</w:t>
      </w:r>
      <w:r w:rsidRPr="00D13BF5">
        <w:rPr>
          <w:rFonts w:cs="Times New Roman" w:hint="eastAsia"/>
          <w:color w:val="0070C0"/>
          <w:szCs w:val="21"/>
        </w:rPr>
        <w:t>に提出するとともに１</w:t>
      </w:r>
      <w:r w:rsidRPr="00D13BF5">
        <w:rPr>
          <w:rFonts w:cs="Times New Roman"/>
          <w:color w:val="0070C0"/>
          <w:szCs w:val="21"/>
        </w:rPr>
        <w:t>ヶ月以内に厚生労働省が</w:t>
      </w:r>
      <w:r w:rsidRPr="00D13BF5">
        <w:rPr>
          <w:rFonts w:cs="Times New Roman" w:hint="eastAsia"/>
          <w:color w:val="0070C0"/>
          <w:szCs w:val="21"/>
        </w:rPr>
        <w:t>整備</w:t>
      </w:r>
      <w:r w:rsidRPr="00D13BF5">
        <w:rPr>
          <w:rFonts w:cs="Times New Roman"/>
          <w:color w:val="0070C0"/>
          <w:szCs w:val="21"/>
        </w:rPr>
        <w:t>するデータベース（</w:t>
      </w:r>
      <w:r w:rsidRPr="00D13BF5">
        <w:rPr>
          <w:rFonts w:cs="Times New Roman" w:hint="eastAsia"/>
          <w:color w:val="0070C0"/>
          <w:szCs w:val="21"/>
        </w:rPr>
        <w:t>Japan</w:t>
      </w:r>
      <w:r w:rsidRPr="00D13BF5">
        <w:rPr>
          <w:rFonts w:cs="Times New Roman"/>
          <w:color w:val="0070C0"/>
          <w:szCs w:val="21"/>
        </w:rPr>
        <w:t xml:space="preserve">　Registry o</w:t>
      </w:r>
      <w:r w:rsidRPr="00D13BF5">
        <w:rPr>
          <w:rFonts w:cs="Times New Roman" w:hint="eastAsia"/>
          <w:color w:val="0070C0"/>
          <w:szCs w:val="21"/>
        </w:rPr>
        <w:t>f</w:t>
      </w:r>
      <w:r w:rsidRPr="00D13BF5">
        <w:rPr>
          <w:rFonts w:cs="Times New Roman"/>
          <w:color w:val="0070C0"/>
          <w:szCs w:val="21"/>
        </w:rPr>
        <w:t xml:space="preserve"> Clinical Trials</w:t>
      </w:r>
      <w:r w:rsidRPr="00D13BF5">
        <w:rPr>
          <w:rFonts w:cs="Times New Roman" w:hint="eastAsia"/>
          <w:color w:val="0070C0"/>
          <w:szCs w:val="21"/>
        </w:rPr>
        <w:t>；以下「jRCT</w:t>
      </w:r>
      <w:r w:rsidRPr="00D13BF5">
        <w:rPr>
          <w:rFonts w:cs="Times New Roman"/>
          <w:color w:val="0070C0"/>
          <w:szCs w:val="21"/>
        </w:rPr>
        <w:t xml:space="preserve"> </w:t>
      </w:r>
      <w:r w:rsidRPr="00D13BF5">
        <w:rPr>
          <w:rFonts w:cs="Times New Roman" w:hint="eastAsia"/>
          <w:color w:val="0070C0"/>
          <w:szCs w:val="21"/>
        </w:rPr>
        <w:t>」という</w:t>
      </w:r>
      <w:r w:rsidRPr="00D13BF5">
        <w:rPr>
          <w:rFonts w:cs="Times New Roman"/>
          <w:color w:val="0070C0"/>
          <w:szCs w:val="21"/>
        </w:rPr>
        <w:t>。）</w:t>
      </w:r>
      <w:r w:rsidRPr="00D13BF5">
        <w:rPr>
          <w:rFonts w:cs="Times New Roman" w:hint="eastAsia"/>
          <w:color w:val="0070C0"/>
          <w:szCs w:val="21"/>
        </w:rPr>
        <w:t>に公開</w:t>
      </w:r>
      <w:r w:rsidRPr="00D13BF5">
        <w:rPr>
          <w:rFonts w:cs="Times New Roman"/>
          <w:color w:val="0070C0"/>
          <w:szCs w:val="21"/>
        </w:rPr>
        <w:t>する。</w:t>
      </w:r>
    </w:p>
    <w:p w14:paraId="53EE8D07" w14:textId="77777777" w:rsidR="00710CFF" w:rsidRPr="00D13BF5" w:rsidRDefault="00710CFF" w:rsidP="00710CFF">
      <w:pPr>
        <w:tabs>
          <w:tab w:val="left" w:pos="0"/>
        </w:tabs>
        <w:rPr>
          <w:rFonts w:cs="Times New Roman"/>
          <w:color w:val="4472C4"/>
          <w:szCs w:val="21"/>
        </w:rPr>
      </w:pPr>
    </w:p>
    <w:p w14:paraId="073AAD52" w14:textId="087B5E14" w:rsidR="004568A7" w:rsidRPr="00D13BF5" w:rsidRDefault="004568A7" w:rsidP="00F27A73">
      <w:pPr>
        <w:pStyle w:val="1"/>
        <w:rPr>
          <w:rFonts w:ascii="HG丸ｺﾞｼｯｸM-PRO" w:eastAsia="HG丸ｺﾞｼｯｸM-PRO" w:hAnsi="HG丸ｺﾞｼｯｸM-PRO"/>
          <w:sz w:val="21"/>
          <w:szCs w:val="21"/>
        </w:rPr>
      </w:pPr>
      <w:bookmarkStart w:id="221" w:name="_Toc1410440"/>
      <w:r w:rsidRPr="00D13BF5">
        <w:rPr>
          <w:rFonts w:ascii="HG丸ｺﾞｼｯｸM-PRO" w:eastAsia="HG丸ｺﾞｼｯｸM-PRO" w:hAnsi="HG丸ｺﾞｼｯｸM-PRO"/>
          <w:sz w:val="21"/>
          <w:szCs w:val="21"/>
        </w:rPr>
        <w:t xml:space="preserve">15 </w:t>
      </w:r>
      <w:r w:rsidRPr="00D13BF5">
        <w:rPr>
          <w:rFonts w:ascii="HG丸ｺﾞｼｯｸM-PRO" w:eastAsia="HG丸ｺﾞｼｯｸM-PRO" w:hAnsi="HG丸ｺﾞｼｯｸM-PRO" w:hint="eastAsia"/>
          <w:sz w:val="21"/>
          <w:szCs w:val="21"/>
        </w:rPr>
        <w:t>研究に参加することで予想される利益・不利益</w:t>
      </w:r>
      <w:bookmarkEnd w:id="221"/>
    </w:p>
    <w:p w14:paraId="7117D3B7" w14:textId="611844F1" w:rsidR="004568A7" w:rsidRPr="00D13BF5" w:rsidRDefault="004568A7" w:rsidP="00F27A73">
      <w:pPr>
        <w:pStyle w:val="2"/>
        <w:rPr>
          <w:rFonts w:ascii="HG丸ｺﾞｼｯｸM-PRO" w:eastAsia="HG丸ｺﾞｼｯｸM-PRO" w:hAnsi="HG丸ｺﾞｼｯｸM-PRO"/>
          <w:b w:val="0"/>
          <w:color w:val="000000" w:themeColor="text1"/>
          <w:sz w:val="21"/>
          <w:szCs w:val="21"/>
        </w:rPr>
      </w:pPr>
      <w:bookmarkStart w:id="222" w:name="_Toc1410441"/>
      <w:r w:rsidRPr="00D13BF5">
        <w:rPr>
          <w:rFonts w:ascii="HG丸ｺﾞｼｯｸM-PRO" w:eastAsia="HG丸ｺﾞｼｯｸM-PRO" w:hAnsi="HG丸ｺﾞｼｯｸM-PRO"/>
          <w:b w:val="0"/>
          <w:color w:val="000000" w:themeColor="text1"/>
          <w:sz w:val="21"/>
          <w:szCs w:val="21"/>
        </w:rPr>
        <w:t xml:space="preserve">15.1 </w:t>
      </w:r>
      <w:r w:rsidRPr="00D13BF5">
        <w:rPr>
          <w:rFonts w:ascii="HG丸ｺﾞｼｯｸM-PRO" w:eastAsia="HG丸ｺﾞｼｯｸM-PRO" w:hAnsi="HG丸ｺﾞｼｯｸM-PRO" w:hint="eastAsia"/>
          <w:b w:val="0"/>
          <w:color w:val="000000" w:themeColor="text1"/>
          <w:sz w:val="21"/>
          <w:szCs w:val="21"/>
        </w:rPr>
        <w:t>研究に参加することで予想される利益</w:t>
      </w:r>
      <w:bookmarkEnd w:id="222"/>
    </w:p>
    <w:p w14:paraId="3A2204C6" w14:textId="77777777" w:rsidR="004568A7" w:rsidRPr="00D13BF5" w:rsidRDefault="004568A7" w:rsidP="004568A7">
      <w:pPr>
        <w:rPr>
          <w:color w:val="0070C0"/>
          <w:szCs w:val="21"/>
        </w:rPr>
      </w:pPr>
      <w:r w:rsidRPr="00D13BF5">
        <w:rPr>
          <w:rFonts w:hint="eastAsia"/>
          <w:color w:val="0070C0"/>
          <w:szCs w:val="21"/>
        </w:rPr>
        <w:t>【記載例】</w:t>
      </w:r>
    </w:p>
    <w:p w14:paraId="461DEBFB" w14:textId="77777777" w:rsidR="004568A7" w:rsidRPr="00D13BF5" w:rsidRDefault="004568A7" w:rsidP="004568A7">
      <w:pPr>
        <w:ind w:firstLineChars="100" w:firstLine="210"/>
        <w:rPr>
          <w:color w:val="0070C0"/>
          <w:szCs w:val="21"/>
        </w:rPr>
      </w:pPr>
      <w:r w:rsidRPr="00D13BF5">
        <w:rPr>
          <w:rFonts w:hint="eastAsia"/>
          <w:color w:val="0070C0"/>
          <w:szCs w:val="21"/>
        </w:rPr>
        <w:t>本研究参加により研究対象者に直接の利益は生じないが、将来の医療の進歩に貢献できる可能性がある。</w:t>
      </w:r>
    </w:p>
    <w:p w14:paraId="04F2E40A" w14:textId="77777777" w:rsidR="004568A7" w:rsidRPr="00D13BF5" w:rsidRDefault="004568A7" w:rsidP="004568A7">
      <w:pPr>
        <w:rPr>
          <w:color w:val="000000" w:themeColor="text1"/>
          <w:szCs w:val="21"/>
        </w:rPr>
      </w:pPr>
    </w:p>
    <w:p w14:paraId="7522FDAA" w14:textId="3398767A" w:rsidR="004568A7" w:rsidRPr="00D13BF5" w:rsidRDefault="004568A7" w:rsidP="00A2252B">
      <w:pPr>
        <w:pStyle w:val="2"/>
        <w:rPr>
          <w:rFonts w:ascii="HG丸ｺﾞｼｯｸM-PRO" w:eastAsia="HG丸ｺﾞｼｯｸM-PRO" w:hAnsi="HG丸ｺﾞｼｯｸM-PRO"/>
          <w:b w:val="0"/>
          <w:color w:val="000000" w:themeColor="text1"/>
          <w:sz w:val="21"/>
          <w:szCs w:val="21"/>
        </w:rPr>
      </w:pPr>
      <w:bookmarkStart w:id="223" w:name="_Toc1410442"/>
      <w:r w:rsidRPr="00D13BF5">
        <w:rPr>
          <w:rFonts w:ascii="HG丸ｺﾞｼｯｸM-PRO" w:eastAsia="HG丸ｺﾞｼｯｸM-PRO" w:hAnsi="HG丸ｺﾞｼｯｸM-PRO" w:hint="eastAsia"/>
          <w:b w:val="0"/>
          <w:color w:val="000000" w:themeColor="text1"/>
          <w:sz w:val="21"/>
          <w:szCs w:val="21"/>
        </w:rPr>
        <w:t>1</w:t>
      </w:r>
      <w:r w:rsidRPr="00D13BF5">
        <w:rPr>
          <w:rFonts w:ascii="HG丸ｺﾞｼｯｸM-PRO" w:eastAsia="HG丸ｺﾞｼｯｸM-PRO" w:hAnsi="HG丸ｺﾞｼｯｸM-PRO"/>
          <w:b w:val="0"/>
          <w:color w:val="000000" w:themeColor="text1"/>
          <w:sz w:val="21"/>
          <w:szCs w:val="21"/>
        </w:rPr>
        <w:t xml:space="preserve">5.2 </w:t>
      </w:r>
      <w:r w:rsidRPr="00D13BF5">
        <w:rPr>
          <w:rFonts w:ascii="HG丸ｺﾞｼｯｸM-PRO" w:eastAsia="HG丸ｺﾞｼｯｸM-PRO" w:hAnsi="HG丸ｺﾞｼｯｸM-PRO" w:hint="eastAsia"/>
          <w:b w:val="0"/>
          <w:color w:val="000000" w:themeColor="text1"/>
          <w:sz w:val="21"/>
          <w:szCs w:val="21"/>
        </w:rPr>
        <w:t>研究に参加することで予想される不利益</w:t>
      </w:r>
      <w:bookmarkEnd w:id="223"/>
    </w:p>
    <w:p w14:paraId="5A6A5F23" w14:textId="77777777" w:rsidR="004568A7" w:rsidRPr="00D13BF5" w:rsidRDefault="004568A7" w:rsidP="004568A7">
      <w:pPr>
        <w:rPr>
          <w:color w:val="FF0000"/>
          <w:szCs w:val="21"/>
        </w:rPr>
      </w:pPr>
      <w:r w:rsidRPr="00D13BF5">
        <w:rPr>
          <w:color w:val="FF0000"/>
          <w:szCs w:val="21"/>
        </w:rPr>
        <w:t>以下の内容を参考に記載してください。</w:t>
      </w:r>
    </w:p>
    <w:p w14:paraId="3DD0AFA3" w14:textId="77777777" w:rsidR="004568A7" w:rsidRPr="00D13BF5" w:rsidRDefault="004568A7" w:rsidP="004568A7">
      <w:pPr>
        <w:ind w:firstLineChars="100" w:firstLine="210"/>
        <w:rPr>
          <w:color w:val="FF0000"/>
          <w:szCs w:val="21"/>
        </w:rPr>
      </w:pPr>
      <w:r w:rsidRPr="00D13BF5">
        <w:rPr>
          <w:rFonts w:ascii="ＭＳ 明朝" w:eastAsia="ＭＳ 明朝" w:hAnsi="ＭＳ 明朝" w:cs="ＭＳ 明朝" w:hint="eastAsia"/>
          <w:color w:val="FF0000"/>
          <w:szCs w:val="21"/>
        </w:rPr>
        <w:t>▪</w:t>
      </w:r>
      <w:r w:rsidRPr="00D13BF5">
        <w:rPr>
          <w:color w:val="FF0000"/>
          <w:szCs w:val="21"/>
        </w:rPr>
        <w:t>起こりうる不利益については、その不利益（薬物の副作用による有害事象を含む）を記載するとともに最小化するための対策について記述する</w:t>
      </w:r>
    </w:p>
    <w:p w14:paraId="09EEC59A" w14:textId="144C9C4E" w:rsidR="004568A7" w:rsidRPr="00D13BF5" w:rsidRDefault="004568A7" w:rsidP="004568A7">
      <w:pPr>
        <w:ind w:firstLineChars="100" w:firstLine="210"/>
        <w:rPr>
          <w:color w:val="FF0000"/>
          <w:szCs w:val="21"/>
        </w:rPr>
      </w:pPr>
      <w:r w:rsidRPr="00D13BF5">
        <w:rPr>
          <w:rFonts w:ascii="ＭＳ 明朝" w:eastAsia="ＭＳ 明朝" w:hAnsi="ＭＳ 明朝" w:cs="ＭＳ 明朝" w:hint="eastAsia"/>
          <w:color w:val="FF0000"/>
          <w:szCs w:val="21"/>
        </w:rPr>
        <w:t>▪</w:t>
      </w:r>
      <w:r w:rsidR="00E8044A" w:rsidRPr="00D13BF5">
        <w:rPr>
          <w:rFonts w:cs="ＭＳ 明朝" w:hint="eastAsia"/>
          <w:color w:val="FF0000"/>
          <w:szCs w:val="21"/>
        </w:rPr>
        <w:t>疾病等</w:t>
      </w:r>
      <w:r w:rsidRPr="00D13BF5">
        <w:rPr>
          <w:color w:val="FF0000"/>
          <w:szCs w:val="21"/>
        </w:rPr>
        <w:t>発生時の対処法</w:t>
      </w:r>
    </w:p>
    <w:p w14:paraId="281F6011" w14:textId="77777777" w:rsidR="004568A7" w:rsidRPr="00D13BF5" w:rsidRDefault="004568A7" w:rsidP="004568A7">
      <w:pPr>
        <w:rPr>
          <w:color w:val="0070C0"/>
          <w:szCs w:val="21"/>
        </w:rPr>
      </w:pPr>
      <w:r w:rsidRPr="00D13BF5">
        <w:rPr>
          <w:rFonts w:hint="eastAsia"/>
          <w:color w:val="0070C0"/>
          <w:szCs w:val="21"/>
        </w:rPr>
        <w:t>【記載例】</w:t>
      </w:r>
    </w:p>
    <w:p w14:paraId="56B52BB7" w14:textId="404A4C6F" w:rsidR="004568A7" w:rsidRPr="00D13BF5" w:rsidRDefault="004568A7" w:rsidP="004568A7">
      <w:pPr>
        <w:ind w:firstLineChars="100" w:firstLine="210"/>
        <w:rPr>
          <w:color w:val="0070C0"/>
          <w:szCs w:val="21"/>
        </w:rPr>
      </w:pPr>
      <w:r w:rsidRPr="00D13BF5">
        <w:rPr>
          <w:rFonts w:hint="eastAsia"/>
          <w:color w:val="0070C0"/>
          <w:szCs w:val="21"/>
        </w:rPr>
        <w:t>本研究で用いる</w:t>
      </w:r>
      <w:r w:rsidR="00D13BF5" w:rsidRPr="00D13BF5">
        <w:rPr>
          <w:rFonts w:hint="eastAsia"/>
          <w:color w:val="0070C0"/>
          <w:szCs w:val="21"/>
        </w:rPr>
        <w:t>研究薬</w:t>
      </w:r>
      <w:r w:rsidRPr="00D13BF5">
        <w:rPr>
          <w:rFonts w:hint="eastAsia"/>
          <w:color w:val="0070C0"/>
          <w:szCs w:val="21"/>
        </w:rPr>
        <w:t>はいずれも本研究の研究対象者に対して適応が承認され保険適用されているものであり、日常診療に比して、研究対象者が本研究に参加することで経済上の負担が生じることはない。本研究に参加する事で研究対象者に起こり得る疾病等は、「</w:t>
      </w:r>
      <w:r w:rsidRPr="00D13BF5">
        <w:rPr>
          <w:color w:val="0070C0"/>
          <w:szCs w:val="21"/>
        </w:rPr>
        <w:t>6.1.2 予測</w:t>
      </w:r>
      <w:r w:rsidRPr="00D13BF5">
        <w:rPr>
          <w:rFonts w:hint="eastAsia"/>
          <w:color w:val="0070C0"/>
          <w:szCs w:val="21"/>
        </w:rPr>
        <w:t>され</w:t>
      </w:r>
      <w:r w:rsidRPr="00D13BF5">
        <w:rPr>
          <w:color w:val="0070C0"/>
          <w:szCs w:val="21"/>
        </w:rPr>
        <w:t>る疾病等」に記載した。研究責任医師又は研究分担医師は、疾病等が発生した場合、「11.3.1 研究対象者への対応」に従い適切に対処する。</w:t>
      </w:r>
    </w:p>
    <w:p w14:paraId="79E33F82" w14:textId="77777777" w:rsidR="00710CFF" w:rsidRPr="00D13BF5" w:rsidRDefault="00710CFF" w:rsidP="00710CFF">
      <w:pPr>
        <w:rPr>
          <w:rFonts w:cs="DFHSMinchoRPro6N-W3-Identity-V"/>
          <w:color w:val="0070C0"/>
          <w:kern w:val="0"/>
          <w:szCs w:val="21"/>
        </w:rPr>
      </w:pPr>
    </w:p>
    <w:p w14:paraId="220AFE93" w14:textId="40153489" w:rsidR="002D733C" w:rsidRPr="00D13BF5" w:rsidRDefault="002D733C" w:rsidP="002D733C">
      <w:pPr>
        <w:pStyle w:val="1"/>
        <w:rPr>
          <w:rFonts w:ascii="HG丸ｺﾞｼｯｸM-PRO" w:eastAsia="HG丸ｺﾞｼｯｸM-PRO" w:hAnsi="HG丸ｺﾞｼｯｸM-PRO" w:cs="HG丸ｺﾞｼｯｸM-PRO"/>
          <w:sz w:val="21"/>
          <w:szCs w:val="21"/>
        </w:rPr>
      </w:pPr>
      <w:bookmarkStart w:id="224" w:name="_Toc421539367"/>
      <w:bookmarkStart w:id="225" w:name="_Toc520287252"/>
      <w:bookmarkStart w:id="226" w:name="_Toc1115990"/>
      <w:bookmarkStart w:id="227" w:name="_Toc1410443"/>
      <w:r w:rsidRPr="00D13BF5">
        <w:rPr>
          <w:rFonts w:ascii="HG丸ｺﾞｼｯｸM-PRO" w:eastAsia="HG丸ｺﾞｼｯｸM-PRO" w:hAnsi="HG丸ｺﾞｼｯｸM-PRO" w:cs="HG丸ｺﾞｼｯｸM-PRO" w:hint="eastAsia"/>
          <w:sz w:val="21"/>
          <w:szCs w:val="21"/>
        </w:rPr>
        <w:t xml:space="preserve">16. </w:t>
      </w:r>
      <w:bookmarkEnd w:id="224"/>
      <w:bookmarkEnd w:id="225"/>
      <w:r w:rsidRPr="00D13BF5">
        <w:rPr>
          <w:rFonts w:ascii="HG丸ｺﾞｼｯｸM-PRO" w:eastAsia="HG丸ｺﾞｼｯｸM-PRO" w:hAnsi="HG丸ｺﾞｼｯｸM-PRO" w:cs="HG丸ｺﾞｼｯｸM-PRO" w:hint="eastAsia"/>
          <w:sz w:val="21"/>
          <w:szCs w:val="21"/>
        </w:rPr>
        <w:t>倫理的事項</w:t>
      </w:r>
      <w:bookmarkEnd w:id="226"/>
      <w:bookmarkEnd w:id="227"/>
    </w:p>
    <w:p w14:paraId="1AD50C1F" w14:textId="6062CB4B" w:rsidR="002D733C" w:rsidRPr="00D13BF5" w:rsidRDefault="002D733C" w:rsidP="00A2252B">
      <w:pPr>
        <w:pStyle w:val="2"/>
        <w:rPr>
          <w:rFonts w:ascii="HG丸ｺﾞｼｯｸM-PRO" w:eastAsia="HG丸ｺﾞｼｯｸM-PRO" w:hAnsi="HG丸ｺﾞｼｯｸM-PRO"/>
          <w:b w:val="0"/>
          <w:sz w:val="21"/>
          <w:szCs w:val="21"/>
        </w:rPr>
      </w:pPr>
      <w:bookmarkStart w:id="228" w:name="_Toc1410444"/>
      <w:r w:rsidRPr="00D13BF5">
        <w:rPr>
          <w:rFonts w:ascii="HG丸ｺﾞｼｯｸM-PRO" w:eastAsia="HG丸ｺﾞｼｯｸM-PRO" w:hAnsi="HG丸ｺﾞｼｯｸM-PRO" w:hint="eastAsia"/>
          <w:b w:val="0"/>
          <w:sz w:val="21"/>
          <w:szCs w:val="21"/>
        </w:rPr>
        <w:t>16.1 遵守すべき諸規則</w:t>
      </w:r>
      <w:bookmarkEnd w:id="228"/>
    </w:p>
    <w:p w14:paraId="7A3EB602" w14:textId="77777777" w:rsidR="002D733C" w:rsidRPr="00D13BF5" w:rsidRDefault="002D733C" w:rsidP="002D733C">
      <w:pPr>
        <w:rPr>
          <w:szCs w:val="21"/>
        </w:rPr>
      </w:pPr>
      <w:r w:rsidRPr="00D13BF5">
        <w:rPr>
          <w:rFonts w:hint="eastAsia"/>
          <w:color w:val="0070C0"/>
          <w:szCs w:val="21"/>
        </w:rPr>
        <w:t>【記載例】</w:t>
      </w:r>
    </w:p>
    <w:p w14:paraId="52D96622" w14:textId="69BFFA67" w:rsidR="002D733C" w:rsidRPr="00D13BF5" w:rsidRDefault="002D733C" w:rsidP="002D733C">
      <w:pPr>
        <w:ind w:firstLineChars="50" w:firstLine="105"/>
        <w:rPr>
          <w:color w:val="0070C0"/>
          <w:szCs w:val="21"/>
        </w:rPr>
      </w:pPr>
      <w:r w:rsidRPr="00D13BF5">
        <w:rPr>
          <w:rFonts w:hint="eastAsia"/>
          <w:color w:val="0070C0"/>
          <w:szCs w:val="21"/>
        </w:rPr>
        <w:t>本研究は、世界医師会による「ヘルシンキ宣言（最新版）」および臨床研究法（平成</w:t>
      </w:r>
      <w:r w:rsidRPr="00D13BF5">
        <w:rPr>
          <w:color w:val="0070C0"/>
          <w:szCs w:val="21"/>
        </w:rPr>
        <w:t>29</w:t>
      </w:r>
      <w:r w:rsidRPr="00D13BF5">
        <w:rPr>
          <w:rFonts w:hint="eastAsia"/>
          <w:color w:val="0070C0"/>
          <w:szCs w:val="21"/>
        </w:rPr>
        <w:t>年法律第</w:t>
      </w:r>
      <w:r w:rsidRPr="00D13BF5">
        <w:rPr>
          <w:color w:val="0070C0"/>
          <w:szCs w:val="21"/>
        </w:rPr>
        <w:t>16</w:t>
      </w:r>
      <w:r w:rsidRPr="00D13BF5">
        <w:rPr>
          <w:rFonts w:hint="eastAsia"/>
          <w:color w:val="0070C0"/>
          <w:szCs w:val="21"/>
        </w:rPr>
        <w:t>号）、臨床研究法施行規則（平成</w:t>
      </w:r>
      <w:r w:rsidRPr="00D13BF5">
        <w:rPr>
          <w:color w:val="0070C0"/>
          <w:szCs w:val="21"/>
        </w:rPr>
        <w:t>30</w:t>
      </w:r>
      <w:r w:rsidRPr="00D13BF5">
        <w:rPr>
          <w:rFonts w:hint="eastAsia"/>
          <w:color w:val="0070C0"/>
          <w:szCs w:val="21"/>
        </w:rPr>
        <w:t>年厚生労働省令第</w:t>
      </w:r>
      <w:r w:rsidRPr="00D13BF5">
        <w:rPr>
          <w:color w:val="0070C0"/>
          <w:szCs w:val="21"/>
        </w:rPr>
        <w:t>17</w:t>
      </w:r>
      <w:r w:rsidRPr="00D13BF5">
        <w:rPr>
          <w:rFonts w:hint="eastAsia"/>
          <w:color w:val="0070C0"/>
          <w:szCs w:val="21"/>
        </w:rPr>
        <w:t>号）、臨床研究法施行規則の施行等について(平成30年医政経発0228第1号厚生労働省医政局経済課長・医政研発0228第1号同研究開発振興課長通知)</w:t>
      </w:r>
      <w:r w:rsidR="00771F08" w:rsidRPr="00D13BF5">
        <w:rPr>
          <w:rFonts w:hint="eastAsia"/>
          <w:color w:val="0070C0"/>
          <w:szCs w:val="21"/>
        </w:rPr>
        <w:t>、</w:t>
      </w:r>
      <w:r w:rsidRPr="00D13BF5">
        <w:rPr>
          <w:rFonts w:hint="eastAsia"/>
          <w:color w:val="0070C0"/>
          <w:szCs w:val="21"/>
        </w:rPr>
        <w:t>関連通知等及び規程</w:t>
      </w:r>
      <w:r w:rsidR="00771F08" w:rsidRPr="00D13BF5">
        <w:rPr>
          <w:rFonts w:hint="eastAsia"/>
          <w:color w:val="0070C0"/>
          <w:szCs w:val="21"/>
        </w:rPr>
        <w:t>並びに本研究実施計画書</w:t>
      </w:r>
      <w:r w:rsidRPr="00D13BF5">
        <w:rPr>
          <w:rFonts w:hint="eastAsia"/>
          <w:color w:val="0070C0"/>
          <w:szCs w:val="21"/>
        </w:rPr>
        <w:t>を遵守して行う。</w:t>
      </w:r>
    </w:p>
    <w:p w14:paraId="7930067B" w14:textId="77777777" w:rsidR="002D733C" w:rsidRPr="00D13BF5" w:rsidRDefault="002D733C" w:rsidP="002D733C">
      <w:pPr>
        <w:rPr>
          <w:szCs w:val="21"/>
        </w:rPr>
      </w:pPr>
    </w:p>
    <w:p w14:paraId="42759E9C" w14:textId="22B845BE" w:rsidR="002D733C" w:rsidRPr="00D13BF5" w:rsidRDefault="002D733C" w:rsidP="00A2252B">
      <w:pPr>
        <w:pStyle w:val="2"/>
        <w:rPr>
          <w:rFonts w:ascii="HG丸ｺﾞｼｯｸM-PRO" w:eastAsia="HG丸ｺﾞｼｯｸM-PRO" w:hAnsi="HG丸ｺﾞｼｯｸM-PRO"/>
          <w:b w:val="0"/>
          <w:sz w:val="21"/>
          <w:szCs w:val="21"/>
        </w:rPr>
      </w:pPr>
      <w:bookmarkStart w:id="229" w:name="_Toc1410445"/>
      <w:r w:rsidRPr="00D13BF5">
        <w:rPr>
          <w:rFonts w:ascii="HG丸ｺﾞｼｯｸM-PRO" w:eastAsia="HG丸ｺﾞｼｯｸM-PRO" w:hAnsi="HG丸ｺﾞｼｯｸM-PRO" w:hint="eastAsia"/>
          <w:b w:val="0"/>
          <w:sz w:val="21"/>
          <w:szCs w:val="21"/>
        </w:rPr>
        <w:t>16.</w:t>
      </w:r>
      <w:r w:rsidRPr="00D13BF5">
        <w:rPr>
          <w:rFonts w:ascii="HG丸ｺﾞｼｯｸM-PRO" w:eastAsia="HG丸ｺﾞｼｯｸM-PRO" w:hAnsi="HG丸ｺﾞｼｯｸM-PRO"/>
          <w:b w:val="0"/>
          <w:sz w:val="21"/>
          <w:szCs w:val="21"/>
        </w:rPr>
        <w:t>2</w:t>
      </w:r>
      <w:r w:rsidRPr="00D13BF5">
        <w:rPr>
          <w:rFonts w:ascii="HG丸ｺﾞｼｯｸM-PRO" w:eastAsia="HG丸ｺﾞｼｯｸM-PRO" w:hAnsi="HG丸ｺﾞｼｯｸM-PRO" w:hint="eastAsia"/>
          <w:b w:val="0"/>
          <w:sz w:val="21"/>
          <w:szCs w:val="21"/>
        </w:rPr>
        <w:t xml:space="preserve"> 個人情報の保護</w:t>
      </w:r>
      <w:bookmarkEnd w:id="229"/>
    </w:p>
    <w:p w14:paraId="35529F50" w14:textId="77777777" w:rsidR="002D733C" w:rsidRPr="00D13BF5" w:rsidRDefault="002D733C" w:rsidP="002D733C">
      <w:pPr>
        <w:rPr>
          <w:color w:val="FF0000"/>
          <w:szCs w:val="21"/>
        </w:rPr>
      </w:pPr>
      <w:r w:rsidRPr="00D13BF5">
        <w:rPr>
          <w:rFonts w:hint="eastAsia"/>
          <w:color w:val="FF0000"/>
          <w:szCs w:val="21"/>
        </w:rPr>
        <w:t>以下の内容を参考に記載してください。</w:t>
      </w:r>
    </w:p>
    <w:p w14:paraId="3DB69555" w14:textId="77777777" w:rsidR="002D733C" w:rsidRPr="00D13BF5" w:rsidRDefault="002D733C" w:rsidP="00C42676">
      <w:pPr>
        <w:pStyle w:val="a3"/>
        <w:numPr>
          <w:ilvl w:val="2"/>
          <w:numId w:val="13"/>
        </w:numPr>
        <w:ind w:leftChars="0" w:left="851"/>
        <w:rPr>
          <w:color w:val="FF0000"/>
          <w:szCs w:val="21"/>
        </w:rPr>
      </w:pPr>
      <w:r w:rsidRPr="00D13BF5">
        <w:rPr>
          <w:rFonts w:hint="eastAsia"/>
          <w:color w:val="FF0000"/>
          <w:szCs w:val="21"/>
        </w:rPr>
        <w:t>研究実施に係る生データ類および同意書等を扱う時は、研究対象者の秘密保護に十分配慮すること</w:t>
      </w:r>
    </w:p>
    <w:p w14:paraId="208BAC7B" w14:textId="77777777" w:rsidR="002D733C" w:rsidRPr="00D13BF5" w:rsidRDefault="002D733C" w:rsidP="00C42676">
      <w:pPr>
        <w:pStyle w:val="a3"/>
        <w:numPr>
          <w:ilvl w:val="2"/>
          <w:numId w:val="13"/>
        </w:numPr>
        <w:ind w:leftChars="0" w:left="851"/>
        <w:rPr>
          <w:color w:val="FF0000"/>
          <w:szCs w:val="21"/>
        </w:rPr>
      </w:pPr>
      <w:r w:rsidRPr="00D13BF5">
        <w:rPr>
          <w:rFonts w:hint="eastAsia"/>
          <w:color w:val="FF0000"/>
          <w:szCs w:val="21"/>
        </w:rPr>
        <w:t>病院外に提出する報告書等では研究対象者識別コード等を用いて行うこと</w:t>
      </w:r>
    </w:p>
    <w:p w14:paraId="2964B2EB" w14:textId="77777777" w:rsidR="002D733C" w:rsidRPr="00D13BF5" w:rsidRDefault="002D733C" w:rsidP="00C42676">
      <w:pPr>
        <w:pStyle w:val="a3"/>
        <w:numPr>
          <w:ilvl w:val="2"/>
          <w:numId w:val="13"/>
        </w:numPr>
        <w:ind w:leftChars="0" w:left="851"/>
        <w:rPr>
          <w:color w:val="FF0000"/>
          <w:szCs w:val="21"/>
        </w:rPr>
      </w:pPr>
      <w:r w:rsidRPr="00D13BF5">
        <w:rPr>
          <w:rFonts w:hint="eastAsia"/>
          <w:color w:val="FF0000"/>
          <w:szCs w:val="21"/>
        </w:rPr>
        <w:t>研究の結果を公表する時は、研究対象者を特定できる情報を含まないようにすること</w:t>
      </w:r>
    </w:p>
    <w:p w14:paraId="173098BF" w14:textId="77777777" w:rsidR="002D733C" w:rsidRPr="00D13BF5" w:rsidRDefault="002D733C" w:rsidP="00C42676">
      <w:pPr>
        <w:pStyle w:val="a3"/>
        <w:numPr>
          <w:ilvl w:val="2"/>
          <w:numId w:val="13"/>
        </w:numPr>
        <w:ind w:leftChars="0" w:left="851"/>
        <w:rPr>
          <w:color w:val="FF0000"/>
          <w:szCs w:val="21"/>
        </w:rPr>
      </w:pPr>
      <w:r w:rsidRPr="00D13BF5">
        <w:rPr>
          <w:rFonts w:hint="eastAsia"/>
          <w:color w:val="FF0000"/>
          <w:szCs w:val="21"/>
        </w:rPr>
        <w:t>研究目的以外に研究で得られた研究対象者のデータを使用しないこと</w:t>
      </w:r>
    </w:p>
    <w:p w14:paraId="3E6093C8" w14:textId="77777777" w:rsidR="002D733C" w:rsidRPr="00D13BF5" w:rsidRDefault="002D733C" w:rsidP="00C42676">
      <w:pPr>
        <w:pStyle w:val="a3"/>
        <w:numPr>
          <w:ilvl w:val="2"/>
          <w:numId w:val="13"/>
        </w:numPr>
        <w:ind w:leftChars="0" w:left="851"/>
        <w:rPr>
          <w:color w:val="FF0000"/>
          <w:szCs w:val="21"/>
        </w:rPr>
      </w:pPr>
      <w:r w:rsidRPr="00D13BF5">
        <w:rPr>
          <w:rFonts w:hint="eastAsia"/>
          <w:color w:val="FF0000"/>
          <w:szCs w:val="21"/>
        </w:rPr>
        <w:t>研究対象者の検体等を病院外に出して測定等を行う場合は、匿名化・保管・廃棄方法・閲覧者の範囲について規定すること</w:t>
      </w:r>
    </w:p>
    <w:p w14:paraId="1A122292" w14:textId="77777777" w:rsidR="002D733C" w:rsidRPr="00D13BF5" w:rsidRDefault="002D733C" w:rsidP="002D733C">
      <w:pPr>
        <w:pStyle w:val="a3"/>
        <w:ind w:leftChars="100" w:left="1050" w:hangingChars="400" w:hanging="840"/>
        <w:rPr>
          <w:color w:val="FF0000"/>
          <w:szCs w:val="21"/>
        </w:rPr>
      </w:pPr>
      <w:r w:rsidRPr="00D13BF5">
        <w:rPr>
          <w:rFonts w:hint="eastAsia"/>
          <w:color w:val="FF0000"/>
          <w:szCs w:val="21"/>
        </w:rPr>
        <w:t>【注意】研究対象者の生年月日の</w:t>
      </w:r>
      <w:r w:rsidRPr="00D13BF5">
        <w:rPr>
          <w:rFonts w:hint="eastAsia"/>
          <w:color w:val="FF0000"/>
          <w:szCs w:val="21"/>
          <w:u w:val="single"/>
        </w:rPr>
        <w:t>日にち</w:t>
      </w:r>
      <w:r w:rsidRPr="00D13BF5">
        <w:rPr>
          <w:rFonts w:hint="eastAsia"/>
          <w:color w:val="FF0000"/>
          <w:szCs w:val="21"/>
        </w:rPr>
        <w:t>やイニシャルの使用は研究対象者を特定できる可能性があるので適切に取り扱う旨を記載する必要があります。</w:t>
      </w:r>
    </w:p>
    <w:p w14:paraId="44C4F662" w14:textId="77777777" w:rsidR="002D733C" w:rsidRPr="00D13BF5" w:rsidRDefault="002D733C" w:rsidP="002D733C">
      <w:pPr>
        <w:rPr>
          <w:color w:val="FF0000"/>
          <w:szCs w:val="21"/>
        </w:rPr>
      </w:pPr>
      <w:r w:rsidRPr="00D13BF5">
        <w:rPr>
          <w:rFonts w:hint="eastAsia"/>
          <w:color w:val="FF0000"/>
          <w:szCs w:val="21"/>
        </w:rPr>
        <w:t>個人情報の管理者を明確に（氏名、所属機関、診療科（部）、職名）記載してください。</w:t>
      </w:r>
    </w:p>
    <w:p w14:paraId="532CE20B" w14:textId="77777777" w:rsidR="002D733C" w:rsidRPr="00D13BF5" w:rsidRDefault="002D733C" w:rsidP="002D733C">
      <w:pPr>
        <w:rPr>
          <w:color w:val="FF0000"/>
          <w:szCs w:val="21"/>
        </w:rPr>
      </w:pPr>
      <w:r w:rsidRPr="00D13BF5">
        <w:rPr>
          <w:rFonts w:hint="eastAsia"/>
          <w:color w:val="FF0000"/>
          <w:szCs w:val="21"/>
        </w:rPr>
        <w:t>ヒトゲノムを含む研究の場合、個人情報管理者は研究担当者（研究責任（分担）医師、研究協力者等）以外の</w:t>
      </w:r>
      <w:r w:rsidRPr="00D13BF5">
        <w:rPr>
          <w:color w:val="FF0000"/>
          <w:szCs w:val="21"/>
        </w:rPr>
        <w:t>担当者を</w:t>
      </w:r>
      <w:r w:rsidRPr="00D13BF5">
        <w:rPr>
          <w:rFonts w:hint="eastAsia"/>
          <w:color w:val="FF0000"/>
          <w:szCs w:val="21"/>
        </w:rPr>
        <w:t>設定してください。</w:t>
      </w:r>
    </w:p>
    <w:p w14:paraId="7BE8B508" w14:textId="77777777" w:rsidR="002D733C" w:rsidRPr="00D13BF5" w:rsidRDefault="002D733C" w:rsidP="002D733C">
      <w:pPr>
        <w:ind w:left="147"/>
        <w:rPr>
          <w:color w:val="FF0000"/>
          <w:szCs w:val="21"/>
        </w:rPr>
      </w:pPr>
    </w:p>
    <w:p w14:paraId="2975E978" w14:textId="77777777" w:rsidR="002D733C" w:rsidRPr="00D13BF5" w:rsidRDefault="002D733C" w:rsidP="002D733C">
      <w:pPr>
        <w:ind w:leftChars="100" w:left="210"/>
        <w:rPr>
          <w:color w:val="0070C0"/>
          <w:szCs w:val="21"/>
        </w:rPr>
      </w:pPr>
      <w:r w:rsidRPr="00D13BF5">
        <w:rPr>
          <w:rFonts w:hint="eastAsia"/>
          <w:color w:val="0070C0"/>
          <w:szCs w:val="21"/>
        </w:rPr>
        <w:t>【記載例】</w:t>
      </w:r>
    </w:p>
    <w:p w14:paraId="2B8A7A49" w14:textId="77777777" w:rsidR="002D733C" w:rsidRPr="00D13BF5" w:rsidRDefault="002D733C" w:rsidP="002D733C">
      <w:pPr>
        <w:rPr>
          <w:color w:val="0070C0"/>
          <w:szCs w:val="21"/>
        </w:rPr>
      </w:pPr>
      <w:r w:rsidRPr="00D13BF5">
        <w:rPr>
          <w:rFonts w:hint="eastAsia"/>
          <w:color w:val="0070C0"/>
          <w:szCs w:val="21"/>
        </w:rPr>
        <w:t>個人情報管理者：●●</w:t>
      </w:r>
    </w:p>
    <w:p w14:paraId="7A820640" w14:textId="77777777" w:rsidR="002D733C" w:rsidRPr="00D13BF5" w:rsidRDefault="002D733C" w:rsidP="002D733C">
      <w:pPr>
        <w:rPr>
          <w:color w:val="0070C0"/>
          <w:szCs w:val="21"/>
        </w:rPr>
      </w:pPr>
      <w:r w:rsidRPr="00D13BF5">
        <w:rPr>
          <w:rFonts w:hint="eastAsia"/>
          <w:color w:val="0070C0"/>
          <w:szCs w:val="21"/>
        </w:rPr>
        <w:t>個人情報保護の具体的な方法：研究対象者の個人情報を保護するため、取り扱いには十分に注意を払う</w:t>
      </w:r>
      <w:r w:rsidRPr="00D13BF5">
        <w:rPr>
          <w:color w:val="0070C0"/>
          <w:szCs w:val="21"/>
        </w:rPr>
        <w:t>。</w:t>
      </w:r>
      <w:r w:rsidRPr="00D13BF5">
        <w:rPr>
          <w:rFonts w:hint="eastAsia"/>
          <w:color w:val="0070C0"/>
          <w:szCs w:val="21"/>
        </w:rPr>
        <w:t>症例報告書、書類及び書簡類、</w:t>
      </w:r>
      <w:r w:rsidRPr="00D13BF5">
        <w:rPr>
          <w:color w:val="0070C0"/>
          <w:szCs w:val="21"/>
        </w:rPr>
        <w:t>検体</w:t>
      </w:r>
      <w:r w:rsidRPr="00D13BF5">
        <w:rPr>
          <w:rFonts w:hint="eastAsia"/>
          <w:color w:val="0070C0"/>
          <w:szCs w:val="21"/>
        </w:rPr>
        <w:t>等はすべて氏名</w:t>
      </w:r>
      <w:r w:rsidRPr="00D13BF5">
        <w:rPr>
          <w:color w:val="0070C0"/>
          <w:szCs w:val="21"/>
        </w:rPr>
        <w:t>、カルテ番号</w:t>
      </w:r>
      <w:r w:rsidRPr="00D13BF5">
        <w:rPr>
          <w:rFonts w:hint="eastAsia"/>
          <w:color w:val="0070C0"/>
          <w:szCs w:val="21"/>
        </w:rPr>
        <w:t>を</w:t>
      </w:r>
      <w:r w:rsidRPr="00D13BF5">
        <w:rPr>
          <w:color w:val="0070C0"/>
          <w:szCs w:val="21"/>
        </w:rPr>
        <w:t>削除し、</w:t>
      </w:r>
      <w:r w:rsidRPr="00D13BF5">
        <w:rPr>
          <w:rFonts w:hint="eastAsia"/>
          <w:color w:val="0070C0"/>
          <w:szCs w:val="21"/>
        </w:rPr>
        <w:t>研究対象者と</w:t>
      </w:r>
      <w:r w:rsidRPr="00D13BF5">
        <w:rPr>
          <w:color w:val="0070C0"/>
          <w:szCs w:val="21"/>
        </w:rPr>
        <w:t>関わりの</w:t>
      </w:r>
      <w:r w:rsidRPr="00D13BF5">
        <w:rPr>
          <w:rFonts w:hint="eastAsia"/>
          <w:color w:val="0070C0"/>
          <w:szCs w:val="21"/>
        </w:rPr>
        <w:t>ない記述</w:t>
      </w:r>
      <w:r w:rsidRPr="00D13BF5">
        <w:rPr>
          <w:color w:val="0070C0"/>
          <w:szCs w:val="21"/>
        </w:rPr>
        <w:t>に置き換え</w:t>
      </w:r>
      <w:r w:rsidRPr="00D13BF5">
        <w:rPr>
          <w:rFonts w:hint="eastAsia"/>
          <w:color w:val="0070C0"/>
          <w:szCs w:val="21"/>
        </w:rPr>
        <w:t>て</w:t>
      </w:r>
      <w:r w:rsidRPr="00D13BF5">
        <w:rPr>
          <w:color w:val="0070C0"/>
          <w:szCs w:val="21"/>
        </w:rPr>
        <w:t>対応表を作成し</w:t>
      </w:r>
      <w:r w:rsidRPr="00D13BF5">
        <w:rPr>
          <w:rFonts w:hint="eastAsia"/>
          <w:color w:val="0070C0"/>
          <w:szCs w:val="21"/>
        </w:rPr>
        <w:t>匿名化を行う。対応表は、上記個人情報管理者により管理され、匿名化した状態のデータのみを収集する。また匿名化された試料・情報について合理的な理由なく特定の個人の識別を試みる行為を禁じる。</w:t>
      </w:r>
    </w:p>
    <w:p w14:paraId="6936CD3E" w14:textId="77777777" w:rsidR="002D733C" w:rsidRPr="00D13BF5" w:rsidRDefault="002D733C" w:rsidP="002D733C">
      <w:pPr>
        <w:rPr>
          <w:color w:val="0070C0"/>
          <w:szCs w:val="21"/>
        </w:rPr>
      </w:pPr>
      <w:r w:rsidRPr="00D13BF5">
        <w:rPr>
          <w:rFonts w:hint="eastAsia"/>
          <w:color w:val="0070C0"/>
          <w:szCs w:val="21"/>
        </w:rPr>
        <w:t>個人情報管理者は対応表</w:t>
      </w:r>
      <w:r w:rsidRPr="00D13BF5">
        <w:rPr>
          <w:color w:val="0070C0"/>
          <w:szCs w:val="21"/>
        </w:rPr>
        <w:t>を</w:t>
      </w:r>
      <w:r w:rsidRPr="00D13BF5">
        <w:rPr>
          <w:rFonts w:hint="eastAsia"/>
          <w:color w:val="0070C0"/>
          <w:szCs w:val="21"/>
        </w:rPr>
        <w:t>セキュリティーの厳重な部屋（〇〇）に設置した外部とは独立したパーソナルコンピュータ（PC）で管理を</w:t>
      </w:r>
      <w:r w:rsidRPr="00D13BF5">
        <w:rPr>
          <w:color w:val="0070C0"/>
          <w:szCs w:val="21"/>
        </w:rPr>
        <w:t>行う。</w:t>
      </w:r>
      <w:r w:rsidRPr="00D13BF5">
        <w:rPr>
          <w:rFonts w:hint="eastAsia"/>
          <w:color w:val="0070C0"/>
          <w:szCs w:val="21"/>
        </w:rPr>
        <w:t>その際</w:t>
      </w:r>
      <w:r w:rsidRPr="00D13BF5">
        <w:rPr>
          <w:color w:val="0070C0"/>
          <w:szCs w:val="21"/>
        </w:rPr>
        <w:t>、</w:t>
      </w:r>
      <w:r w:rsidRPr="00D13BF5">
        <w:rPr>
          <w:rFonts w:hint="eastAsia"/>
          <w:color w:val="0070C0"/>
          <w:szCs w:val="21"/>
        </w:rPr>
        <w:t>個人情報管理者しか知らないパスワードを設定し、アクセス制限を行うことで情報の漏洩に対する安全対策を講じる。</w:t>
      </w:r>
    </w:p>
    <w:p w14:paraId="766CB76F" w14:textId="77777777" w:rsidR="002D733C" w:rsidRPr="00D13BF5" w:rsidRDefault="002D733C" w:rsidP="002D733C">
      <w:pPr>
        <w:rPr>
          <w:color w:val="0070C0"/>
          <w:szCs w:val="21"/>
        </w:rPr>
      </w:pPr>
      <w:r w:rsidRPr="00D13BF5">
        <w:rPr>
          <w:color w:val="0070C0"/>
          <w:szCs w:val="21"/>
        </w:rPr>
        <w:t>匿名化</w:t>
      </w:r>
      <w:r w:rsidRPr="00D13BF5">
        <w:rPr>
          <w:rFonts w:hint="eastAsia"/>
          <w:color w:val="0070C0"/>
          <w:szCs w:val="21"/>
        </w:rPr>
        <w:t>した</w:t>
      </w:r>
      <w:r w:rsidRPr="00D13BF5">
        <w:rPr>
          <w:color w:val="0070C0"/>
          <w:szCs w:val="21"/>
        </w:rPr>
        <w:t>状態のデータに関して</w:t>
      </w:r>
      <w:r w:rsidRPr="00D13BF5">
        <w:rPr>
          <w:rFonts w:hint="eastAsia"/>
          <w:color w:val="0070C0"/>
          <w:szCs w:val="21"/>
        </w:rPr>
        <w:t>、データ</w:t>
      </w:r>
      <w:r w:rsidRPr="00D13BF5">
        <w:rPr>
          <w:color w:val="0070C0"/>
          <w:szCs w:val="21"/>
        </w:rPr>
        <w:t>管理、解析</w:t>
      </w:r>
      <w:r w:rsidRPr="00D13BF5">
        <w:rPr>
          <w:rFonts w:hint="eastAsia"/>
          <w:color w:val="0070C0"/>
          <w:szCs w:val="21"/>
        </w:rPr>
        <w:t>等はセキュリティーの</w:t>
      </w:r>
      <w:r w:rsidRPr="00D13BF5">
        <w:rPr>
          <w:color w:val="0070C0"/>
          <w:szCs w:val="21"/>
        </w:rPr>
        <w:t>厳重な部屋</w:t>
      </w:r>
      <w:r w:rsidRPr="00D13BF5">
        <w:rPr>
          <w:rFonts w:hint="eastAsia"/>
          <w:color w:val="0070C0"/>
          <w:szCs w:val="21"/>
        </w:rPr>
        <w:t>（●●）</w:t>
      </w:r>
      <w:r w:rsidRPr="00D13BF5">
        <w:rPr>
          <w:color w:val="0070C0"/>
          <w:szCs w:val="21"/>
        </w:rPr>
        <w:t>に設置したPC</w:t>
      </w:r>
      <w:r w:rsidRPr="00D13BF5">
        <w:rPr>
          <w:rFonts w:hint="eastAsia"/>
          <w:color w:val="0070C0"/>
          <w:szCs w:val="21"/>
        </w:rPr>
        <w:t>で</w:t>
      </w:r>
      <w:r w:rsidRPr="00D13BF5">
        <w:rPr>
          <w:color w:val="0070C0"/>
          <w:szCs w:val="21"/>
        </w:rPr>
        <w:t>行うが</w:t>
      </w:r>
      <w:r w:rsidRPr="00D13BF5">
        <w:rPr>
          <w:rFonts w:hint="eastAsia"/>
          <w:color w:val="0070C0"/>
          <w:szCs w:val="21"/>
        </w:rPr>
        <w:t>それぞれの</w:t>
      </w:r>
      <w:r w:rsidRPr="00D13BF5">
        <w:rPr>
          <w:color w:val="0070C0"/>
          <w:szCs w:val="21"/>
        </w:rPr>
        <w:t>担当者</w:t>
      </w:r>
      <w:r w:rsidRPr="00D13BF5">
        <w:rPr>
          <w:rFonts w:hint="eastAsia"/>
          <w:color w:val="0070C0"/>
          <w:szCs w:val="21"/>
        </w:rPr>
        <w:t>しか知らない</w:t>
      </w:r>
      <w:r w:rsidRPr="00D13BF5">
        <w:rPr>
          <w:color w:val="0070C0"/>
          <w:szCs w:val="21"/>
        </w:rPr>
        <w:t>パスワードを設定し</w:t>
      </w:r>
      <w:r w:rsidRPr="00D13BF5">
        <w:rPr>
          <w:rFonts w:hint="eastAsia"/>
          <w:color w:val="0070C0"/>
          <w:szCs w:val="21"/>
        </w:rPr>
        <w:t>アクセス制限</w:t>
      </w:r>
      <w:r w:rsidRPr="00D13BF5">
        <w:rPr>
          <w:color w:val="0070C0"/>
          <w:szCs w:val="21"/>
        </w:rPr>
        <w:t>を行うほか不正ソフトウエア対策を講じ、外部からの不正アクセス等の防止を行う</w:t>
      </w:r>
      <w:r w:rsidRPr="00D13BF5">
        <w:rPr>
          <w:rFonts w:hint="eastAsia"/>
          <w:color w:val="0070C0"/>
          <w:szCs w:val="21"/>
        </w:rPr>
        <w:t>。同意文書</w:t>
      </w:r>
      <w:r w:rsidRPr="00D13BF5">
        <w:rPr>
          <w:color w:val="0070C0"/>
          <w:szCs w:val="21"/>
        </w:rPr>
        <w:t>な</w:t>
      </w:r>
      <w:r w:rsidRPr="00D13BF5">
        <w:rPr>
          <w:rFonts w:hint="eastAsia"/>
          <w:color w:val="0070C0"/>
          <w:szCs w:val="21"/>
        </w:rPr>
        <w:t>ど</w:t>
      </w:r>
      <w:r w:rsidRPr="00D13BF5">
        <w:rPr>
          <w:color w:val="0070C0"/>
          <w:szCs w:val="21"/>
        </w:rPr>
        <w:t>の</w:t>
      </w:r>
      <w:r w:rsidRPr="00D13BF5">
        <w:rPr>
          <w:rFonts w:hint="eastAsia"/>
          <w:color w:val="0070C0"/>
          <w:szCs w:val="21"/>
        </w:rPr>
        <w:t>匿名化しない</w:t>
      </w:r>
      <w:r w:rsidRPr="00D13BF5">
        <w:rPr>
          <w:color w:val="0070C0"/>
          <w:szCs w:val="21"/>
        </w:rPr>
        <w:t>書類</w:t>
      </w:r>
      <w:r w:rsidRPr="00D13BF5">
        <w:rPr>
          <w:rFonts w:hint="eastAsia"/>
          <w:color w:val="0070C0"/>
          <w:szCs w:val="21"/>
        </w:rPr>
        <w:t>等</w:t>
      </w:r>
      <w:r w:rsidRPr="00D13BF5">
        <w:rPr>
          <w:color w:val="0070C0"/>
          <w:szCs w:val="21"/>
        </w:rPr>
        <w:t>に関しては</w:t>
      </w:r>
      <w:r w:rsidRPr="00D13BF5">
        <w:rPr>
          <w:rFonts w:hint="eastAsia"/>
          <w:color w:val="0070C0"/>
          <w:szCs w:val="21"/>
        </w:rPr>
        <w:t>●●</w:t>
      </w:r>
      <w:r w:rsidRPr="00D13BF5">
        <w:rPr>
          <w:color w:val="0070C0"/>
          <w:szCs w:val="21"/>
        </w:rPr>
        <w:t>研究室の</w:t>
      </w:r>
      <w:r w:rsidRPr="00D13BF5">
        <w:rPr>
          <w:rFonts w:hint="eastAsia"/>
          <w:color w:val="0070C0"/>
          <w:szCs w:val="21"/>
        </w:rPr>
        <w:t>●●</w:t>
      </w:r>
      <w:r w:rsidRPr="00D13BF5">
        <w:rPr>
          <w:color w:val="0070C0"/>
          <w:szCs w:val="21"/>
        </w:rPr>
        <w:t>号室の鍵のかかるキャビネット</w:t>
      </w:r>
      <w:r w:rsidRPr="00D13BF5">
        <w:rPr>
          <w:rFonts w:hint="eastAsia"/>
          <w:color w:val="0070C0"/>
          <w:szCs w:val="21"/>
        </w:rPr>
        <w:t>に</w:t>
      </w:r>
      <w:r w:rsidRPr="00D13BF5">
        <w:rPr>
          <w:color w:val="0070C0"/>
          <w:szCs w:val="21"/>
        </w:rPr>
        <w:t>保管する。</w:t>
      </w:r>
    </w:p>
    <w:p w14:paraId="43C61D74" w14:textId="420F8DF0" w:rsidR="002D733C" w:rsidRPr="00D13BF5" w:rsidRDefault="002D733C" w:rsidP="002D733C">
      <w:pPr>
        <w:rPr>
          <w:color w:val="0070C0"/>
          <w:szCs w:val="21"/>
        </w:rPr>
      </w:pPr>
      <w:r w:rsidRPr="00D13BF5">
        <w:rPr>
          <w:rFonts w:hint="eastAsia"/>
          <w:color w:val="0070C0"/>
          <w:szCs w:val="21"/>
        </w:rPr>
        <w:t>また、対応表は外部に提供することはなく、研究結果の報告、発表に関しては個人を特定される情報は公開しない。</w:t>
      </w:r>
    </w:p>
    <w:p w14:paraId="69C512B7" w14:textId="4E3878BE" w:rsidR="00E021D0" w:rsidRPr="00D13BF5" w:rsidRDefault="00E021D0" w:rsidP="002D733C">
      <w:pPr>
        <w:rPr>
          <w:color w:val="0070C0"/>
          <w:szCs w:val="21"/>
        </w:rPr>
      </w:pPr>
    </w:p>
    <w:p w14:paraId="3CD1EDD9" w14:textId="2DDB5DDB" w:rsidR="0065081E" w:rsidRDefault="0065081E" w:rsidP="0065081E">
      <w:pPr>
        <w:pStyle w:val="2"/>
        <w:rPr>
          <w:rFonts w:ascii="HG丸ｺﾞｼｯｸM-PRO" w:eastAsia="HG丸ｺﾞｼｯｸM-PRO" w:hAnsi="HG丸ｺﾞｼｯｸM-PRO" w:cs="Times New Roman"/>
          <w:b w:val="0"/>
          <w:sz w:val="21"/>
          <w:szCs w:val="21"/>
        </w:rPr>
      </w:pPr>
      <w:bookmarkStart w:id="230" w:name="_Toc1410446"/>
      <w:r w:rsidRPr="00D13BF5">
        <w:rPr>
          <w:rFonts w:ascii="HG丸ｺﾞｼｯｸM-PRO" w:eastAsia="HG丸ｺﾞｼｯｸM-PRO" w:hAnsi="HG丸ｺﾞｼｯｸM-PRO" w:cs="Times New Roman"/>
          <w:b w:val="0"/>
          <w:sz w:val="21"/>
          <w:szCs w:val="21"/>
        </w:rPr>
        <w:t>16.3 原資料および試料・情報等の保存</w:t>
      </w:r>
      <w:bookmarkEnd w:id="230"/>
    </w:p>
    <w:p w14:paraId="53AC66E9" w14:textId="5A166A4E" w:rsidR="007C0CA8" w:rsidRPr="007C0CA8" w:rsidRDefault="007C0CA8" w:rsidP="007C0CA8">
      <w:pPr>
        <w:rPr>
          <w:color w:val="0070C0"/>
        </w:rPr>
      </w:pPr>
      <w:r w:rsidRPr="007C0CA8">
        <w:rPr>
          <w:rFonts w:hint="eastAsia"/>
          <w:color w:val="0070C0"/>
        </w:rPr>
        <w:t>【記載例】</w:t>
      </w:r>
    </w:p>
    <w:p w14:paraId="5C9E6F47" w14:textId="77777777" w:rsidR="0065081E" w:rsidRPr="00D13BF5" w:rsidRDefault="0065081E" w:rsidP="0065081E">
      <w:pPr>
        <w:pStyle w:val="a3"/>
        <w:ind w:leftChars="0" w:left="0"/>
        <w:rPr>
          <w:rFonts w:cs="Times New Roman"/>
          <w:color w:val="0070C0"/>
          <w:szCs w:val="21"/>
          <w:u w:val="single"/>
        </w:rPr>
      </w:pPr>
      <w:r w:rsidRPr="00D13BF5">
        <w:rPr>
          <w:rFonts w:cs="Times New Roman"/>
          <w:color w:val="0070C0"/>
          <w:szCs w:val="21"/>
          <w:u w:val="single"/>
        </w:rPr>
        <w:t>原資料の範囲</w:t>
      </w:r>
    </w:p>
    <w:p w14:paraId="451FE1A4" w14:textId="1DC2D77C" w:rsidR="0065081E" w:rsidRPr="00D13BF5" w:rsidRDefault="0065081E" w:rsidP="0065081E">
      <w:pPr>
        <w:pStyle w:val="a3"/>
        <w:ind w:leftChars="0" w:left="0"/>
        <w:rPr>
          <w:rFonts w:cs="Times New Roman"/>
          <w:color w:val="0070C0"/>
          <w:szCs w:val="21"/>
        </w:rPr>
      </w:pPr>
      <w:r w:rsidRPr="00D13BF5">
        <w:rPr>
          <w:rFonts w:cs="Times New Roman"/>
          <w:color w:val="0070C0"/>
          <w:szCs w:val="21"/>
        </w:rPr>
        <w:t xml:space="preserve">　</w:t>
      </w:r>
      <w:r w:rsidRPr="00D13BF5">
        <w:rPr>
          <w:rFonts w:cs="Times New Roman" w:hint="eastAsia"/>
          <w:color w:val="0070C0"/>
          <w:szCs w:val="21"/>
        </w:rPr>
        <w:t>研究</w:t>
      </w:r>
      <w:r w:rsidRPr="00D13BF5">
        <w:rPr>
          <w:rFonts w:cs="Times New Roman"/>
          <w:color w:val="0070C0"/>
          <w:szCs w:val="21"/>
        </w:rPr>
        <w:t>における原資料とは以下のものをいう。</w:t>
      </w:r>
    </w:p>
    <w:p w14:paraId="73202B2A" w14:textId="1282B12A" w:rsidR="0065081E" w:rsidRPr="00D13BF5" w:rsidRDefault="0065081E" w:rsidP="0065081E">
      <w:pPr>
        <w:pStyle w:val="a3"/>
        <w:numPr>
          <w:ilvl w:val="1"/>
          <w:numId w:val="52"/>
        </w:numPr>
        <w:ind w:leftChars="0"/>
        <w:rPr>
          <w:rFonts w:cs="Times New Roman"/>
          <w:color w:val="0070C0"/>
          <w:szCs w:val="21"/>
        </w:rPr>
      </w:pPr>
      <w:r w:rsidRPr="00D13BF5">
        <w:rPr>
          <w:rFonts w:cs="Times New Roman" w:hint="eastAsia"/>
          <w:color w:val="0070C0"/>
          <w:szCs w:val="21"/>
        </w:rPr>
        <w:t>研究</w:t>
      </w:r>
      <w:r w:rsidRPr="00D13BF5">
        <w:rPr>
          <w:rFonts w:cs="Times New Roman"/>
          <w:color w:val="0070C0"/>
          <w:szCs w:val="21"/>
        </w:rPr>
        <w:t>者の同意および情報提供に関する記録</w:t>
      </w:r>
    </w:p>
    <w:p w14:paraId="3424DB40" w14:textId="77777777" w:rsidR="0065081E" w:rsidRPr="00D13BF5" w:rsidRDefault="0065081E" w:rsidP="0065081E">
      <w:pPr>
        <w:pStyle w:val="a3"/>
        <w:numPr>
          <w:ilvl w:val="1"/>
          <w:numId w:val="52"/>
        </w:numPr>
        <w:ind w:leftChars="0"/>
        <w:rPr>
          <w:rFonts w:cs="Times New Roman"/>
          <w:color w:val="0070C0"/>
          <w:szCs w:val="21"/>
        </w:rPr>
      </w:pPr>
      <w:r w:rsidRPr="00D13BF5">
        <w:rPr>
          <w:rFonts w:cs="Times New Roman"/>
          <w:color w:val="0070C0"/>
          <w:szCs w:val="21"/>
        </w:rPr>
        <w:t>診療記録、臨床検査データおよび画像検査フィルム等、症例登録時のデータ、および症例報告書の元となった記録</w:t>
      </w:r>
    </w:p>
    <w:p w14:paraId="04FBFCCC" w14:textId="77777777" w:rsidR="0065081E" w:rsidRPr="00D13BF5" w:rsidRDefault="0065081E" w:rsidP="007F3DD5">
      <w:pPr>
        <w:pStyle w:val="a3"/>
        <w:ind w:leftChars="0" w:left="0"/>
        <w:rPr>
          <w:rFonts w:cs="Times New Roman"/>
          <w:color w:val="0070C0"/>
          <w:szCs w:val="21"/>
          <w:u w:val="single"/>
        </w:rPr>
      </w:pPr>
      <w:r w:rsidRPr="00D13BF5">
        <w:rPr>
          <w:rFonts w:cs="Times New Roman"/>
          <w:color w:val="0070C0"/>
          <w:szCs w:val="21"/>
          <w:u w:val="single"/>
        </w:rPr>
        <w:t>記録の保存</w:t>
      </w:r>
    </w:p>
    <w:p w14:paraId="521DC9B8" w14:textId="4BDA5C0A" w:rsidR="0065081E" w:rsidRPr="00D13BF5" w:rsidRDefault="0065081E" w:rsidP="0065081E">
      <w:pPr>
        <w:ind w:firstLineChars="100" w:firstLine="210"/>
        <w:rPr>
          <w:rFonts w:cs="Times New Roman"/>
          <w:color w:val="0070C0"/>
          <w:szCs w:val="21"/>
        </w:rPr>
      </w:pPr>
      <w:r w:rsidRPr="00D13BF5">
        <w:rPr>
          <w:rFonts w:cs="Times New Roman" w:hint="eastAsia"/>
          <w:color w:val="0070C0"/>
          <w:szCs w:val="21"/>
        </w:rPr>
        <w:t>実施医療機関の</w:t>
      </w:r>
      <w:r w:rsidR="00972094" w:rsidRPr="00D13BF5">
        <w:rPr>
          <w:rFonts w:cs="Times New Roman" w:hint="eastAsia"/>
          <w:color w:val="0070C0"/>
          <w:szCs w:val="21"/>
        </w:rPr>
        <w:t>研究</w:t>
      </w:r>
      <w:r w:rsidRPr="00D13BF5">
        <w:rPr>
          <w:rFonts w:cs="Times New Roman" w:hint="eastAsia"/>
          <w:color w:val="0070C0"/>
          <w:szCs w:val="21"/>
        </w:rPr>
        <w:t>責任医師は下記の研究に関する記録を管理し、</w:t>
      </w:r>
      <w:r w:rsidRPr="00D13BF5">
        <w:rPr>
          <w:rFonts w:cs="Times New Roman"/>
          <w:color w:val="0070C0"/>
          <w:szCs w:val="21"/>
        </w:rPr>
        <w:t>鍵をかけて保存</w:t>
      </w:r>
      <w:r w:rsidRPr="00D13BF5">
        <w:rPr>
          <w:rFonts w:cs="Times New Roman" w:hint="eastAsia"/>
          <w:color w:val="0070C0"/>
          <w:szCs w:val="21"/>
        </w:rPr>
        <w:t>する。また</w:t>
      </w:r>
      <w:r w:rsidRPr="00D13BF5">
        <w:rPr>
          <w:rFonts w:cs="Times New Roman"/>
          <w:color w:val="0070C0"/>
          <w:szCs w:val="21"/>
        </w:rPr>
        <w:t>、試料も鍵をかけて保存する。</w:t>
      </w:r>
      <w:r w:rsidRPr="00D13BF5">
        <w:rPr>
          <w:rFonts w:cs="Times New Roman" w:hint="eastAsia"/>
          <w:color w:val="0070C0"/>
          <w:szCs w:val="21"/>
        </w:rPr>
        <w:t>また、診療録番号と症例登録番号の対応表に関しても同様に管理する。</w:t>
      </w:r>
    </w:p>
    <w:p w14:paraId="5BD066BE" w14:textId="4FE26E47" w:rsidR="0065081E" w:rsidRPr="00D13BF5" w:rsidRDefault="0065081E" w:rsidP="0065081E">
      <w:pPr>
        <w:ind w:firstLineChars="100" w:firstLine="210"/>
        <w:rPr>
          <w:rFonts w:cs="Times New Roman"/>
          <w:color w:val="0070C0"/>
          <w:szCs w:val="21"/>
        </w:rPr>
      </w:pPr>
      <w:r w:rsidRPr="00D13BF5">
        <w:rPr>
          <w:rFonts w:cs="Times New Roman"/>
          <w:color w:val="0070C0"/>
          <w:szCs w:val="21"/>
        </w:rPr>
        <w:t>これらの記録は、論文発表から試料は5年保存し、その後、復元不可能として廃棄する。</w:t>
      </w:r>
    </w:p>
    <w:p w14:paraId="65026B20" w14:textId="77777777" w:rsidR="0065081E" w:rsidRPr="00D13BF5" w:rsidRDefault="0065081E" w:rsidP="0065081E">
      <w:pPr>
        <w:pStyle w:val="a3"/>
        <w:numPr>
          <w:ilvl w:val="0"/>
          <w:numId w:val="51"/>
        </w:numPr>
        <w:ind w:leftChars="0"/>
        <w:rPr>
          <w:rFonts w:cs="Times New Roman"/>
          <w:color w:val="0070C0"/>
          <w:szCs w:val="21"/>
        </w:rPr>
      </w:pPr>
      <w:r w:rsidRPr="00D13BF5">
        <w:rPr>
          <w:rFonts w:cs="Times New Roman"/>
          <w:color w:val="0070C0"/>
          <w:szCs w:val="21"/>
        </w:rPr>
        <w:t>原資料</w:t>
      </w:r>
    </w:p>
    <w:p w14:paraId="28D49E3E" w14:textId="5EB72467" w:rsidR="0065081E" w:rsidRPr="00D13BF5" w:rsidRDefault="0065081E" w:rsidP="0065081E">
      <w:pPr>
        <w:pStyle w:val="a3"/>
        <w:numPr>
          <w:ilvl w:val="0"/>
          <w:numId w:val="51"/>
        </w:numPr>
        <w:ind w:leftChars="0"/>
        <w:rPr>
          <w:rFonts w:cs="Times New Roman"/>
          <w:color w:val="0070C0"/>
          <w:szCs w:val="21"/>
        </w:rPr>
      </w:pPr>
      <w:r w:rsidRPr="00D13BF5">
        <w:rPr>
          <w:rFonts w:cs="Times New Roman"/>
          <w:color w:val="0070C0"/>
          <w:szCs w:val="21"/>
        </w:rPr>
        <w:t>同意文書、その他実施研究機関に従事する者が作成した本</w:t>
      </w:r>
      <w:r w:rsidRPr="00D13BF5">
        <w:rPr>
          <w:rFonts w:cs="Times New Roman" w:hint="eastAsia"/>
          <w:color w:val="0070C0"/>
          <w:szCs w:val="21"/>
        </w:rPr>
        <w:t>研究</w:t>
      </w:r>
      <w:r w:rsidRPr="00D13BF5">
        <w:rPr>
          <w:rFonts w:cs="Times New Roman"/>
          <w:color w:val="0070C0"/>
          <w:szCs w:val="21"/>
        </w:rPr>
        <w:t>に関する文書、またはその写し</w:t>
      </w:r>
    </w:p>
    <w:p w14:paraId="7FC76E69" w14:textId="795B8E4E" w:rsidR="0065081E" w:rsidRPr="00D13BF5" w:rsidRDefault="0065081E" w:rsidP="0065081E">
      <w:pPr>
        <w:pStyle w:val="a3"/>
        <w:numPr>
          <w:ilvl w:val="0"/>
          <w:numId w:val="51"/>
        </w:numPr>
        <w:ind w:leftChars="0"/>
        <w:rPr>
          <w:rFonts w:cs="Times New Roman"/>
          <w:color w:val="0070C0"/>
          <w:szCs w:val="21"/>
        </w:rPr>
      </w:pPr>
      <w:r w:rsidRPr="00D13BF5">
        <w:rPr>
          <w:rFonts w:cs="Times New Roman" w:hint="eastAsia"/>
          <w:color w:val="0070C0"/>
          <w:szCs w:val="21"/>
        </w:rPr>
        <w:t>研究</w:t>
      </w:r>
      <w:r w:rsidRPr="00D13BF5">
        <w:rPr>
          <w:rFonts w:cs="Times New Roman"/>
          <w:color w:val="0070C0"/>
          <w:szCs w:val="21"/>
        </w:rPr>
        <w:t>実施計画書、審査委員会から入手した研究の審査に関する文書、本研究の実施に際して入手した文書</w:t>
      </w:r>
    </w:p>
    <w:p w14:paraId="20E3B3B3" w14:textId="77777777" w:rsidR="0065081E" w:rsidRPr="00D13BF5" w:rsidRDefault="0065081E" w:rsidP="0065081E">
      <w:pPr>
        <w:pStyle w:val="a3"/>
        <w:numPr>
          <w:ilvl w:val="0"/>
          <w:numId w:val="51"/>
        </w:numPr>
        <w:ind w:leftChars="0"/>
        <w:rPr>
          <w:rFonts w:cs="Times New Roman"/>
          <w:color w:val="0070C0"/>
          <w:szCs w:val="21"/>
        </w:rPr>
      </w:pPr>
      <w:r w:rsidRPr="00D13BF5">
        <w:rPr>
          <w:rFonts w:cs="Times New Roman"/>
          <w:color w:val="0070C0"/>
          <w:szCs w:val="21"/>
        </w:rPr>
        <w:t>その他の本研究に関わる業務の記録</w:t>
      </w:r>
    </w:p>
    <w:p w14:paraId="5A718FC0" w14:textId="77777777" w:rsidR="0065081E" w:rsidRPr="00D13BF5" w:rsidRDefault="0065081E" w:rsidP="0065081E">
      <w:pPr>
        <w:widowControl/>
        <w:jc w:val="left"/>
        <w:rPr>
          <w:rFonts w:cs="Times New Roman"/>
          <w:szCs w:val="21"/>
        </w:rPr>
      </w:pPr>
    </w:p>
    <w:p w14:paraId="51A49BA8" w14:textId="0CADD2F8" w:rsidR="0065081E" w:rsidRDefault="0065081E" w:rsidP="0065081E">
      <w:pPr>
        <w:pStyle w:val="2"/>
        <w:rPr>
          <w:rFonts w:ascii="HG丸ｺﾞｼｯｸM-PRO" w:eastAsia="HG丸ｺﾞｼｯｸM-PRO" w:hAnsi="HG丸ｺﾞｼｯｸM-PRO" w:cs="Times New Roman"/>
          <w:b w:val="0"/>
          <w:sz w:val="21"/>
          <w:szCs w:val="21"/>
        </w:rPr>
      </w:pPr>
      <w:bookmarkStart w:id="231" w:name="_Toc1410447"/>
      <w:r w:rsidRPr="00D13BF5">
        <w:rPr>
          <w:rFonts w:ascii="HG丸ｺﾞｼｯｸM-PRO" w:eastAsia="HG丸ｺﾞｼｯｸM-PRO" w:hAnsi="HG丸ｺﾞｼｯｸM-PRO" w:cs="Times New Roman"/>
          <w:b w:val="0"/>
          <w:sz w:val="21"/>
          <w:szCs w:val="21"/>
        </w:rPr>
        <w:t>16.4 症例報告書の作成および提出</w:t>
      </w:r>
      <w:bookmarkEnd w:id="231"/>
    </w:p>
    <w:p w14:paraId="03832DF1" w14:textId="1D16454A" w:rsidR="007C0CA8" w:rsidRPr="007C0CA8" w:rsidRDefault="007C0CA8" w:rsidP="007C0CA8">
      <w:pPr>
        <w:rPr>
          <w:color w:val="0070C0"/>
        </w:rPr>
      </w:pPr>
      <w:r w:rsidRPr="007C0CA8">
        <w:rPr>
          <w:rFonts w:hint="eastAsia"/>
          <w:color w:val="0070C0"/>
        </w:rPr>
        <w:t>【記載例】</w:t>
      </w:r>
    </w:p>
    <w:p w14:paraId="32F44CE1" w14:textId="0FBD912B" w:rsidR="0065081E" w:rsidRPr="00D13BF5" w:rsidRDefault="0065081E" w:rsidP="0065081E">
      <w:pPr>
        <w:widowControl/>
        <w:jc w:val="left"/>
        <w:rPr>
          <w:rFonts w:cs="Times New Roman"/>
          <w:color w:val="0070C0"/>
          <w:szCs w:val="21"/>
        </w:rPr>
      </w:pPr>
      <w:r w:rsidRPr="00D13BF5">
        <w:rPr>
          <w:rFonts w:cs="Times New Roman"/>
          <w:color w:val="0070C0"/>
          <w:szCs w:val="21"/>
        </w:rPr>
        <w:t xml:space="preserve">　各</w:t>
      </w:r>
      <w:r w:rsidRPr="00D13BF5">
        <w:rPr>
          <w:rFonts w:cs="Times New Roman" w:hint="eastAsia"/>
          <w:color w:val="0070C0"/>
          <w:szCs w:val="21"/>
        </w:rPr>
        <w:t>実施医療機関</w:t>
      </w:r>
      <w:r w:rsidRPr="00D13BF5">
        <w:rPr>
          <w:rFonts w:cs="Times New Roman"/>
          <w:color w:val="0070C0"/>
          <w:szCs w:val="21"/>
        </w:rPr>
        <w:t>の研究</w:t>
      </w:r>
      <w:r w:rsidRPr="00D13BF5">
        <w:rPr>
          <w:rFonts w:cs="Times New Roman" w:hint="eastAsia"/>
          <w:color w:val="0070C0"/>
          <w:szCs w:val="21"/>
        </w:rPr>
        <w:t>担当医師</w:t>
      </w:r>
      <w:r w:rsidRPr="00D13BF5">
        <w:rPr>
          <w:rFonts w:cs="Times New Roman"/>
          <w:color w:val="0070C0"/>
          <w:szCs w:val="21"/>
        </w:rPr>
        <w:t>は、規定された検査項目・評価項目の収集後速やかに症例報告書を作成する。</w:t>
      </w:r>
    </w:p>
    <w:p w14:paraId="61362D33" w14:textId="570B7967" w:rsidR="0065081E" w:rsidRPr="00D13BF5" w:rsidRDefault="0065081E" w:rsidP="0065081E">
      <w:pPr>
        <w:widowControl/>
        <w:jc w:val="left"/>
        <w:rPr>
          <w:rFonts w:cs="Times New Roman"/>
          <w:color w:val="0070C0"/>
          <w:szCs w:val="21"/>
        </w:rPr>
      </w:pPr>
      <w:r w:rsidRPr="00D13BF5">
        <w:rPr>
          <w:rFonts w:cs="Times New Roman"/>
          <w:color w:val="0070C0"/>
          <w:szCs w:val="21"/>
        </w:rPr>
        <w:t xml:space="preserve">　本</w:t>
      </w:r>
      <w:r w:rsidRPr="00D13BF5">
        <w:rPr>
          <w:rFonts w:cs="Times New Roman" w:hint="eastAsia"/>
          <w:color w:val="0070C0"/>
          <w:szCs w:val="21"/>
        </w:rPr>
        <w:t>研究</w:t>
      </w:r>
      <w:r w:rsidRPr="00D13BF5">
        <w:rPr>
          <w:rFonts w:cs="Times New Roman"/>
          <w:color w:val="0070C0"/>
          <w:szCs w:val="21"/>
        </w:rPr>
        <w:t>では、Electric Data Capturing (EDC)と紙の症例報告書を作成する。術前から術後90日までの報告すべき情報についてはEDC経由で、それ以降の情報については紙の症例報告書で提出する。</w:t>
      </w:r>
    </w:p>
    <w:p w14:paraId="677CF86C" w14:textId="77777777" w:rsidR="0065081E" w:rsidRPr="00D13BF5" w:rsidRDefault="0065081E" w:rsidP="002D733C">
      <w:pPr>
        <w:rPr>
          <w:color w:val="0070C0"/>
          <w:szCs w:val="21"/>
        </w:rPr>
      </w:pPr>
    </w:p>
    <w:p w14:paraId="6990691C" w14:textId="118E8E41" w:rsidR="00E021D0" w:rsidRPr="00D13BF5" w:rsidRDefault="00E021D0" w:rsidP="00A2252B">
      <w:pPr>
        <w:pStyle w:val="2"/>
        <w:rPr>
          <w:rFonts w:ascii="HG丸ｺﾞｼｯｸM-PRO" w:eastAsia="HG丸ｺﾞｼｯｸM-PRO" w:hAnsi="HG丸ｺﾞｼｯｸM-PRO"/>
          <w:b w:val="0"/>
          <w:sz w:val="21"/>
          <w:szCs w:val="21"/>
        </w:rPr>
      </w:pPr>
      <w:bookmarkStart w:id="232" w:name="_Toc1410448"/>
      <w:r w:rsidRPr="00D13BF5">
        <w:rPr>
          <w:rFonts w:ascii="HG丸ｺﾞｼｯｸM-PRO" w:eastAsia="HG丸ｺﾞｼｯｸM-PRO" w:hAnsi="HG丸ｺﾞｼｯｸM-PRO" w:hint="eastAsia"/>
          <w:b w:val="0"/>
          <w:sz w:val="21"/>
          <w:szCs w:val="21"/>
        </w:rPr>
        <w:t>16.</w:t>
      </w:r>
      <w:r w:rsidR="0065081E" w:rsidRPr="00D13BF5">
        <w:rPr>
          <w:rFonts w:ascii="HG丸ｺﾞｼｯｸM-PRO" w:eastAsia="HG丸ｺﾞｼｯｸM-PRO" w:hAnsi="HG丸ｺﾞｼｯｸM-PRO"/>
          <w:b w:val="0"/>
          <w:sz w:val="21"/>
          <w:szCs w:val="21"/>
        </w:rPr>
        <w:t>5</w:t>
      </w:r>
      <w:r w:rsidR="0065081E" w:rsidRPr="00D13BF5">
        <w:rPr>
          <w:rFonts w:ascii="HG丸ｺﾞｼｯｸM-PRO" w:eastAsia="HG丸ｺﾞｼｯｸM-PRO" w:hAnsi="HG丸ｺﾞｼｯｸM-PRO" w:hint="eastAsia"/>
          <w:b w:val="0"/>
          <w:sz w:val="21"/>
          <w:szCs w:val="21"/>
        </w:rPr>
        <w:t xml:space="preserve"> </w:t>
      </w:r>
      <w:r w:rsidRPr="00D13BF5">
        <w:rPr>
          <w:rFonts w:ascii="HG丸ｺﾞｼｯｸM-PRO" w:eastAsia="HG丸ｺﾞｼｯｸM-PRO" w:hAnsi="HG丸ｺﾞｼｯｸM-PRO" w:hint="eastAsia"/>
          <w:b w:val="0"/>
          <w:sz w:val="21"/>
          <w:szCs w:val="21"/>
        </w:rPr>
        <w:t>原資料の閲覧</w:t>
      </w:r>
      <w:bookmarkEnd w:id="232"/>
    </w:p>
    <w:p w14:paraId="641D5340" w14:textId="77777777" w:rsidR="00E021D0" w:rsidRPr="00D13BF5" w:rsidRDefault="00E021D0" w:rsidP="00E021D0">
      <w:pPr>
        <w:rPr>
          <w:color w:val="0070C0"/>
          <w:szCs w:val="21"/>
        </w:rPr>
      </w:pPr>
      <w:r w:rsidRPr="00D13BF5">
        <w:rPr>
          <w:rFonts w:hint="eastAsia"/>
          <w:color w:val="0070C0"/>
          <w:szCs w:val="21"/>
        </w:rPr>
        <w:t>【記載例】</w:t>
      </w:r>
    </w:p>
    <w:p w14:paraId="540FB6A9" w14:textId="71DACC23" w:rsidR="00E021D0" w:rsidRPr="00D13BF5" w:rsidRDefault="00E021D0" w:rsidP="00E021D0">
      <w:pPr>
        <w:rPr>
          <w:color w:val="0070C0"/>
          <w:szCs w:val="21"/>
        </w:rPr>
      </w:pPr>
      <w:r w:rsidRPr="00D13BF5">
        <w:rPr>
          <w:rFonts w:hint="eastAsia"/>
          <w:color w:val="0070C0"/>
          <w:szCs w:val="21"/>
        </w:rPr>
        <w:t>データの</w:t>
      </w:r>
      <w:r w:rsidRPr="00D13BF5">
        <w:rPr>
          <w:color w:val="0070C0"/>
          <w:szCs w:val="21"/>
        </w:rPr>
        <w:t>品質</w:t>
      </w:r>
      <w:r w:rsidRPr="00D13BF5">
        <w:rPr>
          <w:rFonts w:hint="eastAsia"/>
          <w:color w:val="0070C0"/>
          <w:szCs w:val="21"/>
        </w:rPr>
        <w:t>及び</w:t>
      </w:r>
      <w:r w:rsidRPr="00D13BF5">
        <w:rPr>
          <w:color w:val="0070C0"/>
          <w:szCs w:val="21"/>
        </w:rPr>
        <w:t>、</w:t>
      </w:r>
      <w:r w:rsidRPr="00D13BF5">
        <w:rPr>
          <w:rFonts w:hint="eastAsia"/>
          <w:color w:val="0070C0"/>
          <w:szCs w:val="21"/>
        </w:rPr>
        <w:t>研究</w:t>
      </w:r>
      <w:r w:rsidRPr="00D13BF5">
        <w:rPr>
          <w:color w:val="0070C0"/>
          <w:szCs w:val="21"/>
        </w:rPr>
        <w:t>の</w:t>
      </w:r>
      <w:r w:rsidRPr="00D13BF5">
        <w:rPr>
          <w:rFonts w:hint="eastAsia"/>
          <w:color w:val="0070C0"/>
          <w:szCs w:val="21"/>
        </w:rPr>
        <w:t>完全性を評価</w:t>
      </w:r>
      <w:r w:rsidRPr="00D13BF5">
        <w:rPr>
          <w:color w:val="0070C0"/>
          <w:szCs w:val="21"/>
        </w:rPr>
        <w:t>するため、</w:t>
      </w:r>
      <w:r w:rsidRPr="00D13BF5">
        <w:rPr>
          <w:rFonts w:hint="eastAsia"/>
          <w:color w:val="0070C0"/>
          <w:szCs w:val="21"/>
        </w:rPr>
        <w:t>（多施設</w:t>
      </w:r>
      <w:r w:rsidRPr="00D13BF5">
        <w:rPr>
          <w:color w:val="0070C0"/>
          <w:szCs w:val="21"/>
        </w:rPr>
        <w:t>共同</w:t>
      </w:r>
      <w:r w:rsidRPr="00D13BF5">
        <w:rPr>
          <w:rFonts w:hint="eastAsia"/>
          <w:color w:val="0070C0"/>
          <w:szCs w:val="21"/>
        </w:rPr>
        <w:t>研究</w:t>
      </w:r>
      <w:r w:rsidRPr="00D13BF5">
        <w:rPr>
          <w:color w:val="0070C0"/>
          <w:szCs w:val="21"/>
        </w:rPr>
        <w:t>の</w:t>
      </w:r>
      <w:r w:rsidRPr="00D13BF5">
        <w:rPr>
          <w:rFonts w:hint="eastAsia"/>
          <w:color w:val="0070C0"/>
          <w:szCs w:val="21"/>
        </w:rPr>
        <w:t>場合</w:t>
      </w:r>
      <w:r w:rsidRPr="00D13BF5">
        <w:rPr>
          <w:color w:val="0070C0"/>
          <w:szCs w:val="21"/>
        </w:rPr>
        <w:t>：各研究参加施設</w:t>
      </w:r>
      <w:r w:rsidRPr="00D13BF5">
        <w:rPr>
          <w:rFonts w:hint="eastAsia"/>
          <w:color w:val="0070C0"/>
          <w:szCs w:val="21"/>
        </w:rPr>
        <w:t>の）研究</w:t>
      </w:r>
      <w:r w:rsidRPr="00D13BF5">
        <w:rPr>
          <w:color w:val="0070C0"/>
          <w:szCs w:val="21"/>
        </w:rPr>
        <w:t>責任</w:t>
      </w:r>
      <w:r w:rsidRPr="00D13BF5">
        <w:rPr>
          <w:rFonts w:hint="eastAsia"/>
          <w:color w:val="0070C0"/>
          <w:szCs w:val="21"/>
        </w:rPr>
        <w:t>医師</w:t>
      </w:r>
      <w:r w:rsidRPr="00D13BF5">
        <w:rPr>
          <w:color w:val="0070C0"/>
          <w:szCs w:val="21"/>
        </w:rPr>
        <w:t>及び</w:t>
      </w:r>
      <w:r w:rsidRPr="00D13BF5">
        <w:rPr>
          <w:rFonts w:hint="eastAsia"/>
          <w:color w:val="0070C0"/>
          <w:szCs w:val="21"/>
        </w:rPr>
        <w:t>実施</w:t>
      </w:r>
      <w:r w:rsidRPr="00D13BF5">
        <w:rPr>
          <w:color w:val="0070C0"/>
          <w:szCs w:val="21"/>
        </w:rPr>
        <w:t>医療機関は</w:t>
      </w:r>
      <w:r w:rsidRPr="00D13BF5">
        <w:rPr>
          <w:rFonts w:hint="eastAsia"/>
          <w:color w:val="0070C0"/>
          <w:szCs w:val="21"/>
        </w:rPr>
        <w:t>、臨床</w:t>
      </w:r>
      <w:r w:rsidRPr="00D13BF5">
        <w:rPr>
          <w:color w:val="0070C0"/>
          <w:szCs w:val="21"/>
        </w:rPr>
        <w:t>研究</w:t>
      </w:r>
      <w:r w:rsidRPr="00D13BF5">
        <w:rPr>
          <w:rFonts w:hint="eastAsia"/>
          <w:color w:val="0070C0"/>
          <w:szCs w:val="21"/>
        </w:rPr>
        <w:t>に</w:t>
      </w:r>
      <w:r w:rsidRPr="00D13BF5">
        <w:rPr>
          <w:color w:val="0070C0"/>
          <w:szCs w:val="21"/>
        </w:rPr>
        <w:t>関するモニタリング、監査並び</w:t>
      </w:r>
      <w:r w:rsidRPr="00D13BF5">
        <w:rPr>
          <w:rFonts w:hint="eastAsia"/>
          <w:color w:val="0070C0"/>
          <w:szCs w:val="21"/>
        </w:rPr>
        <w:t>に</w:t>
      </w:r>
      <w:r w:rsidR="00E8044A" w:rsidRPr="00D13BF5">
        <w:rPr>
          <w:rFonts w:hint="eastAsia"/>
          <w:color w:val="0070C0"/>
          <w:szCs w:val="21"/>
        </w:rPr>
        <w:t>審査委員会</w:t>
      </w:r>
      <w:r w:rsidRPr="00D13BF5">
        <w:rPr>
          <w:color w:val="0070C0"/>
          <w:szCs w:val="21"/>
        </w:rPr>
        <w:t>及び規制</w:t>
      </w:r>
      <w:r w:rsidRPr="00D13BF5">
        <w:rPr>
          <w:rFonts w:hint="eastAsia"/>
          <w:color w:val="0070C0"/>
          <w:szCs w:val="21"/>
        </w:rPr>
        <w:t>当局の</w:t>
      </w:r>
      <w:r w:rsidRPr="00D13BF5">
        <w:rPr>
          <w:color w:val="0070C0"/>
          <w:szCs w:val="21"/>
        </w:rPr>
        <w:t>調査の</w:t>
      </w:r>
      <w:r w:rsidRPr="00D13BF5">
        <w:rPr>
          <w:rFonts w:hint="eastAsia"/>
          <w:color w:val="0070C0"/>
          <w:szCs w:val="21"/>
        </w:rPr>
        <w:t>際</w:t>
      </w:r>
      <w:r w:rsidRPr="00D13BF5">
        <w:rPr>
          <w:color w:val="0070C0"/>
          <w:szCs w:val="21"/>
        </w:rPr>
        <w:t>に、原資料等</w:t>
      </w:r>
      <w:r w:rsidRPr="00D13BF5">
        <w:rPr>
          <w:rFonts w:hint="eastAsia"/>
          <w:color w:val="0070C0"/>
          <w:szCs w:val="21"/>
        </w:rPr>
        <w:t>全て</w:t>
      </w:r>
      <w:r w:rsidRPr="00D13BF5">
        <w:rPr>
          <w:color w:val="0070C0"/>
          <w:szCs w:val="21"/>
        </w:rPr>
        <w:t>の臨床研究関連記録</w:t>
      </w:r>
      <w:r w:rsidRPr="00D13BF5">
        <w:rPr>
          <w:rFonts w:hint="eastAsia"/>
          <w:color w:val="0070C0"/>
          <w:szCs w:val="21"/>
        </w:rPr>
        <w:t>の直接</w:t>
      </w:r>
      <w:r w:rsidRPr="00D13BF5">
        <w:rPr>
          <w:color w:val="0070C0"/>
          <w:szCs w:val="21"/>
        </w:rPr>
        <w:t>閲覧</w:t>
      </w:r>
      <w:r w:rsidRPr="00D13BF5">
        <w:rPr>
          <w:rFonts w:hint="eastAsia"/>
          <w:color w:val="0070C0"/>
          <w:szCs w:val="21"/>
        </w:rPr>
        <w:t>を</w:t>
      </w:r>
      <w:r w:rsidRPr="00D13BF5">
        <w:rPr>
          <w:color w:val="0070C0"/>
          <w:szCs w:val="21"/>
        </w:rPr>
        <w:t>許可</w:t>
      </w:r>
      <w:r w:rsidRPr="00D13BF5">
        <w:rPr>
          <w:rFonts w:hint="eastAsia"/>
          <w:color w:val="0070C0"/>
          <w:szCs w:val="21"/>
        </w:rPr>
        <w:t>すると共に</w:t>
      </w:r>
      <w:r w:rsidRPr="00D13BF5">
        <w:rPr>
          <w:color w:val="0070C0"/>
          <w:szCs w:val="21"/>
        </w:rPr>
        <w:t>、それらの実施</w:t>
      </w:r>
      <w:r w:rsidRPr="00D13BF5">
        <w:rPr>
          <w:rFonts w:hint="eastAsia"/>
          <w:color w:val="0070C0"/>
          <w:szCs w:val="21"/>
        </w:rPr>
        <w:t>に協力</w:t>
      </w:r>
      <w:r w:rsidRPr="00D13BF5">
        <w:rPr>
          <w:color w:val="0070C0"/>
          <w:szCs w:val="21"/>
        </w:rPr>
        <w:t>する。</w:t>
      </w:r>
    </w:p>
    <w:p w14:paraId="79DF4742" w14:textId="77777777" w:rsidR="00E021D0" w:rsidRPr="00D13BF5" w:rsidRDefault="00E021D0" w:rsidP="00E021D0">
      <w:pPr>
        <w:rPr>
          <w:color w:val="0070C0"/>
          <w:szCs w:val="21"/>
        </w:rPr>
      </w:pPr>
    </w:p>
    <w:p w14:paraId="49CCA4AE" w14:textId="47D6D5B3" w:rsidR="002D733C" w:rsidRPr="00D13BF5" w:rsidRDefault="002D733C" w:rsidP="000D69C7">
      <w:pPr>
        <w:pStyle w:val="2"/>
        <w:rPr>
          <w:rFonts w:ascii="HG丸ｺﾞｼｯｸM-PRO" w:eastAsia="HG丸ｺﾞｼｯｸM-PRO" w:hAnsi="HG丸ｺﾞｼｯｸM-PRO" w:cstheme="minorBidi"/>
          <w:b w:val="0"/>
          <w:sz w:val="21"/>
          <w:szCs w:val="21"/>
        </w:rPr>
      </w:pPr>
      <w:bookmarkStart w:id="233" w:name="_Toc1410449"/>
      <w:r w:rsidRPr="00D13BF5">
        <w:rPr>
          <w:rFonts w:ascii="HG丸ｺﾞｼｯｸM-PRO" w:eastAsia="HG丸ｺﾞｼｯｸM-PRO" w:hAnsi="HG丸ｺﾞｼｯｸM-PRO" w:cstheme="minorBidi" w:hint="eastAsia"/>
          <w:b w:val="0"/>
          <w:sz w:val="21"/>
          <w:szCs w:val="21"/>
        </w:rPr>
        <w:t>16.</w:t>
      </w:r>
      <w:r w:rsidR="0065081E" w:rsidRPr="00D13BF5">
        <w:rPr>
          <w:rFonts w:ascii="HG丸ｺﾞｼｯｸM-PRO" w:eastAsia="HG丸ｺﾞｼｯｸM-PRO" w:hAnsi="HG丸ｺﾞｼｯｸM-PRO" w:cstheme="minorBidi"/>
          <w:b w:val="0"/>
          <w:sz w:val="21"/>
          <w:szCs w:val="21"/>
        </w:rPr>
        <w:t>6</w:t>
      </w:r>
      <w:r w:rsidR="0065081E" w:rsidRPr="00D13BF5">
        <w:rPr>
          <w:rFonts w:ascii="HG丸ｺﾞｼｯｸM-PRO" w:eastAsia="HG丸ｺﾞｼｯｸM-PRO" w:hAnsi="HG丸ｺﾞｼｯｸM-PRO" w:cstheme="minorBidi" w:hint="eastAsia"/>
          <w:b w:val="0"/>
          <w:sz w:val="21"/>
          <w:szCs w:val="21"/>
        </w:rPr>
        <w:t xml:space="preserve"> </w:t>
      </w:r>
      <w:r w:rsidRPr="00D13BF5">
        <w:rPr>
          <w:rFonts w:ascii="HG丸ｺﾞｼｯｸM-PRO" w:eastAsia="HG丸ｺﾞｼｯｸM-PRO" w:hAnsi="HG丸ｺﾞｼｯｸM-PRO" w:cstheme="minorBidi" w:hint="eastAsia"/>
          <w:b w:val="0"/>
          <w:sz w:val="21"/>
          <w:szCs w:val="21"/>
        </w:rPr>
        <w:t>健康被害に対する補償</w:t>
      </w:r>
      <w:bookmarkEnd w:id="233"/>
    </w:p>
    <w:p w14:paraId="4AD67177" w14:textId="11980132" w:rsidR="002D733C" w:rsidRPr="00D13BF5" w:rsidRDefault="002D733C" w:rsidP="002D733C">
      <w:pPr>
        <w:rPr>
          <w:color w:val="FF0000"/>
          <w:szCs w:val="21"/>
        </w:rPr>
      </w:pPr>
      <w:r w:rsidRPr="00D13BF5">
        <w:rPr>
          <w:color w:val="FF0000"/>
          <w:szCs w:val="21"/>
        </w:rPr>
        <w:t>当該臨床研究の実施に伴い生じた健康被害の補償のために、</w:t>
      </w:r>
      <w:r w:rsidR="00E97118" w:rsidRPr="00D13BF5">
        <w:rPr>
          <w:rFonts w:hint="eastAsia"/>
          <w:color w:val="FF0000"/>
          <w:szCs w:val="21"/>
        </w:rPr>
        <w:t>あらかじめ</w:t>
      </w:r>
      <w:r w:rsidRPr="00D13BF5">
        <w:rPr>
          <w:color w:val="FF0000"/>
          <w:szCs w:val="21"/>
        </w:rPr>
        <w:t>原則として</w:t>
      </w:r>
      <w:r w:rsidR="00DF099B" w:rsidRPr="00D13BF5">
        <w:rPr>
          <w:rFonts w:hint="eastAsia"/>
          <w:color w:val="FF0000"/>
          <w:szCs w:val="21"/>
        </w:rPr>
        <w:t>臨床研究</w:t>
      </w:r>
      <w:r w:rsidRPr="00D13BF5">
        <w:rPr>
          <w:rFonts w:hint="eastAsia"/>
          <w:color w:val="FF0000"/>
          <w:szCs w:val="21"/>
        </w:rPr>
        <w:t>保険に加入することが求められている。</w:t>
      </w:r>
      <w:r w:rsidR="00E97118" w:rsidRPr="00D13BF5">
        <w:rPr>
          <w:rFonts w:hint="eastAsia"/>
          <w:color w:val="FF0000"/>
          <w:szCs w:val="21"/>
        </w:rPr>
        <w:t>また，保険に加入した場合でも</w:t>
      </w:r>
      <w:r w:rsidR="00E97118" w:rsidRPr="00D13BF5">
        <w:rPr>
          <w:color w:val="FF0000"/>
          <w:szCs w:val="21"/>
        </w:rPr>
        <w:t>健康被害に対する医療の提供を行うこと。</w:t>
      </w:r>
      <w:r w:rsidRPr="00D13BF5">
        <w:rPr>
          <w:color w:val="FF0000"/>
          <w:szCs w:val="21"/>
        </w:rPr>
        <w:t>当該臨床研究の実施に伴い生じた健康被害に対する医療の提供のみを行い、補償を行わない場合には、実施計画、研究計画書及び説明</w:t>
      </w:r>
      <w:r w:rsidRPr="00D13BF5">
        <w:rPr>
          <w:rFonts w:hint="eastAsia"/>
          <w:color w:val="FF0000"/>
          <w:szCs w:val="21"/>
        </w:rPr>
        <w:t>文書</w:t>
      </w:r>
      <w:r w:rsidRPr="00D13BF5">
        <w:rPr>
          <w:color w:val="FF0000"/>
          <w:szCs w:val="21"/>
        </w:rPr>
        <w:t>にその旨記載し、その理由について審査委員会の承認を得</w:t>
      </w:r>
      <w:r w:rsidRPr="00D13BF5">
        <w:rPr>
          <w:rFonts w:hint="eastAsia"/>
          <w:color w:val="FF0000"/>
          <w:szCs w:val="21"/>
        </w:rPr>
        <w:t>る必要がある。</w:t>
      </w:r>
    </w:p>
    <w:p w14:paraId="569F4242" w14:textId="245D11F1" w:rsidR="00E97118" w:rsidRPr="00D13BF5" w:rsidRDefault="00E97118" w:rsidP="002D733C">
      <w:pPr>
        <w:rPr>
          <w:rFonts w:cstheme="minorBidi"/>
          <w:color w:val="FF0000"/>
          <w:szCs w:val="21"/>
        </w:rPr>
      </w:pPr>
      <w:r w:rsidRPr="00D13BF5">
        <w:rPr>
          <w:rFonts w:hint="eastAsia"/>
          <w:color w:val="FF0000"/>
          <w:szCs w:val="21"/>
        </w:rPr>
        <w:t>なお，「補償」は</w:t>
      </w:r>
      <w:r w:rsidRPr="00D13BF5">
        <w:rPr>
          <w:color w:val="FF0000"/>
          <w:szCs w:val="21"/>
        </w:rPr>
        <w:t>研究者</w:t>
      </w:r>
      <w:r w:rsidRPr="00D13BF5">
        <w:rPr>
          <w:rFonts w:hint="eastAsia"/>
          <w:color w:val="FF0000"/>
          <w:szCs w:val="21"/>
        </w:rPr>
        <w:t>に</w:t>
      </w:r>
      <w:r w:rsidRPr="00D13BF5">
        <w:rPr>
          <w:color w:val="FF0000"/>
          <w:szCs w:val="21"/>
        </w:rPr>
        <w:t>過失がなくても発生する健康被害に対して補填を行うことを</w:t>
      </w:r>
      <w:r w:rsidRPr="00D13BF5">
        <w:rPr>
          <w:rFonts w:hint="eastAsia"/>
          <w:color w:val="FF0000"/>
          <w:szCs w:val="21"/>
        </w:rPr>
        <w:t>指すが，「賠償」は</w:t>
      </w:r>
      <w:r w:rsidRPr="00D13BF5">
        <w:rPr>
          <w:color w:val="FF0000"/>
          <w:szCs w:val="21"/>
        </w:rPr>
        <w:t>研究者の過失によって発生する健康被害に対して補填を行うことを指す。つまり</w:t>
      </w:r>
      <w:r w:rsidRPr="00D13BF5">
        <w:rPr>
          <w:rFonts w:hint="eastAsia"/>
          <w:color w:val="FF0000"/>
          <w:szCs w:val="21"/>
        </w:rPr>
        <w:t>，「補償保険」は</w:t>
      </w:r>
      <w:r w:rsidRPr="00D13BF5">
        <w:rPr>
          <w:color w:val="FF0000"/>
          <w:szCs w:val="21"/>
        </w:rPr>
        <w:t>医療行為が内包する安全面での不確実性に対して患者負担を追わせない「</w:t>
      </w:r>
      <w:r w:rsidR="001B7CA2">
        <w:rPr>
          <w:rFonts w:hint="eastAsia"/>
          <w:color w:val="FF0000"/>
          <w:szCs w:val="21"/>
        </w:rPr>
        <w:t>研究対象者保</w:t>
      </w:r>
      <w:r w:rsidRPr="00D13BF5">
        <w:rPr>
          <w:rFonts w:hint="eastAsia"/>
          <w:color w:val="FF0000"/>
          <w:szCs w:val="21"/>
        </w:rPr>
        <w:t>護</w:t>
      </w:r>
      <w:r w:rsidRPr="00D13BF5">
        <w:rPr>
          <w:color w:val="FF0000"/>
          <w:szCs w:val="21"/>
        </w:rPr>
        <w:t>」</w:t>
      </w:r>
      <w:r w:rsidRPr="00D13BF5">
        <w:rPr>
          <w:rFonts w:hint="eastAsia"/>
          <w:color w:val="FF0000"/>
          <w:szCs w:val="21"/>
        </w:rPr>
        <w:t>を</w:t>
      </w:r>
      <w:r w:rsidRPr="00D13BF5">
        <w:rPr>
          <w:color w:val="FF0000"/>
          <w:szCs w:val="21"/>
        </w:rPr>
        <w:t>目的としているのに対し</w:t>
      </w:r>
      <w:r w:rsidRPr="00D13BF5">
        <w:rPr>
          <w:rFonts w:hint="eastAsia"/>
          <w:color w:val="FF0000"/>
          <w:szCs w:val="21"/>
        </w:rPr>
        <w:t>，「賠償保険」は</w:t>
      </w:r>
      <w:r w:rsidRPr="00D13BF5">
        <w:rPr>
          <w:color w:val="FF0000"/>
          <w:szCs w:val="21"/>
        </w:rPr>
        <w:t>賠償請求訴訟の結果として支払い義務を負う研究者のリスクに備えた「</w:t>
      </w:r>
      <w:r w:rsidRPr="00D13BF5">
        <w:rPr>
          <w:rFonts w:hint="eastAsia"/>
          <w:color w:val="FF0000"/>
          <w:szCs w:val="21"/>
        </w:rPr>
        <w:t>研究者保護</w:t>
      </w:r>
      <w:r w:rsidRPr="00D13BF5">
        <w:rPr>
          <w:color w:val="FF0000"/>
          <w:szCs w:val="21"/>
        </w:rPr>
        <w:t>」</w:t>
      </w:r>
      <w:r w:rsidRPr="00D13BF5">
        <w:rPr>
          <w:rFonts w:hint="eastAsia"/>
          <w:color w:val="FF0000"/>
          <w:szCs w:val="21"/>
        </w:rPr>
        <w:t>の意味合いが強い</w:t>
      </w:r>
      <w:r w:rsidRPr="00D13BF5">
        <w:rPr>
          <w:color w:val="FF0000"/>
          <w:szCs w:val="21"/>
        </w:rPr>
        <w:t>。</w:t>
      </w:r>
    </w:p>
    <w:p w14:paraId="18CC7400" w14:textId="7467ED43" w:rsidR="009E29FA" w:rsidRPr="00D13BF5" w:rsidRDefault="009E29FA" w:rsidP="000D69C7">
      <w:pPr>
        <w:pStyle w:val="3"/>
        <w:ind w:leftChars="0" w:left="840" w:hangingChars="400" w:hanging="840"/>
        <w:rPr>
          <w:rFonts w:ascii="HG丸ｺﾞｼｯｸM-PRO" w:eastAsia="HG丸ｺﾞｼｯｸM-PRO" w:hAnsi="HG丸ｺﾞｼｯｸM-PRO"/>
          <w:szCs w:val="21"/>
        </w:rPr>
      </w:pPr>
      <w:bookmarkStart w:id="234" w:name="_Toc1410450"/>
      <w:r w:rsidRPr="00D13BF5">
        <w:rPr>
          <w:rFonts w:ascii="HG丸ｺﾞｼｯｸM-PRO" w:eastAsia="HG丸ｺﾞｼｯｸM-PRO" w:hAnsi="HG丸ｺﾞｼｯｸM-PRO" w:hint="eastAsia"/>
          <w:szCs w:val="21"/>
        </w:rPr>
        <w:t>1</w:t>
      </w:r>
      <w:r w:rsidRPr="00D13BF5">
        <w:rPr>
          <w:rFonts w:ascii="HG丸ｺﾞｼｯｸM-PRO" w:eastAsia="HG丸ｺﾞｼｯｸM-PRO" w:hAnsi="HG丸ｺﾞｼｯｸM-PRO"/>
          <w:szCs w:val="21"/>
        </w:rPr>
        <w:t>6.</w:t>
      </w:r>
      <w:r w:rsidR="0065081E" w:rsidRPr="00D13BF5">
        <w:rPr>
          <w:rFonts w:ascii="HG丸ｺﾞｼｯｸM-PRO" w:eastAsia="HG丸ｺﾞｼｯｸM-PRO" w:hAnsi="HG丸ｺﾞｼｯｸM-PRO"/>
          <w:szCs w:val="21"/>
        </w:rPr>
        <w:t>6</w:t>
      </w:r>
      <w:r w:rsidRPr="00D13BF5">
        <w:rPr>
          <w:rFonts w:ascii="HG丸ｺﾞｼｯｸM-PRO" w:eastAsia="HG丸ｺﾞｼｯｸM-PRO" w:hAnsi="HG丸ｺﾞｼｯｸM-PRO"/>
          <w:szCs w:val="21"/>
        </w:rPr>
        <w:t xml:space="preserve">.1 </w:t>
      </w:r>
      <w:r w:rsidRPr="00D13BF5">
        <w:rPr>
          <w:rFonts w:ascii="HG丸ｺﾞｼｯｸM-PRO" w:eastAsia="HG丸ｺﾞｼｯｸM-PRO" w:hAnsi="HG丸ｺﾞｼｯｸM-PRO" w:hint="eastAsia"/>
          <w:szCs w:val="21"/>
        </w:rPr>
        <w:t>補償</w:t>
      </w:r>
      <w:bookmarkEnd w:id="234"/>
    </w:p>
    <w:p w14:paraId="3FF0DCA1" w14:textId="5C04DAB4" w:rsidR="000C7C00" w:rsidRPr="00D13BF5" w:rsidRDefault="000C7C00" w:rsidP="00B65A46">
      <w:pPr>
        <w:rPr>
          <w:rFonts w:cstheme="minorBidi"/>
          <w:color w:val="0070C0"/>
          <w:szCs w:val="21"/>
        </w:rPr>
      </w:pPr>
      <w:r w:rsidRPr="00D13BF5">
        <w:rPr>
          <w:rFonts w:cstheme="minorBidi" w:hint="eastAsia"/>
          <w:color w:val="0070C0"/>
          <w:szCs w:val="21"/>
        </w:rPr>
        <w:t>【記載例</w:t>
      </w:r>
      <w:r w:rsidRPr="00D13BF5">
        <w:rPr>
          <w:rFonts w:cstheme="minorBidi"/>
          <w:color w:val="0070C0"/>
          <w:szCs w:val="21"/>
        </w:rPr>
        <w:t>1</w:t>
      </w:r>
      <w:r w:rsidRPr="00D13BF5">
        <w:rPr>
          <w:rFonts w:cstheme="minorBidi" w:hint="eastAsia"/>
          <w:color w:val="0070C0"/>
          <w:szCs w:val="21"/>
        </w:rPr>
        <w:t>】臨床研究保険に加入する場合</w:t>
      </w:r>
    </w:p>
    <w:p w14:paraId="5BB28791" w14:textId="109AA50F" w:rsidR="00EB3C3F" w:rsidRPr="00D13BF5" w:rsidRDefault="00661D9B" w:rsidP="00B65A46">
      <w:pPr>
        <w:rPr>
          <w:rFonts w:cstheme="minorBidi"/>
          <w:color w:val="000000" w:themeColor="text1"/>
          <w:szCs w:val="21"/>
        </w:rPr>
      </w:pPr>
      <w:r w:rsidRPr="00D13BF5">
        <w:rPr>
          <w:rFonts w:hint="eastAsia"/>
          <w:color w:val="0070C0"/>
          <w:szCs w:val="21"/>
        </w:rPr>
        <w:t>・</w:t>
      </w:r>
      <w:r w:rsidRPr="00D13BF5">
        <w:rPr>
          <w:color w:val="0070C0"/>
          <w:szCs w:val="21"/>
        </w:rPr>
        <w:t xml:space="preserve">　</w:t>
      </w:r>
      <w:r w:rsidR="00EB3C3F" w:rsidRPr="00D13BF5">
        <w:rPr>
          <w:rFonts w:hint="eastAsia"/>
          <w:color w:val="0070C0"/>
          <w:szCs w:val="21"/>
        </w:rPr>
        <w:t>本研究に起因して研究対象者に何らかの健康被害が発生した場合、研究責任医師（分担）医師は、</w:t>
      </w:r>
      <w:r w:rsidR="00481347" w:rsidRPr="00D13BF5">
        <w:rPr>
          <w:rFonts w:hint="eastAsia"/>
          <w:color w:val="0070C0"/>
          <w:szCs w:val="21"/>
        </w:rPr>
        <w:t>通常の診療と同様に</w:t>
      </w:r>
      <w:r w:rsidR="00481347" w:rsidRPr="00D13BF5">
        <w:rPr>
          <w:color w:val="0070C0"/>
          <w:szCs w:val="21"/>
        </w:rPr>
        <w:t>病状に応じた適切な治療を保険診療として提供する。</w:t>
      </w:r>
      <w:r w:rsidR="00EB3C3F" w:rsidRPr="00D13BF5">
        <w:rPr>
          <w:rFonts w:hint="eastAsia"/>
          <w:color w:val="0070C0"/>
          <w:szCs w:val="21"/>
        </w:rPr>
        <w:t>また、研究対象者から健康被害への対応を求められた場合、速やかに研究代表医師に連絡</w:t>
      </w:r>
      <w:r w:rsidR="003D094B" w:rsidRPr="00D13BF5">
        <w:rPr>
          <w:rFonts w:hint="eastAsia"/>
          <w:color w:val="0070C0"/>
          <w:szCs w:val="21"/>
        </w:rPr>
        <w:t>し、対応について協議を行い、迅速に対応</w:t>
      </w:r>
      <w:r w:rsidR="00EB3C3F" w:rsidRPr="00D13BF5">
        <w:rPr>
          <w:rFonts w:hint="eastAsia"/>
          <w:color w:val="0070C0"/>
          <w:szCs w:val="21"/>
        </w:rPr>
        <w:t>する。</w:t>
      </w:r>
    </w:p>
    <w:p w14:paraId="12BFB76C" w14:textId="74EE1DFE" w:rsidR="002D733C" w:rsidRPr="00D13BF5" w:rsidRDefault="003A7D5D" w:rsidP="002D733C">
      <w:pPr>
        <w:rPr>
          <w:color w:val="0070C0"/>
          <w:szCs w:val="21"/>
        </w:rPr>
      </w:pPr>
      <w:r w:rsidRPr="00D13BF5">
        <w:rPr>
          <w:rFonts w:hint="eastAsia"/>
          <w:color w:val="0070C0"/>
          <w:szCs w:val="21"/>
        </w:rPr>
        <w:t>（そのうち，補償金，医療費</w:t>
      </w:r>
      <w:r w:rsidRPr="00D13BF5">
        <w:rPr>
          <w:color w:val="0070C0"/>
          <w:szCs w:val="21"/>
        </w:rPr>
        <w:t>・</w:t>
      </w:r>
      <w:r w:rsidRPr="00D13BF5">
        <w:rPr>
          <w:rFonts w:hint="eastAsia"/>
          <w:color w:val="0070C0"/>
          <w:szCs w:val="21"/>
        </w:rPr>
        <w:t>医療手当を支払う</w:t>
      </w:r>
      <w:r w:rsidRPr="00D13BF5">
        <w:rPr>
          <w:color w:val="0070C0"/>
          <w:szCs w:val="21"/>
        </w:rPr>
        <w:t>商品の場合</w:t>
      </w:r>
      <w:r w:rsidRPr="00D13BF5">
        <w:rPr>
          <w:rFonts w:hint="eastAsia"/>
          <w:color w:val="0070C0"/>
          <w:szCs w:val="21"/>
        </w:rPr>
        <w:t>）</w:t>
      </w:r>
    </w:p>
    <w:p w14:paraId="76F778FD" w14:textId="1913425D" w:rsidR="003A7D5D" w:rsidRPr="00D13BF5" w:rsidRDefault="003A7D5D" w:rsidP="002D733C">
      <w:pPr>
        <w:rPr>
          <w:color w:val="0070C0"/>
          <w:szCs w:val="21"/>
        </w:rPr>
      </w:pPr>
      <w:r w:rsidRPr="00D13BF5">
        <w:rPr>
          <w:rFonts w:hint="eastAsia"/>
          <w:color w:val="0070C0"/>
          <w:szCs w:val="21"/>
        </w:rPr>
        <w:t xml:space="preserve">　</w:t>
      </w:r>
      <w:r w:rsidR="00481347" w:rsidRPr="00D13BF5">
        <w:rPr>
          <w:rFonts w:hint="eastAsia"/>
          <w:color w:val="0070C0"/>
          <w:szCs w:val="21"/>
        </w:rPr>
        <w:t>臨床研究に起因して健康被害が発生した場合には，</w:t>
      </w:r>
      <w:r w:rsidRPr="00D13BF5">
        <w:rPr>
          <w:rFonts w:hint="eastAsia"/>
          <w:color w:val="0070C0"/>
          <w:szCs w:val="21"/>
        </w:rPr>
        <w:t>加入する</w:t>
      </w:r>
      <w:r w:rsidRPr="00D13BF5">
        <w:rPr>
          <w:color w:val="0070C0"/>
          <w:szCs w:val="21"/>
        </w:rPr>
        <w:t>臨床研究保険により</w:t>
      </w:r>
      <w:r w:rsidRPr="00D13BF5">
        <w:rPr>
          <w:rFonts w:hint="eastAsia"/>
          <w:color w:val="0070C0"/>
          <w:szCs w:val="21"/>
        </w:rPr>
        <w:t>，死亡</w:t>
      </w:r>
      <w:r w:rsidRPr="00D13BF5">
        <w:rPr>
          <w:color w:val="0070C0"/>
          <w:szCs w:val="21"/>
        </w:rPr>
        <w:t>・</w:t>
      </w:r>
      <w:r w:rsidRPr="00D13BF5">
        <w:rPr>
          <w:rFonts w:hint="eastAsia"/>
          <w:color w:val="0070C0"/>
          <w:szCs w:val="21"/>
        </w:rPr>
        <w:t>後遺</w:t>
      </w:r>
      <w:r w:rsidRPr="00D13BF5">
        <w:rPr>
          <w:color w:val="0070C0"/>
          <w:szCs w:val="21"/>
        </w:rPr>
        <w:t>障害に対する補償金</w:t>
      </w:r>
      <w:r w:rsidRPr="00D13BF5">
        <w:rPr>
          <w:rFonts w:hint="eastAsia"/>
          <w:color w:val="0070C0"/>
          <w:szCs w:val="21"/>
        </w:rPr>
        <w:t>，治療に対する</w:t>
      </w:r>
      <w:r w:rsidRPr="00D13BF5">
        <w:rPr>
          <w:color w:val="0070C0"/>
          <w:szCs w:val="21"/>
        </w:rPr>
        <w:t>医療費・医療手当が支払われる場合が</w:t>
      </w:r>
      <w:r w:rsidR="00481347" w:rsidRPr="00D13BF5">
        <w:rPr>
          <w:rFonts w:hint="eastAsia"/>
          <w:color w:val="0070C0"/>
          <w:szCs w:val="21"/>
        </w:rPr>
        <w:t>ある</w:t>
      </w:r>
      <w:r w:rsidRPr="00D13BF5">
        <w:rPr>
          <w:color w:val="0070C0"/>
          <w:szCs w:val="21"/>
        </w:rPr>
        <w:t>。</w:t>
      </w:r>
    </w:p>
    <w:p w14:paraId="549FC846" w14:textId="494EB64A" w:rsidR="003A7D5D" w:rsidRPr="00D13BF5" w:rsidRDefault="003A7D5D" w:rsidP="002D733C">
      <w:pPr>
        <w:rPr>
          <w:color w:val="0070C0"/>
          <w:szCs w:val="21"/>
        </w:rPr>
      </w:pPr>
      <w:r w:rsidRPr="00D13BF5">
        <w:rPr>
          <w:rFonts w:hint="eastAsia"/>
          <w:color w:val="0070C0"/>
          <w:szCs w:val="21"/>
        </w:rPr>
        <w:t>（そのうち，補償金のみを</w:t>
      </w:r>
      <w:r w:rsidRPr="00D13BF5">
        <w:rPr>
          <w:color w:val="0070C0"/>
          <w:szCs w:val="21"/>
        </w:rPr>
        <w:t>支払</w:t>
      </w:r>
      <w:r w:rsidR="004F19EA" w:rsidRPr="00D13BF5">
        <w:rPr>
          <w:rFonts w:hint="eastAsia"/>
          <w:color w:val="0070C0"/>
          <w:szCs w:val="21"/>
        </w:rPr>
        <w:t>う</w:t>
      </w:r>
      <w:r w:rsidRPr="00D13BF5">
        <w:rPr>
          <w:color w:val="0070C0"/>
          <w:szCs w:val="21"/>
        </w:rPr>
        <w:t>商品の場合</w:t>
      </w:r>
      <w:r w:rsidRPr="00D13BF5">
        <w:rPr>
          <w:rFonts w:hint="eastAsia"/>
          <w:color w:val="0070C0"/>
          <w:szCs w:val="21"/>
        </w:rPr>
        <w:t>）</w:t>
      </w:r>
    </w:p>
    <w:p w14:paraId="6E198ABE" w14:textId="438A7E34" w:rsidR="003A7D5D" w:rsidRPr="00D13BF5" w:rsidRDefault="003A7D5D" w:rsidP="002D733C">
      <w:pPr>
        <w:rPr>
          <w:color w:val="0070C0"/>
          <w:szCs w:val="21"/>
        </w:rPr>
      </w:pPr>
      <w:r w:rsidRPr="00D13BF5">
        <w:rPr>
          <w:rFonts w:hint="eastAsia"/>
          <w:color w:val="0070C0"/>
          <w:szCs w:val="21"/>
        </w:rPr>
        <w:t xml:space="preserve">　臨床研究に</w:t>
      </w:r>
      <w:r w:rsidR="00481347" w:rsidRPr="00D13BF5">
        <w:rPr>
          <w:rFonts w:hint="eastAsia"/>
          <w:color w:val="0070C0"/>
          <w:szCs w:val="21"/>
        </w:rPr>
        <w:t>起因して</w:t>
      </w:r>
      <w:r w:rsidRPr="00D13BF5">
        <w:rPr>
          <w:color w:val="0070C0"/>
          <w:szCs w:val="21"/>
        </w:rPr>
        <w:t>健康被害が発生し医療品副作用被害救済制度に定める</w:t>
      </w:r>
      <w:r w:rsidR="004F19EA" w:rsidRPr="00D13BF5">
        <w:rPr>
          <w:rFonts w:hint="eastAsia"/>
          <w:color w:val="0070C0"/>
          <w:szCs w:val="21"/>
        </w:rPr>
        <w:t>1級～2級の後遺障害が残る場合や死亡の場合は，加入した保険により後遺障害</w:t>
      </w:r>
      <w:r w:rsidR="004F19EA" w:rsidRPr="00D13BF5">
        <w:rPr>
          <w:color w:val="0070C0"/>
          <w:szCs w:val="21"/>
        </w:rPr>
        <w:t>補償金</w:t>
      </w:r>
      <w:r w:rsidR="004F19EA" w:rsidRPr="00D13BF5">
        <w:rPr>
          <w:rFonts w:hint="eastAsia"/>
          <w:color w:val="0070C0"/>
          <w:szCs w:val="21"/>
        </w:rPr>
        <w:t>・遺族補償金が支払われる場合がある。</w:t>
      </w:r>
    </w:p>
    <w:p w14:paraId="3318737F" w14:textId="5667E517" w:rsidR="004F19EA" w:rsidRPr="00D13BF5" w:rsidRDefault="004F19EA" w:rsidP="002D733C">
      <w:pPr>
        <w:rPr>
          <w:color w:val="0070C0"/>
          <w:szCs w:val="21"/>
        </w:rPr>
      </w:pPr>
      <w:r w:rsidRPr="00D13BF5">
        <w:rPr>
          <w:rFonts w:hint="eastAsia"/>
          <w:color w:val="0070C0"/>
          <w:szCs w:val="21"/>
        </w:rPr>
        <w:t>（そのうち，医療費・医療手当のみを</w:t>
      </w:r>
      <w:r w:rsidRPr="00D13BF5">
        <w:rPr>
          <w:color w:val="0070C0"/>
          <w:szCs w:val="21"/>
        </w:rPr>
        <w:t>支払う</w:t>
      </w:r>
      <w:r w:rsidRPr="00D13BF5">
        <w:rPr>
          <w:rFonts w:hint="eastAsia"/>
          <w:color w:val="0070C0"/>
          <w:szCs w:val="21"/>
        </w:rPr>
        <w:t>商品の場合）</w:t>
      </w:r>
    </w:p>
    <w:p w14:paraId="6ACC92C6" w14:textId="06878172" w:rsidR="004F19EA" w:rsidRPr="00D13BF5" w:rsidRDefault="004F19EA" w:rsidP="002D733C">
      <w:pPr>
        <w:rPr>
          <w:szCs w:val="21"/>
        </w:rPr>
      </w:pPr>
      <w:r w:rsidRPr="00D13BF5">
        <w:rPr>
          <w:rFonts w:hint="eastAsia"/>
          <w:color w:val="0070C0"/>
          <w:szCs w:val="21"/>
        </w:rPr>
        <w:t xml:space="preserve">　臨床研究に起因して健康被害が発生し</w:t>
      </w:r>
      <w:r w:rsidRPr="00D13BF5">
        <w:rPr>
          <w:color w:val="0070C0"/>
          <w:szCs w:val="21"/>
        </w:rPr>
        <w:t>治療を行った場合は</w:t>
      </w:r>
      <w:r w:rsidRPr="00D13BF5">
        <w:rPr>
          <w:rFonts w:hint="eastAsia"/>
          <w:color w:val="0070C0"/>
          <w:szCs w:val="21"/>
        </w:rPr>
        <w:t>，加入した保険により医療費・医療手当が支払われる場合がある。</w:t>
      </w:r>
    </w:p>
    <w:p w14:paraId="7DC78991" w14:textId="0F861BD7" w:rsidR="00661D9B" w:rsidRPr="00AA6A3B" w:rsidRDefault="00661D9B" w:rsidP="00661D9B">
      <w:pPr>
        <w:rPr>
          <w:color w:val="0070C0"/>
          <w:szCs w:val="21"/>
        </w:rPr>
      </w:pPr>
      <w:r w:rsidRPr="00D13BF5">
        <w:rPr>
          <w:rFonts w:hint="eastAsia"/>
          <w:color w:val="0070C0"/>
          <w:szCs w:val="21"/>
        </w:rPr>
        <w:t>【記載例２】臨床研究保険に加入しない場合</w:t>
      </w:r>
    </w:p>
    <w:p w14:paraId="0E54872E" w14:textId="62315724" w:rsidR="00661D9B" w:rsidRPr="00D13BF5" w:rsidRDefault="00661D9B" w:rsidP="00661D9B">
      <w:pPr>
        <w:rPr>
          <w:color w:val="0070C0"/>
          <w:szCs w:val="21"/>
        </w:rPr>
      </w:pPr>
      <w:r w:rsidRPr="00D13BF5">
        <w:rPr>
          <w:rFonts w:hint="eastAsia"/>
          <w:color w:val="0070C0"/>
          <w:szCs w:val="21"/>
        </w:rPr>
        <w:t xml:space="preserve">・ </w:t>
      </w:r>
      <w:r w:rsidRPr="00D13BF5">
        <w:rPr>
          <w:color w:val="0070C0"/>
          <w:szCs w:val="21"/>
        </w:rPr>
        <w:t>本研究は、補償保険の加入を検討し複数の保険会社に問い合わせたが，</w:t>
      </w:r>
      <w:r w:rsidRPr="00D13BF5">
        <w:rPr>
          <w:rFonts w:hint="eastAsia"/>
          <w:color w:val="0070C0"/>
          <w:szCs w:val="21"/>
        </w:rPr>
        <w:t>補償保険商品の設定はなかった</w:t>
      </w:r>
      <w:r w:rsidRPr="00D13BF5">
        <w:rPr>
          <w:color w:val="0070C0"/>
          <w:szCs w:val="21"/>
        </w:rPr>
        <w:t>。市販の医薬品の効能・効果，用量・用法</w:t>
      </w:r>
      <w:r w:rsidR="003D094B" w:rsidRPr="00D13BF5">
        <w:rPr>
          <w:rFonts w:hint="eastAsia"/>
          <w:color w:val="0070C0"/>
          <w:szCs w:val="21"/>
        </w:rPr>
        <w:t>、</w:t>
      </w:r>
      <w:r w:rsidRPr="00D13BF5">
        <w:rPr>
          <w:color w:val="0070C0"/>
          <w:szCs w:val="21"/>
        </w:rPr>
        <w:t>その他の注意事項等について添付文書に記載された範囲内で使用するため、医薬品の副作用により健康障害が生じた場合は、医薬品副作用救済制度による救済給付申請の対象となりうる</w:t>
      </w:r>
      <w:r w:rsidR="003D094B" w:rsidRPr="00D13BF5">
        <w:rPr>
          <w:rFonts w:hint="eastAsia"/>
          <w:color w:val="0070C0"/>
          <w:szCs w:val="21"/>
        </w:rPr>
        <w:t>場合がある</w:t>
      </w:r>
      <w:r w:rsidRPr="00D13BF5">
        <w:rPr>
          <w:color w:val="0070C0"/>
          <w:szCs w:val="21"/>
        </w:rPr>
        <w:t>。また、本研究で行う検査は、通常診療で行う検査と同じである。</w:t>
      </w:r>
      <w:r w:rsidR="0034558D" w:rsidRPr="00D13BF5">
        <w:rPr>
          <w:rFonts w:hint="eastAsia"/>
          <w:color w:val="0070C0"/>
          <w:szCs w:val="21"/>
        </w:rPr>
        <w:t>従って，本研究に起因して発生した健康被害については，通常の診療と同様に病状に応じた適切な治療を</w:t>
      </w:r>
      <w:r w:rsidR="0034558D" w:rsidRPr="00D13BF5">
        <w:rPr>
          <w:color w:val="0070C0"/>
          <w:szCs w:val="21"/>
        </w:rPr>
        <w:t>保険診療として提供する</w:t>
      </w:r>
      <w:r w:rsidR="0034558D" w:rsidRPr="00D13BF5">
        <w:rPr>
          <w:rFonts w:hint="eastAsia"/>
          <w:color w:val="0070C0"/>
          <w:szCs w:val="21"/>
        </w:rPr>
        <w:t>。その際，医療費の自己負担分については患者の負担とする。また，見舞金や各種手当てなどの経済的な補償は行わない。</w:t>
      </w:r>
    </w:p>
    <w:p w14:paraId="57AB21CD" w14:textId="77777777" w:rsidR="002D1879" w:rsidRPr="00D13BF5" w:rsidRDefault="002D1879" w:rsidP="00661D9B">
      <w:pPr>
        <w:rPr>
          <w:color w:val="0070C0"/>
          <w:szCs w:val="21"/>
        </w:rPr>
      </w:pPr>
    </w:p>
    <w:p w14:paraId="1841407F" w14:textId="054896DA" w:rsidR="00E71998" w:rsidRPr="00D13BF5" w:rsidRDefault="009E29FA" w:rsidP="000D69C7">
      <w:pPr>
        <w:pStyle w:val="3"/>
        <w:ind w:leftChars="0" w:left="840" w:hangingChars="400" w:hanging="840"/>
        <w:rPr>
          <w:rFonts w:ascii="HG丸ｺﾞｼｯｸM-PRO" w:eastAsia="HG丸ｺﾞｼｯｸM-PRO" w:hAnsi="HG丸ｺﾞｼｯｸM-PRO"/>
          <w:szCs w:val="21"/>
        </w:rPr>
      </w:pPr>
      <w:bookmarkStart w:id="235" w:name="_Toc1410451"/>
      <w:r w:rsidRPr="00D13BF5">
        <w:rPr>
          <w:rFonts w:ascii="HG丸ｺﾞｼｯｸM-PRO" w:eastAsia="HG丸ｺﾞｼｯｸM-PRO" w:hAnsi="HG丸ｺﾞｼｯｸM-PRO" w:hint="eastAsia"/>
          <w:szCs w:val="21"/>
        </w:rPr>
        <w:t>16.</w:t>
      </w:r>
      <w:r w:rsidR="0065081E" w:rsidRPr="00D13BF5">
        <w:rPr>
          <w:rFonts w:ascii="HG丸ｺﾞｼｯｸM-PRO" w:eastAsia="HG丸ｺﾞｼｯｸM-PRO" w:hAnsi="HG丸ｺﾞｼｯｸM-PRO"/>
          <w:szCs w:val="21"/>
        </w:rPr>
        <w:t>6</w:t>
      </w:r>
      <w:r w:rsidRPr="00D13BF5">
        <w:rPr>
          <w:rFonts w:ascii="HG丸ｺﾞｼｯｸM-PRO" w:eastAsia="HG丸ｺﾞｼｯｸM-PRO" w:hAnsi="HG丸ｺﾞｼｯｸM-PRO" w:hint="eastAsia"/>
          <w:szCs w:val="21"/>
        </w:rPr>
        <w:t>.2</w:t>
      </w:r>
      <w:r w:rsidR="00E71998" w:rsidRPr="00D13BF5">
        <w:rPr>
          <w:rFonts w:ascii="HG丸ｺﾞｼｯｸM-PRO" w:eastAsia="HG丸ｺﾞｼｯｸM-PRO" w:hAnsi="HG丸ｺﾞｼｯｸM-PRO" w:hint="eastAsia"/>
          <w:szCs w:val="21"/>
        </w:rPr>
        <w:t xml:space="preserve"> </w:t>
      </w:r>
      <w:r w:rsidR="009F6D4E" w:rsidRPr="00D13BF5">
        <w:rPr>
          <w:rFonts w:ascii="HG丸ｺﾞｼｯｸM-PRO" w:eastAsia="HG丸ｺﾞｼｯｸM-PRO" w:hAnsi="HG丸ｺﾞｼｯｸM-PRO" w:hint="eastAsia"/>
          <w:szCs w:val="21"/>
        </w:rPr>
        <w:t>賠償</w:t>
      </w:r>
      <w:bookmarkEnd w:id="235"/>
    </w:p>
    <w:p w14:paraId="2CE689D0" w14:textId="2A04F176" w:rsidR="00E71998" w:rsidRPr="00D13BF5" w:rsidRDefault="009F6D4E" w:rsidP="009F6D4E">
      <w:pPr>
        <w:pStyle w:val="a3"/>
        <w:numPr>
          <w:ilvl w:val="0"/>
          <w:numId w:val="50"/>
        </w:numPr>
        <w:ind w:leftChars="0"/>
        <w:rPr>
          <w:color w:val="0070C0"/>
          <w:szCs w:val="21"/>
        </w:rPr>
      </w:pPr>
      <w:r w:rsidRPr="00D13BF5">
        <w:rPr>
          <w:rFonts w:hint="eastAsia"/>
          <w:color w:val="0070C0"/>
          <w:szCs w:val="21"/>
        </w:rPr>
        <w:t>研究代表（責任）医師は、臨床研究に起因する健康被害について、本研究中に健康被害による賠償責任が生じた場合の履行措置として、また本研究計画に起因する健康被害（死亡、後遺障害1級または2級）による賠償への備えとして、臨床研究保険に加入する。</w:t>
      </w:r>
    </w:p>
    <w:p w14:paraId="11A9F8BD" w14:textId="77777777" w:rsidR="009F6D4E" w:rsidRPr="00D13BF5" w:rsidRDefault="009F6D4E" w:rsidP="002D733C">
      <w:pPr>
        <w:rPr>
          <w:szCs w:val="21"/>
        </w:rPr>
      </w:pPr>
    </w:p>
    <w:p w14:paraId="637337F9" w14:textId="40BA8DD7" w:rsidR="002D733C" w:rsidRPr="00D13BF5" w:rsidRDefault="00B8062B" w:rsidP="00A2252B">
      <w:pPr>
        <w:pStyle w:val="2"/>
        <w:rPr>
          <w:rFonts w:ascii="HG丸ｺﾞｼｯｸM-PRO" w:eastAsia="HG丸ｺﾞｼｯｸM-PRO" w:hAnsi="HG丸ｺﾞｼｯｸM-PRO"/>
          <w:b w:val="0"/>
          <w:sz w:val="21"/>
          <w:szCs w:val="21"/>
        </w:rPr>
      </w:pPr>
      <w:bookmarkStart w:id="236" w:name="_Toc1410452"/>
      <w:r w:rsidRPr="00D13BF5">
        <w:rPr>
          <w:rFonts w:ascii="HG丸ｺﾞｼｯｸM-PRO" w:eastAsia="HG丸ｺﾞｼｯｸM-PRO" w:hAnsi="HG丸ｺﾞｼｯｸM-PRO" w:hint="eastAsia"/>
          <w:b w:val="0"/>
          <w:sz w:val="21"/>
          <w:szCs w:val="21"/>
        </w:rPr>
        <w:t>16.</w:t>
      </w:r>
      <w:r w:rsidR="0065081E" w:rsidRPr="00D13BF5">
        <w:rPr>
          <w:rFonts w:ascii="HG丸ｺﾞｼｯｸM-PRO" w:eastAsia="HG丸ｺﾞｼｯｸM-PRO" w:hAnsi="HG丸ｺﾞｼｯｸM-PRO"/>
          <w:b w:val="0"/>
          <w:sz w:val="21"/>
          <w:szCs w:val="21"/>
        </w:rPr>
        <w:t>7</w:t>
      </w:r>
      <w:r w:rsidR="0065081E" w:rsidRPr="00D13BF5">
        <w:rPr>
          <w:rFonts w:ascii="HG丸ｺﾞｼｯｸM-PRO" w:eastAsia="HG丸ｺﾞｼｯｸM-PRO" w:hAnsi="HG丸ｺﾞｼｯｸM-PRO" w:hint="eastAsia"/>
          <w:b w:val="0"/>
          <w:sz w:val="21"/>
          <w:szCs w:val="21"/>
        </w:rPr>
        <w:t xml:space="preserve"> </w:t>
      </w:r>
      <w:r w:rsidR="00B27725" w:rsidRPr="00D13BF5">
        <w:rPr>
          <w:rFonts w:ascii="HG丸ｺﾞｼｯｸM-PRO" w:eastAsia="HG丸ｺﾞｼｯｸM-PRO" w:hAnsi="HG丸ｺﾞｼｯｸM-PRO" w:hint="eastAsia"/>
          <w:b w:val="0"/>
          <w:sz w:val="21"/>
          <w:szCs w:val="21"/>
        </w:rPr>
        <w:t>研究に参加しない場合の治療方法</w:t>
      </w:r>
      <w:bookmarkEnd w:id="236"/>
    </w:p>
    <w:p w14:paraId="2FDA4BF8" w14:textId="7456E5E3" w:rsidR="00B27725" w:rsidRPr="00D13BF5" w:rsidRDefault="00B27725" w:rsidP="00B27725">
      <w:pPr>
        <w:pStyle w:val="ad"/>
        <w:rPr>
          <w:color w:val="FF0000"/>
          <w:szCs w:val="21"/>
        </w:rPr>
      </w:pPr>
      <w:r w:rsidRPr="00D13BF5">
        <w:rPr>
          <w:rFonts w:hint="eastAsia"/>
          <w:color w:val="FF0000"/>
          <w:szCs w:val="21"/>
        </w:rPr>
        <w:t>研究に参加しない場合に研究対象者が選択可能な医療について説明を行う。例えば疾患の標準治療などについて説明する。ただし、研究に参加する利益と不利益に関しては記載せず、あくまで他の選択肢を提示すること。</w:t>
      </w:r>
    </w:p>
    <w:p w14:paraId="68C2459F" w14:textId="77777777" w:rsidR="00B27725" w:rsidRPr="00D13BF5" w:rsidRDefault="00B27725" w:rsidP="00B27725">
      <w:pPr>
        <w:rPr>
          <w:rFonts w:cstheme="minorBidi"/>
          <w:color w:val="000000" w:themeColor="text1"/>
          <w:szCs w:val="21"/>
        </w:rPr>
      </w:pPr>
      <w:r w:rsidRPr="00D13BF5">
        <w:rPr>
          <w:rFonts w:hint="eastAsia"/>
          <w:color w:val="0070C0"/>
          <w:szCs w:val="21"/>
        </w:rPr>
        <w:t>【記載例】</w:t>
      </w:r>
    </w:p>
    <w:p w14:paraId="14F9F165" w14:textId="76C6639E" w:rsidR="00B27725" w:rsidRPr="00D13BF5" w:rsidRDefault="00B27725" w:rsidP="00B27725">
      <w:pPr>
        <w:pStyle w:val="af1"/>
        <w:rPr>
          <w:rFonts w:ascii="HG丸ｺﾞｼｯｸM-PRO" w:eastAsia="HG丸ｺﾞｼｯｸM-PRO" w:hAnsi="HG丸ｺﾞｼｯｸM-PRO"/>
          <w:sz w:val="21"/>
          <w:szCs w:val="21"/>
        </w:rPr>
      </w:pPr>
      <w:r w:rsidRPr="00D13BF5">
        <w:rPr>
          <w:rFonts w:ascii="HG丸ｺﾞｼｯｸM-PRO" w:eastAsia="HG丸ｺﾞｼｯｸM-PRO" w:hAnsi="HG丸ｺﾞｼｯｸM-PRO" w:hint="eastAsia"/>
          <w:sz w:val="21"/>
          <w:szCs w:val="21"/>
        </w:rPr>
        <w:t>研究に参加しない場合、通常当院では○○療法や○○療法、○○系薬（○○、○○等）投与などにより治療を行う。症状が重い場合は、○○治療なども行われることがある。研究に参加しない場合でも既存治療の中から</w:t>
      </w:r>
      <w:r w:rsidR="001D3276" w:rsidRPr="00D13BF5">
        <w:rPr>
          <w:rFonts w:ascii="HG丸ｺﾞｼｯｸM-PRO" w:eastAsia="HG丸ｺﾞｼｯｸM-PRO" w:hAnsi="HG丸ｺﾞｼｯｸM-PRO" w:hint="eastAsia"/>
          <w:sz w:val="21"/>
          <w:szCs w:val="21"/>
        </w:rPr>
        <w:t>研究対象者</w:t>
      </w:r>
      <w:r w:rsidRPr="00D13BF5">
        <w:rPr>
          <w:rFonts w:ascii="HG丸ｺﾞｼｯｸM-PRO" w:eastAsia="HG丸ｺﾞｼｯｸM-PRO" w:hAnsi="HG丸ｺﾞｼｯｸM-PRO" w:hint="eastAsia"/>
          <w:sz w:val="21"/>
          <w:szCs w:val="21"/>
        </w:rPr>
        <w:t>に合った最善の治療を選択する。</w:t>
      </w:r>
    </w:p>
    <w:p w14:paraId="7C946780" w14:textId="77777777" w:rsidR="00B27725" w:rsidRPr="00D13BF5" w:rsidRDefault="00B27725" w:rsidP="002D733C">
      <w:pPr>
        <w:rPr>
          <w:szCs w:val="21"/>
        </w:rPr>
      </w:pPr>
    </w:p>
    <w:p w14:paraId="477F3868" w14:textId="03812B2A" w:rsidR="006F6ABF" w:rsidRPr="00D13BF5" w:rsidRDefault="006F6ABF" w:rsidP="00A2252B">
      <w:pPr>
        <w:pStyle w:val="2"/>
        <w:rPr>
          <w:rFonts w:ascii="HG丸ｺﾞｼｯｸM-PRO" w:eastAsia="HG丸ｺﾞｼｯｸM-PRO" w:hAnsi="HG丸ｺﾞｼｯｸM-PRO" w:cs="ＭＳ明朝"/>
          <w:b w:val="0"/>
          <w:color w:val="000000" w:themeColor="text1"/>
          <w:kern w:val="0"/>
          <w:sz w:val="21"/>
          <w:szCs w:val="21"/>
        </w:rPr>
      </w:pPr>
      <w:bookmarkStart w:id="237" w:name="_Toc1410453"/>
      <w:r w:rsidRPr="00D13BF5">
        <w:rPr>
          <w:rFonts w:ascii="HG丸ｺﾞｼｯｸM-PRO" w:eastAsia="HG丸ｺﾞｼｯｸM-PRO" w:hAnsi="HG丸ｺﾞｼｯｸM-PRO" w:cs="Times New Roman" w:hint="eastAsia"/>
          <w:b w:val="0"/>
          <w:color w:val="000000" w:themeColor="text1"/>
          <w:sz w:val="21"/>
          <w:szCs w:val="21"/>
        </w:rPr>
        <w:t>1</w:t>
      </w:r>
      <w:r w:rsidR="00B8062B" w:rsidRPr="00D13BF5">
        <w:rPr>
          <w:rFonts w:ascii="HG丸ｺﾞｼｯｸM-PRO" w:eastAsia="HG丸ｺﾞｼｯｸM-PRO" w:hAnsi="HG丸ｺﾞｼｯｸM-PRO" w:cs="Times New Roman" w:hint="eastAsia"/>
          <w:b w:val="0"/>
          <w:color w:val="000000" w:themeColor="text1"/>
          <w:sz w:val="21"/>
          <w:szCs w:val="21"/>
        </w:rPr>
        <w:t>6.</w:t>
      </w:r>
      <w:r w:rsidR="0065081E" w:rsidRPr="00D13BF5">
        <w:rPr>
          <w:rFonts w:ascii="HG丸ｺﾞｼｯｸM-PRO" w:eastAsia="HG丸ｺﾞｼｯｸM-PRO" w:hAnsi="HG丸ｺﾞｼｯｸM-PRO" w:cs="Times New Roman"/>
          <w:b w:val="0"/>
          <w:color w:val="000000" w:themeColor="text1"/>
          <w:sz w:val="21"/>
          <w:szCs w:val="21"/>
        </w:rPr>
        <w:t>8</w:t>
      </w:r>
      <w:r w:rsidR="0065081E" w:rsidRPr="00D13BF5">
        <w:rPr>
          <w:rFonts w:ascii="HG丸ｺﾞｼｯｸM-PRO" w:eastAsia="HG丸ｺﾞｼｯｸM-PRO" w:hAnsi="HG丸ｺﾞｼｯｸM-PRO" w:cs="Times New Roman" w:hint="eastAsia"/>
          <w:b w:val="0"/>
          <w:color w:val="000000" w:themeColor="text1"/>
          <w:sz w:val="21"/>
          <w:szCs w:val="21"/>
        </w:rPr>
        <w:t xml:space="preserve"> </w:t>
      </w:r>
      <w:r w:rsidRPr="00D13BF5">
        <w:rPr>
          <w:rFonts w:ascii="HG丸ｺﾞｼｯｸM-PRO" w:eastAsia="HG丸ｺﾞｼｯｸM-PRO" w:hAnsi="HG丸ｺﾞｼｯｸM-PRO" w:hint="eastAsia"/>
          <w:b w:val="0"/>
          <w:sz w:val="21"/>
          <w:szCs w:val="21"/>
        </w:rPr>
        <w:t>研究終了後治療</w:t>
      </w:r>
      <w:bookmarkEnd w:id="237"/>
    </w:p>
    <w:p w14:paraId="76A3C2D2" w14:textId="77777777" w:rsidR="006F6ABF" w:rsidRPr="00D13BF5" w:rsidRDefault="006F6ABF" w:rsidP="006F6ABF">
      <w:pPr>
        <w:rPr>
          <w:color w:val="FF0000"/>
          <w:szCs w:val="21"/>
        </w:rPr>
      </w:pPr>
      <w:r w:rsidRPr="00D13BF5">
        <w:rPr>
          <w:rFonts w:hint="eastAsia"/>
          <w:color w:val="FF0000"/>
          <w:szCs w:val="21"/>
        </w:rPr>
        <w:t>研究治療の終了後、研究対象者が受けることが可能な治療について記載する。</w:t>
      </w:r>
    </w:p>
    <w:p w14:paraId="0375F8B7" w14:textId="77777777" w:rsidR="006F6ABF" w:rsidRPr="00D13BF5" w:rsidRDefault="006F6ABF" w:rsidP="006F6ABF">
      <w:pPr>
        <w:rPr>
          <w:color w:val="0070C0"/>
          <w:szCs w:val="21"/>
        </w:rPr>
      </w:pPr>
      <w:r w:rsidRPr="00D13BF5">
        <w:rPr>
          <w:rFonts w:hint="eastAsia"/>
          <w:color w:val="0070C0"/>
          <w:szCs w:val="21"/>
        </w:rPr>
        <w:t>【記載例】</w:t>
      </w:r>
    </w:p>
    <w:p w14:paraId="5FD332DC" w14:textId="3BCFA637" w:rsidR="006F6ABF" w:rsidRPr="00D13BF5" w:rsidRDefault="006F6ABF" w:rsidP="009B34C7">
      <w:pPr>
        <w:pStyle w:val="a3"/>
        <w:numPr>
          <w:ilvl w:val="0"/>
          <w:numId w:val="22"/>
        </w:numPr>
        <w:ind w:leftChars="0"/>
        <w:rPr>
          <w:rFonts w:cs="Times New Roman"/>
          <w:color w:val="0070C0"/>
          <w:szCs w:val="21"/>
        </w:rPr>
      </w:pPr>
      <w:r w:rsidRPr="00D13BF5">
        <w:rPr>
          <w:rFonts w:cs="Times New Roman" w:hint="eastAsia"/>
          <w:color w:val="0070C0"/>
          <w:szCs w:val="21"/>
        </w:rPr>
        <w:t>後治療は特に規定しない。</w:t>
      </w:r>
    </w:p>
    <w:p w14:paraId="44530C78" w14:textId="646E087C" w:rsidR="006F6ABF" w:rsidRPr="00D13BF5" w:rsidRDefault="006F6ABF" w:rsidP="009B34C7">
      <w:pPr>
        <w:pStyle w:val="a3"/>
        <w:numPr>
          <w:ilvl w:val="0"/>
          <w:numId w:val="22"/>
        </w:numPr>
        <w:ind w:leftChars="0"/>
        <w:rPr>
          <w:rFonts w:cs="Times New Roman"/>
          <w:color w:val="0070C0"/>
          <w:szCs w:val="21"/>
        </w:rPr>
      </w:pPr>
      <w:r w:rsidRPr="00D13BF5">
        <w:rPr>
          <w:rFonts w:cs="Times New Roman" w:hint="eastAsia"/>
          <w:color w:val="0070C0"/>
          <w:szCs w:val="21"/>
        </w:rPr>
        <w:t>原則としてプロトコル治療を終了した後は、原疾患の悪化を確認するまでは、原疾患に対する治療は実施しない。ただし、患者の希望及び利益を優先する場合にはこの限りではない。後治療を行う場合、その治療内容については規定をしない。</w:t>
      </w:r>
    </w:p>
    <w:p w14:paraId="1883E791" w14:textId="77777777" w:rsidR="004D5820" w:rsidRPr="00D13BF5" w:rsidRDefault="004D5820" w:rsidP="004D5820">
      <w:pPr>
        <w:outlineLvl w:val="1"/>
        <w:rPr>
          <w:szCs w:val="21"/>
        </w:rPr>
      </w:pPr>
    </w:p>
    <w:p w14:paraId="1127BC09" w14:textId="219DAEA0" w:rsidR="004D5820" w:rsidRPr="00D13BF5" w:rsidRDefault="00B8062B" w:rsidP="00A2252B">
      <w:pPr>
        <w:pStyle w:val="2"/>
        <w:rPr>
          <w:rFonts w:ascii="HG丸ｺﾞｼｯｸM-PRO" w:eastAsia="HG丸ｺﾞｼｯｸM-PRO" w:hAnsi="HG丸ｺﾞｼｯｸM-PRO"/>
          <w:b w:val="0"/>
          <w:sz w:val="21"/>
          <w:szCs w:val="21"/>
        </w:rPr>
      </w:pPr>
      <w:bookmarkStart w:id="238" w:name="_Toc1115991"/>
      <w:bookmarkStart w:id="239" w:name="_Toc1410454"/>
      <w:r w:rsidRPr="00D13BF5">
        <w:rPr>
          <w:rFonts w:ascii="HG丸ｺﾞｼｯｸM-PRO" w:eastAsia="HG丸ｺﾞｼｯｸM-PRO" w:hAnsi="HG丸ｺﾞｼｯｸM-PRO" w:hint="eastAsia"/>
          <w:b w:val="0"/>
          <w:sz w:val="21"/>
          <w:szCs w:val="21"/>
        </w:rPr>
        <w:t>16.</w:t>
      </w:r>
      <w:r w:rsidR="0065081E" w:rsidRPr="00D13BF5">
        <w:rPr>
          <w:rFonts w:ascii="HG丸ｺﾞｼｯｸM-PRO" w:eastAsia="HG丸ｺﾞｼｯｸM-PRO" w:hAnsi="HG丸ｺﾞｼｯｸM-PRO"/>
          <w:b w:val="0"/>
          <w:sz w:val="21"/>
          <w:szCs w:val="21"/>
        </w:rPr>
        <w:t>9</w:t>
      </w:r>
      <w:r w:rsidR="0065081E" w:rsidRPr="00D13BF5">
        <w:rPr>
          <w:rFonts w:ascii="HG丸ｺﾞｼｯｸM-PRO" w:eastAsia="HG丸ｺﾞｼｯｸM-PRO" w:hAnsi="HG丸ｺﾞｼｯｸM-PRO" w:hint="eastAsia"/>
          <w:b w:val="0"/>
          <w:sz w:val="21"/>
          <w:szCs w:val="21"/>
        </w:rPr>
        <w:t xml:space="preserve"> </w:t>
      </w:r>
      <w:r w:rsidR="004D5820" w:rsidRPr="00D13BF5">
        <w:rPr>
          <w:rFonts w:ascii="HG丸ｺﾞｼｯｸM-PRO" w:eastAsia="HG丸ｺﾞｼｯｸM-PRO" w:hAnsi="HG丸ｺﾞｼｯｸM-PRO" w:hint="eastAsia"/>
          <w:b w:val="0"/>
          <w:sz w:val="21"/>
          <w:szCs w:val="21"/>
        </w:rPr>
        <w:t>研究対象者に係る研究結果（偶発的所見を含む）の取扱い</w:t>
      </w:r>
      <w:bookmarkEnd w:id="238"/>
      <w:bookmarkEnd w:id="239"/>
    </w:p>
    <w:p w14:paraId="1A65E265" w14:textId="77777777" w:rsidR="004D5820" w:rsidRPr="00D13BF5" w:rsidRDefault="004D5820" w:rsidP="004D5820">
      <w:pPr>
        <w:rPr>
          <w:color w:val="FF0000"/>
          <w:szCs w:val="21"/>
        </w:rPr>
      </w:pPr>
      <w:r w:rsidRPr="00D13BF5">
        <w:rPr>
          <w:rFonts w:hint="eastAsia"/>
          <w:color w:val="FF0000"/>
          <w:szCs w:val="21"/>
        </w:rPr>
        <w:t>研究目的で検査を行った場合の当該検査結果や、研究対象者の健康、子孫に受け継がれ得る遺伝的特徴等に関する重要な知見が得られる可能性がある場合には、研究対象者に開示するか否かも含め、研究結果（偶発的所見を含む）の取り扱いについて記載してください。</w:t>
      </w:r>
    </w:p>
    <w:p w14:paraId="6910DF34" w14:textId="77777777" w:rsidR="00557A47" w:rsidRPr="00D13BF5" w:rsidRDefault="004D5820" w:rsidP="00557A47">
      <w:pPr>
        <w:ind w:left="840" w:hangingChars="400" w:hanging="840"/>
        <w:jc w:val="left"/>
        <w:rPr>
          <w:color w:val="FF0000"/>
          <w:szCs w:val="21"/>
        </w:rPr>
      </w:pPr>
      <w:r w:rsidRPr="00D13BF5">
        <w:rPr>
          <w:rFonts w:hint="eastAsia"/>
          <w:color w:val="FF0000"/>
          <w:szCs w:val="21"/>
        </w:rPr>
        <w:t>「</w:t>
      </w:r>
      <w:r w:rsidRPr="00D13BF5">
        <w:rPr>
          <w:color w:val="FF0000"/>
          <w:szCs w:val="21"/>
        </w:rPr>
        <w:t>偶発的所見</w:t>
      </w:r>
      <w:r w:rsidRPr="00D13BF5">
        <w:rPr>
          <w:rFonts w:hint="eastAsia"/>
          <w:color w:val="FF0000"/>
          <w:szCs w:val="21"/>
        </w:rPr>
        <w:t>」</w:t>
      </w:r>
      <w:r w:rsidRPr="00D13BF5">
        <w:rPr>
          <w:color w:val="FF0000"/>
          <w:szCs w:val="21"/>
        </w:rPr>
        <w:t>とは</w:t>
      </w:r>
      <w:r w:rsidRPr="00D13BF5">
        <w:rPr>
          <w:rFonts w:hint="eastAsia"/>
          <w:color w:val="FF0000"/>
          <w:szCs w:val="21"/>
        </w:rPr>
        <w:t>，研究の過程において</w:t>
      </w:r>
      <w:r w:rsidRPr="00D13BF5">
        <w:rPr>
          <w:color w:val="FF0000"/>
          <w:szCs w:val="21"/>
        </w:rPr>
        <w:t>偶然見つかった</w:t>
      </w:r>
      <w:r w:rsidRPr="00D13BF5">
        <w:rPr>
          <w:rFonts w:hint="eastAsia"/>
          <w:color w:val="FF0000"/>
          <w:szCs w:val="21"/>
        </w:rPr>
        <w:t>，姓名に重大な影響を</w:t>
      </w:r>
      <w:r w:rsidRPr="00D13BF5">
        <w:rPr>
          <w:color w:val="FF0000"/>
          <w:szCs w:val="21"/>
        </w:rPr>
        <w:t>及ぼす恐れの</w:t>
      </w:r>
    </w:p>
    <w:p w14:paraId="51AAEB25" w14:textId="7D0CA488" w:rsidR="004D5820" w:rsidRPr="00D13BF5" w:rsidRDefault="004D5820" w:rsidP="00557A47">
      <w:pPr>
        <w:ind w:left="840" w:hangingChars="400" w:hanging="840"/>
        <w:jc w:val="left"/>
        <w:rPr>
          <w:color w:val="FF0000"/>
          <w:szCs w:val="21"/>
        </w:rPr>
      </w:pPr>
      <w:r w:rsidRPr="00D13BF5">
        <w:rPr>
          <w:color w:val="FF0000"/>
          <w:szCs w:val="21"/>
        </w:rPr>
        <w:t>ある情報（</w:t>
      </w:r>
      <w:r w:rsidRPr="00D13BF5">
        <w:rPr>
          <w:rFonts w:hint="eastAsia"/>
          <w:color w:val="FF0000"/>
          <w:szCs w:val="21"/>
        </w:rPr>
        <w:t>例えば，がんや</w:t>
      </w:r>
      <w:r w:rsidRPr="00D13BF5">
        <w:rPr>
          <w:color w:val="FF0000"/>
          <w:szCs w:val="21"/>
        </w:rPr>
        <w:t>遺伝病への罹患等）</w:t>
      </w:r>
      <w:r w:rsidRPr="00D13BF5">
        <w:rPr>
          <w:rFonts w:hint="eastAsia"/>
          <w:color w:val="FF0000"/>
          <w:szCs w:val="21"/>
        </w:rPr>
        <w:t>のことです</w:t>
      </w:r>
      <w:r w:rsidRPr="00D13BF5">
        <w:rPr>
          <w:color w:val="FF0000"/>
          <w:szCs w:val="21"/>
        </w:rPr>
        <w:t>。</w:t>
      </w:r>
    </w:p>
    <w:p w14:paraId="250BDBF6" w14:textId="77777777" w:rsidR="004D5820" w:rsidRPr="00D13BF5" w:rsidRDefault="004D5820" w:rsidP="00557A47">
      <w:pPr>
        <w:rPr>
          <w:color w:val="FF0000"/>
          <w:szCs w:val="21"/>
        </w:rPr>
      </w:pPr>
      <w:r w:rsidRPr="00D13BF5">
        <w:rPr>
          <w:color w:val="FF0000"/>
          <w:szCs w:val="21"/>
        </w:rPr>
        <w:t>研究的要素が強い遺伝子研究は、探索的であることから通常は開示しないことを記載してください。</w:t>
      </w:r>
    </w:p>
    <w:p w14:paraId="530226F6" w14:textId="77777777" w:rsidR="004D5820" w:rsidRPr="00D13BF5" w:rsidRDefault="004D5820" w:rsidP="00557A47">
      <w:pPr>
        <w:rPr>
          <w:color w:val="FF0000"/>
          <w:szCs w:val="21"/>
        </w:rPr>
      </w:pPr>
      <w:r w:rsidRPr="00D13BF5">
        <w:rPr>
          <w:color w:val="FF0000"/>
          <w:szCs w:val="21"/>
        </w:rPr>
        <w:t>遺伝子情報</w:t>
      </w:r>
      <w:r w:rsidRPr="00D13BF5">
        <w:rPr>
          <w:rFonts w:hint="eastAsia"/>
          <w:color w:val="FF0000"/>
          <w:szCs w:val="21"/>
        </w:rPr>
        <w:t>等</w:t>
      </w:r>
      <w:r w:rsidRPr="00D13BF5">
        <w:rPr>
          <w:color w:val="FF0000"/>
          <w:szCs w:val="21"/>
        </w:rPr>
        <w:t>を開示する可能性がある場合は、同意取得時に同意書にて意思を事前に確認してください。</w:t>
      </w:r>
    </w:p>
    <w:p w14:paraId="149D86DC" w14:textId="77777777" w:rsidR="004D5820" w:rsidRPr="00D13BF5" w:rsidRDefault="004D5820" w:rsidP="00557A47">
      <w:pPr>
        <w:rPr>
          <w:rFonts w:cs="Times New Roman"/>
          <w:color w:val="0070C0"/>
          <w:szCs w:val="21"/>
        </w:rPr>
      </w:pPr>
      <w:r w:rsidRPr="00D13BF5">
        <w:rPr>
          <w:rFonts w:cs="Times New Roman" w:hint="eastAsia"/>
          <w:color w:val="0070C0"/>
          <w:szCs w:val="21"/>
        </w:rPr>
        <w:t>【記載</w:t>
      </w:r>
      <w:r w:rsidRPr="00D13BF5">
        <w:rPr>
          <w:rFonts w:cs="Times New Roman"/>
          <w:color w:val="0070C0"/>
          <w:szCs w:val="21"/>
        </w:rPr>
        <w:t>例</w:t>
      </w:r>
      <w:r w:rsidRPr="00D13BF5">
        <w:rPr>
          <w:rFonts w:cs="Times New Roman" w:hint="eastAsia"/>
          <w:color w:val="0070C0"/>
          <w:szCs w:val="21"/>
        </w:rPr>
        <w:t>】</w:t>
      </w:r>
    </w:p>
    <w:p w14:paraId="7A4B5114" w14:textId="6B9FCDE7" w:rsidR="004D5820" w:rsidRPr="00D13BF5" w:rsidRDefault="004D5820" w:rsidP="009B34C7">
      <w:pPr>
        <w:pStyle w:val="a3"/>
        <w:numPr>
          <w:ilvl w:val="0"/>
          <w:numId w:val="22"/>
        </w:numPr>
        <w:ind w:leftChars="0"/>
        <w:rPr>
          <w:rFonts w:cs="Times New Roman"/>
          <w:color w:val="0070C0"/>
          <w:szCs w:val="21"/>
        </w:rPr>
      </w:pPr>
      <w:r w:rsidRPr="00D13BF5">
        <w:rPr>
          <w:rFonts w:cs="Times New Roman" w:hint="eastAsia"/>
          <w:color w:val="0070C0"/>
          <w:szCs w:val="21"/>
        </w:rPr>
        <w:t>本研究で研究対象者の健康、子孫に受け継がれ得る遺伝的特徴等に関する重要な知見が得られる可能性はないが、実施する検査等により、研究対象者の健康に重大な影響を与える情報（偶発的所見を含む）を入手した場合は、研究責任医師または分担医師が研究対象者に説明し、治療や処置を行う等の適切な措置を講じる。また、研究対象者個別における研究参加に伴う結果は診療の中で研究対象者本人に説明する。</w:t>
      </w:r>
    </w:p>
    <w:p w14:paraId="36725E15" w14:textId="77777777" w:rsidR="004D5820" w:rsidRPr="00D13BF5" w:rsidRDefault="004D5820" w:rsidP="004D5820">
      <w:pPr>
        <w:ind w:leftChars="200" w:left="420"/>
        <w:rPr>
          <w:rFonts w:cs="Times New Roman"/>
          <w:color w:val="0070C0"/>
          <w:szCs w:val="21"/>
        </w:rPr>
      </w:pPr>
    </w:p>
    <w:p w14:paraId="5C90222B" w14:textId="543650AC" w:rsidR="004D5820" w:rsidRPr="00D13BF5" w:rsidRDefault="004D5820" w:rsidP="009B34C7">
      <w:pPr>
        <w:pStyle w:val="a3"/>
        <w:numPr>
          <w:ilvl w:val="0"/>
          <w:numId w:val="22"/>
        </w:numPr>
        <w:ind w:leftChars="0"/>
        <w:rPr>
          <w:rFonts w:cs="Times New Roman"/>
          <w:color w:val="0070C0"/>
          <w:szCs w:val="21"/>
        </w:rPr>
      </w:pPr>
      <w:r w:rsidRPr="00D13BF5">
        <w:rPr>
          <w:rFonts w:cs="Times New Roman" w:hint="eastAsia"/>
          <w:color w:val="0070C0"/>
          <w:szCs w:val="21"/>
        </w:rPr>
        <w:t>本研究で研究対象者の健康、子孫に受け継がれ得る遺伝的特徴等に関する重要な知見が得られる可能性があるが、</w:t>
      </w:r>
      <w:r w:rsidRPr="00D13BF5">
        <w:rPr>
          <w:rFonts w:cs="Times New Roman"/>
          <w:color w:val="0070C0"/>
          <w:szCs w:val="21"/>
        </w:rPr>
        <w:t>研究的要素が強</w:t>
      </w:r>
      <w:r w:rsidRPr="00D13BF5">
        <w:rPr>
          <w:rFonts w:cs="Times New Roman" w:hint="eastAsia"/>
          <w:color w:val="0070C0"/>
          <w:szCs w:val="21"/>
        </w:rPr>
        <w:t>く探索的な結果であることから、研究対象者に開示しない。</w:t>
      </w:r>
    </w:p>
    <w:p w14:paraId="3D0D78F9" w14:textId="77777777" w:rsidR="004D5820" w:rsidRPr="00D13BF5" w:rsidRDefault="004D5820" w:rsidP="002D733C">
      <w:pPr>
        <w:rPr>
          <w:szCs w:val="21"/>
        </w:rPr>
      </w:pPr>
    </w:p>
    <w:p w14:paraId="29280685" w14:textId="12B35B9D" w:rsidR="00AD7016" w:rsidRPr="00D13BF5" w:rsidRDefault="00AD7016" w:rsidP="00A2252B">
      <w:pPr>
        <w:pStyle w:val="2"/>
        <w:rPr>
          <w:rFonts w:ascii="HG丸ｺﾞｼｯｸM-PRO" w:eastAsia="HG丸ｺﾞｼｯｸM-PRO" w:hAnsi="HG丸ｺﾞｼｯｸM-PRO" w:cstheme="minorBidi"/>
          <w:b w:val="0"/>
          <w:color w:val="000000" w:themeColor="text1"/>
          <w:sz w:val="21"/>
          <w:szCs w:val="21"/>
        </w:rPr>
      </w:pPr>
      <w:bookmarkStart w:id="240" w:name="_Toc1410455"/>
      <w:r w:rsidRPr="00D13BF5">
        <w:rPr>
          <w:rFonts w:ascii="HG丸ｺﾞｼｯｸM-PRO" w:eastAsia="HG丸ｺﾞｼｯｸM-PRO" w:hAnsi="HG丸ｺﾞｼｯｸM-PRO" w:cstheme="minorBidi" w:hint="eastAsia"/>
          <w:b w:val="0"/>
          <w:color w:val="000000" w:themeColor="text1"/>
          <w:sz w:val="21"/>
          <w:szCs w:val="21"/>
        </w:rPr>
        <w:t>16.</w:t>
      </w:r>
      <w:r w:rsidR="0065081E" w:rsidRPr="00D13BF5">
        <w:rPr>
          <w:rFonts w:ascii="HG丸ｺﾞｼｯｸM-PRO" w:eastAsia="HG丸ｺﾞｼｯｸM-PRO" w:hAnsi="HG丸ｺﾞｼｯｸM-PRO" w:cstheme="minorBidi"/>
          <w:b w:val="0"/>
          <w:color w:val="000000" w:themeColor="text1"/>
          <w:sz w:val="21"/>
          <w:szCs w:val="21"/>
        </w:rPr>
        <w:t>10</w:t>
      </w:r>
      <w:r w:rsidR="0065081E" w:rsidRPr="00D13BF5">
        <w:rPr>
          <w:rFonts w:ascii="HG丸ｺﾞｼｯｸM-PRO" w:eastAsia="HG丸ｺﾞｼｯｸM-PRO" w:hAnsi="HG丸ｺﾞｼｯｸM-PRO" w:cstheme="minorBidi" w:hint="eastAsia"/>
          <w:b w:val="0"/>
          <w:color w:val="000000" w:themeColor="text1"/>
          <w:sz w:val="21"/>
          <w:szCs w:val="21"/>
        </w:rPr>
        <w:t xml:space="preserve"> </w:t>
      </w:r>
      <w:r w:rsidRPr="00D13BF5">
        <w:rPr>
          <w:rFonts w:ascii="HG丸ｺﾞｼｯｸM-PRO" w:eastAsia="HG丸ｺﾞｼｯｸM-PRO" w:hAnsi="HG丸ｺﾞｼｯｸM-PRO" w:cstheme="minorBidi" w:hint="eastAsia"/>
          <w:b w:val="0"/>
          <w:color w:val="000000" w:themeColor="text1"/>
          <w:sz w:val="21"/>
          <w:szCs w:val="21"/>
        </w:rPr>
        <w:t>研究対象者の費用負担</w:t>
      </w:r>
      <w:bookmarkEnd w:id="240"/>
    </w:p>
    <w:p w14:paraId="7F8ED76E" w14:textId="77777777" w:rsidR="00AD7016" w:rsidRPr="00D13BF5" w:rsidRDefault="00AD7016" w:rsidP="00AD7016">
      <w:pPr>
        <w:rPr>
          <w:color w:val="FF0000"/>
          <w:szCs w:val="21"/>
        </w:rPr>
      </w:pPr>
      <w:r w:rsidRPr="00D13BF5">
        <w:rPr>
          <w:rFonts w:hint="eastAsia"/>
          <w:color w:val="FF0000"/>
          <w:szCs w:val="21"/>
        </w:rPr>
        <w:t>研究対象者に費用負担が増えないような対策を講じる。</w:t>
      </w:r>
    </w:p>
    <w:p w14:paraId="25EBA33B" w14:textId="77777777" w:rsidR="00AD7016" w:rsidRPr="00D13BF5" w:rsidRDefault="00AD7016" w:rsidP="00AD7016">
      <w:pPr>
        <w:rPr>
          <w:color w:val="FF0000"/>
          <w:szCs w:val="21"/>
        </w:rPr>
      </w:pPr>
      <w:r w:rsidRPr="00D13BF5">
        <w:rPr>
          <w:rFonts w:hint="eastAsia"/>
          <w:color w:val="FF0000"/>
          <w:szCs w:val="21"/>
        </w:rPr>
        <w:t>以下の点に注意して記載する。</w:t>
      </w:r>
    </w:p>
    <w:p w14:paraId="5BE1C31B" w14:textId="30EB8C78" w:rsidR="00AD7016" w:rsidRPr="00D13BF5" w:rsidRDefault="00AD7016" w:rsidP="009B34C7">
      <w:pPr>
        <w:pStyle w:val="a3"/>
        <w:numPr>
          <w:ilvl w:val="0"/>
          <w:numId w:val="23"/>
        </w:numPr>
        <w:ind w:leftChars="0"/>
        <w:rPr>
          <w:color w:val="FF0000"/>
          <w:szCs w:val="21"/>
        </w:rPr>
      </w:pPr>
      <w:r w:rsidRPr="00D13BF5">
        <w:rPr>
          <w:rFonts w:hint="eastAsia"/>
          <w:color w:val="FF0000"/>
          <w:szCs w:val="21"/>
        </w:rPr>
        <w:t>通常の診療の範囲内である場合は、その旨を記載する。</w:t>
      </w:r>
    </w:p>
    <w:p w14:paraId="7F06D73E" w14:textId="619CA26F" w:rsidR="00AD7016" w:rsidRPr="00D13BF5" w:rsidRDefault="00AD7016" w:rsidP="009B34C7">
      <w:pPr>
        <w:pStyle w:val="ad"/>
        <w:numPr>
          <w:ilvl w:val="0"/>
          <w:numId w:val="23"/>
        </w:numPr>
        <w:rPr>
          <w:color w:val="FF0000"/>
          <w:szCs w:val="21"/>
        </w:rPr>
      </w:pPr>
      <w:r w:rsidRPr="00D13BF5">
        <w:rPr>
          <w:rFonts w:hint="eastAsia"/>
          <w:color w:val="FF0000"/>
          <w:szCs w:val="21"/>
        </w:rPr>
        <w:t>通常の検査の範囲を超える検査等や適応外で使用する薬剤がある場合は、それらを具体的に記載し、それらが研究費等で賄われることを記載する。また、未承認薬等を使用する場合は、その入手方法と費用の支払いについて記載する。また医薬品等の「適応</w:t>
      </w:r>
      <w:r w:rsidRPr="00D13BF5">
        <w:rPr>
          <w:color w:val="FF0000"/>
          <w:szCs w:val="21"/>
        </w:rPr>
        <w:t>外</w:t>
      </w:r>
      <w:r w:rsidRPr="00D13BF5">
        <w:rPr>
          <w:rFonts w:hint="eastAsia"/>
          <w:color w:val="FF0000"/>
          <w:szCs w:val="21"/>
        </w:rPr>
        <w:t>」使用</w:t>
      </w:r>
      <w:r w:rsidRPr="00D13BF5">
        <w:rPr>
          <w:color w:val="FF0000"/>
          <w:szCs w:val="21"/>
        </w:rPr>
        <w:t>で</w:t>
      </w:r>
      <w:r w:rsidRPr="00D13BF5">
        <w:rPr>
          <w:rFonts w:hint="eastAsia"/>
          <w:color w:val="FF0000"/>
          <w:szCs w:val="21"/>
        </w:rPr>
        <w:t>あって</w:t>
      </w:r>
      <w:r w:rsidRPr="00D13BF5">
        <w:rPr>
          <w:color w:val="FF0000"/>
          <w:szCs w:val="21"/>
        </w:rPr>
        <w:t>も保険診療が認められている</w:t>
      </w:r>
      <w:r w:rsidRPr="00D13BF5">
        <w:rPr>
          <w:rFonts w:hint="eastAsia"/>
          <w:color w:val="FF0000"/>
          <w:szCs w:val="21"/>
        </w:rPr>
        <w:t>（55年通知により保険「適用」される</w:t>
      </w:r>
      <w:r w:rsidRPr="00D13BF5">
        <w:rPr>
          <w:color w:val="FF0000"/>
          <w:szCs w:val="21"/>
        </w:rPr>
        <w:t>）場合</w:t>
      </w:r>
      <w:r w:rsidRPr="00D13BF5">
        <w:rPr>
          <w:rFonts w:hint="eastAsia"/>
          <w:color w:val="FF0000"/>
          <w:szCs w:val="21"/>
        </w:rPr>
        <w:t>には</w:t>
      </w:r>
      <w:r w:rsidRPr="00D13BF5">
        <w:rPr>
          <w:color w:val="FF0000"/>
          <w:szCs w:val="21"/>
        </w:rPr>
        <w:t>その旨を</w:t>
      </w:r>
      <w:r w:rsidRPr="00D13BF5">
        <w:rPr>
          <w:rFonts w:hint="eastAsia"/>
          <w:color w:val="FF0000"/>
          <w:szCs w:val="21"/>
        </w:rPr>
        <w:t>記載して下さい。</w:t>
      </w:r>
    </w:p>
    <w:p w14:paraId="447C7011" w14:textId="77777777" w:rsidR="00AD7016" w:rsidRPr="00D13BF5" w:rsidRDefault="00AD7016" w:rsidP="00AD7016">
      <w:pPr>
        <w:rPr>
          <w:color w:val="FF0000"/>
          <w:szCs w:val="21"/>
        </w:rPr>
      </w:pPr>
    </w:p>
    <w:p w14:paraId="74E41078" w14:textId="511054E4" w:rsidR="00AD7016" w:rsidRPr="00D13BF5" w:rsidRDefault="00AD7016" w:rsidP="009B34C7">
      <w:pPr>
        <w:pStyle w:val="a3"/>
        <w:numPr>
          <w:ilvl w:val="0"/>
          <w:numId w:val="23"/>
        </w:numPr>
        <w:ind w:leftChars="0"/>
        <w:rPr>
          <w:color w:val="FF0000"/>
          <w:szCs w:val="21"/>
        </w:rPr>
      </w:pPr>
      <w:r w:rsidRPr="00D13BF5">
        <w:rPr>
          <w:rFonts w:hint="eastAsia"/>
          <w:color w:val="FF0000"/>
          <w:szCs w:val="21"/>
        </w:rPr>
        <w:t>負担</w:t>
      </w:r>
      <w:r w:rsidRPr="00D13BF5">
        <w:rPr>
          <w:rFonts w:cs="ＭＳ..." w:hint="eastAsia"/>
          <w:color w:val="FF0000"/>
          <w:szCs w:val="21"/>
        </w:rPr>
        <w:t>軽減費の支給を</w:t>
      </w:r>
      <w:r w:rsidRPr="00D13BF5">
        <w:rPr>
          <w:rFonts w:cs="ＭＳ..."/>
          <w:color w:val="FF0000"/>
          <w:szCs w:val="21"/>
        </w:rPr>
        <w:t>行う場合には、その内容</w:t>
      </w:r>
      <w:r w:rsidRPr="00D13BF5">
        <w:rPr>
          <w:rFonts w:hint="eastAsia"/>
          <w:color w:val="FF0000"/>
          <w:szCs w:val="21"/>
        </w:rPr>
        <w:t>についても記載する。</w:t>
      </w:r>
    </w:p>
    <w:p w14:paraId="6C58B2B1" w14:textId="77777777" w:rsidR="00AD7016" w:rsidRPr="00D13BF5" w:rsidRDefault="00AD7016" w:rsidP="00AD7016">
      <w:pPr>
        <w:rPr>
          <w:color w:val="0070C0"/>
          <w:szCs w:val="21"/>
        </w:rPr>
      </w:pPr>
      <w:r w:rsidRPr="00D13BF5">
        <w:rPr>
          <w:rFonts w:hint="eastAsia"/>
          <w:color w:val="0070C0"/>
          <w:szCs w:val="21"/>
        </w:rPr>
        <w:t>【記載例】</w:t>
      </w:r>
    </w:p>
    <w:p w14:paraId="21CC2E1C" w14:textId="40DF5E00" w:rsidR="00AD7016" w:rsidRPr="00D13BF5" w:rsidRDefault="00AD7016" w:rsidP="009B34C7">
      <w:pPr>
        <w:pStyle w:val="a3"/>
        <w:numPr>
          <w:ilvl w:val="0"/>
          <w:numId w:val="22"/>
        </w:numPr>
        <w:ind w:leftChars="0"/>
        <w:rPr>
          <w:color w:val="0070C0"/>
          <w:szCs w:val="21"/>
        </w:rPr>
      </w:pPr>
      <w:r w:rsidRPr="00D13BF5">
        <w:rPr>
          <w:rFonts w:hint="eastAsia"/>
          <w:color w:val="0070C0"/>
          <w:szCs w:val="21"/>
        </w:rPr>
        <w:t>本研究の実施にかかる費用のうち保険適用外の×××薬については○○○にて負担する。その他の個々の患者に要する医療費（診察費、入院費、検査代など）については健康保険による研究対象者の自己負担でおこなう。また、本研究に参加することによる謝礼はない。</w:t>
      </w:r>
    </w:p>
    <w:p w14:paraId="25738A01" w14:textId="7CD880B6" w:rsidR="002D733C" w:rsidRPr="00D13BF5" w:rsidRDefault="002D733C" w:rsidP="002D733C">
      <w:pPr>
        <w:rPr>
          <w:szCs w:val="21"/>
        </w:rPr>
      </w:pPr>
    </w:p>
    <w:p w14:paraId="7D0470BF" w14:textId="10C24C2F" w:rsidR="00AD7016" w:rsidRPr="00D13BF5" w:rsidRDefault="00AD7016" w:rsidP="001E2DB5">
      <w:pPr>
        <w:pStyle w:val="2"/>
        <w:rPr>
          <w:rFonts w:ascii="HG丸ｺﾞｼｯｸM-PRO" w:eastAsia="HG丸ｺﾞｼｯｸM-PRO" w:hAnsi="HG丸ｺﾞｼｯｸM-PRO"/>
          <w:b w:val="0"/>
          <w:sz w:val="21"/>
          <w:szCs w:val="21"/>
        </w:rPr>
      </w:pPr>
      <w:bookmarkStart w:id="241" w:name="_Toc1115992"/>
      <w:bookmarkStart w:id="242" w:name="_Toc1410456"/>
      <w:r w:rsidRPr="00D13BF5">
        <w:rPr>
          <w:rFonts w:ascii="HG丸ｺﾞｼｯｸM-PRO" w:eastAsia="HG丸ｺﾞｼｯｸM-PRO" w:hAnsi="HG丸ｺﾞｼｯｸM-PRO" w:hint="eastAsia"/>
          <w:b w:val="0"/>
          <w:bCs/>
          <w:sz w:val="21"/>
          <w:szCs w:val="21"/>
        </w:rPr>
        <w:t>16.</w:t>
      </w:r>
      <w:bookmarkStart w:id="243" w:name="_Toc520287256"/>
      <w:r w:rsidR="0065081E" w:rsidRPr="00D13BF5">
        <w:rPr>
          <w:rFonts w:ascii="HG丸ｺﾞｼｯｸM-PRO" w:eastAsia="HG丸ｺﾞｼｯｸM-PRO" w:hAnsi="HG丸ｺﾞｼｯｸM-PRO"/>
          <w:b w:val="0"/>
          <w:bCs/>
          <w:sz w:val="21"/>
          <w:szCs w:val="21"/>
        </w:rPr>
        <w:t>11</w:t>
      </w:r>
      <w:r w:rsidR="0065081E" w:rsidRPr="00D13BF5">
        <w:rPr>
          <w:rFonts w:ascii="HG丸ｺﾞｼｯｸM-PRO" w:eastAsia="HG丸ｺﾞｼｯｸM-PRO" w:hAnsi="HG丸ｺﾞｼｯｸM-PRO" w:hint="eastAsia"/>
          <w:b w:val="0"/>
          <w:bCs/>
          <w:sz w:val="21"/>
          <w:szCs w:val="21"/>
        </w:rPr>
        <w:t xml:space="preserve"> </w:t>
      </w:r>
      <w:r w:rsidRPr="00D13BF5">
        <w:rPr>
          <w:rFonts w:ascii="HG丸ｺﾞｼｯｸM-PRO" w:eastAsia="HG丸ｺﾞｼｯｸM-PRO" w:hAnsi="HG丸ｺﾞｼｯｸM-PRO" w:hint="eastAsia"/>
          <w:b w:val="0"/>
          <w:sz w:val="21"/>
          <w:szCs w:val="21"/>
        </w:rPr>
        <w:t>研究資金および利益相反</w:t>
      </w:r>
      <w:bookmarkEnd w:id="241"/>
      <w:bookmarkEnd w:id="242"/>
      <w:bookmarkEnd w:id="243"/>
    </w:p>
    <w:p w14:paraId="2E66415B" w14:textId="0763C760" w:rsidR="00AD7016" w:rsidRPr="00D13BF5" w:rsidRDefault="004D5820" w:rsidP="001E2DB5">
      <w:pPr>
        <w:pStyle w:val="3"/>
        <w:ind w:leftChars="0" w:left="840" w:hangingChars="400" w:hanging="840"/>
        <w:rPr>
          <w:rFonts w:ascii="HG丸ｺﾞｼｯｸM-PRO" w:eastAsia="HG丸ｺﾞｼｯｸM-PRO" w:hAnsi="HG丸ｺﾞｼｯｸM-PRO"/>
          <w:szCs w:val="21"/>
        </w:rPr>
      </w:pPr>
      <w:bookmarkStart w:id="244" w:name="_Toc1410457"/>
      <w:r w:rsidRPr="00D13BF5">
        <w:rPr>
          <w:rFonts w:ascii="HG丸ｺﾞｼｯｸM-PRO" w:eastAsia="HG丸ｺﾞｼｯｸM-PRO" w:hAnsi="HG丸ｺﾞｼｯｸM-PRO" w:hint="eastAsia"/>
          <w:szCs w:val="21"/>
        </w:rPr>
        <w:t>16.</w:t>
      </w:r>
      <w:r w:rsidR="0065081E" w:rsidRPr="00D13BF5">
        <w:rPr>
          <w:rFonts w:ascii="HG丸ｺﾞｼｯｸM-PRO" w:eastAsia="HG丸ｺﾞｼｯｸM-PRO" w:hAnsi="HG丸ｺﾞｼｯｸM-PRO"/>
          <w:szCs w:val="21"/>
        </w:rPr>
        <w:t>11</w:t>
      </w:r>
      <w:r w:rsidR="00AD7016" w:rsidRPr="00D13BF5">
        <w:rPr>
          <w:rFonts w:ascii="HG丸ｺﾞｼｯｸM-PRO" w:eastAsia="HG丸ｺﾞｼｯｸM-PRO" w:hAnsi="HG丸ｺﾞｼｯｸM-PRO" w:hint="eastAsia"/>
          <w:szCs w:val="21"/>
        </w:rPr>
        <w:t>.1 研究資金</w:t>
      </w:r>
      <w:bookmarkEnd w:id="244"/>
    </w:p>
    <w:p w14:paraId="7E8A9740" w14:textId="22E5E660" w:rsidR="00CD764A" w:rsidRPr="00D13BF5" w:rsidRDefault="00AD7016" w:rsidP="00CD764A">
      <w:pPr>
        <w:rPr>
          <w:color w:val="FF0000"/>
          <w:szCs w:val="21"/>
        </w:rPr>
      </w:pPr>
      <w:r w:rsidRPr="00D13BF5">
        <w:rPr>
          <w:rFonts w:hint="eastAsia"/>
          <w:color w:val="FF0000"/>
          <w:szCs w:val="21"/>
        </w:rPr>
        <w:t>本研究の実施・結果の公表において信頼性確保が第一であることから、以下を参考に、資金源（公的研究費、企業等からの寄附金等）を明確に記載する。</w:t>
      </w:r>
      <w:r w:rsidR="00CD764A" w:rsidRPr="00D13BF5">
        <w:rPr>
          <w:rFonts w:hint="eastAsia"/>
          <w:color w:val="FF0000"/>
          <w:szCs w:val="21"/>
        </w:rPr>
        <w:t>いわゆる広島大学病院の「校費」は運営費交付金にあたる。</w:t>
      </w:r>
    </w:p>
    <w:p w14:paraId="23E5FE2D" w14:textId="43C1598C" w:rsidR="00AD7016" w:rsidRPr="00CD764A" w:rsidRDefault="00AD7016" w:rsidP="00AD7016">
      <w:pPr>
        <w:rPr>
          <w:color w:val="FF0000"/>
          <w:szCs w:val="21"/>
        </w:rPr>
      </w:pPr>
    </w:p>
    <w:p w14:paraId="6B951850" w14:textId="61326CBA" w:rsidR="00CD764A" w:rsidRPr="00CD764A" w:rsidRDefault="00CD764A" w:rsidP="00AD7016">
      <w:pPr>
        <w:rPr>
          <w:color w:val="0070C0"/>
          <w:szCs w:val="21"/>
        </w:rPr>
      </w:pPr>
      <w:r w:rsidRPr="00CD764A">
        <w:rPr>
          <w:rFonts w:hint="eastAsia"/>
          <w:color w:val="0070C0"/>
          <w:szCs w:val="21"/>
        </w:rPr>
        <w:t>【記載例】</w:t>
      </w:r>
    </w:p>
    <w:p w14:paraId="2A2D8212" w14:textId="53D833B6" w:rsidR="00AD7016" w:rsidRPr="00CD764A" w:rsidRDefault="00AD7016" w:rsidP="00CD764A">
      <w:pPr>
        <w:pStyle w:val="a3"/>
        <w:numPr>
          <w:ilvl w:val="0"/>
          <w:numId w:val="56"/>
        </w:numPr>
        <w:ind w:leftChars="0"/>
        <w:rPr>
          <w:color w:val="0070C0"/>
          <w:szCs w:val="21"/>
        </w:rPr>
      </w:pPr>
      <w:r w:rsidRPr="00CD764A">
        <w:rPr>
          <w:rFonts w:hint="eastAsia"/>
          <w:color w:val="0070C0"/>
          <w:szCs w:val="21"/>
        </w:rPr>
        <w:t>公的研究費の場合</w:t>
      </w:r>
    </w:p>
    <w:p w14:paraId="2EE3B6F2" w14:textId="77777777" w:rsidR="00AD7016" w:rsidRPr="00D13BF5" w:rsidRDefault="00AD7016" w:rsidP="00A75970">
      <w:pPr>
        <w:ind w:firstLine="420"/>
        <w:rPr>
          <w:color w:val="0070C0"/>
          <w:szCs w:val="21"/>
        </w:rPr>
      </w:pPr>
      <w:r w:rsidRPr="00D13BF5">
        <w:rPr>
          <w:rFonts w:hint="eastAsia"/>
          <w:color w:val="0070C0"/>
          <w:szCs w:val="21"/>
        </w:rPr>
        <w:t>本研究は○年度、□□□の研究助成を得て実施する（助成番号△△△△）。</w:t>
      </w:r>
    </w:p>
    <w:p w14:paraId="70EE238C" w14:textId="77777777" w:rsidR="00AD7016" w:rsidRPr="00D13BF5" w:rsidRDefault="00AD7016" w:rsidP="00AD7016">
      <w:pPr>
        <w:ind w:leftChars="200" w:left="420"/>
        <w:rPr>
          <w:color w:val="0070C0"/>
          <w:szCs w:val="21"/>
        </w:rPr>
      </w:pPr>
    </w:p>
    <w:p w14:paraId="7AD6B68E" w14:textId="64BCBDC3" w:rsidR="00AD7016" w:rsidRPr="00CD764A" w:rsidRDefault="00AD7016" w:rsidP="00CD764A">
      <w:pPr>
        <w:pStyle w:val="a3"/>
        <w:numPr>
          <w:ilvl w:val="0"/>
          <w:numId w:val="56"/>
        </w:numPr>
        <w:ind w:leftChars="0"/>
        <w:rPr>
          <w:color w:val="0070C0"/>
          <w:szCs w:val="21"/>
        </w:rPr>
      </w:pPr>
      <w:r w:rsidRPr="00CD764A">
        <w:rPr>
          <w:rFonts w:hint="eastAsia"/>
          <w:color w:val="0070C0"/>
          <w:szCs w:val="21"/>
        </w:rPr>
        <w:t>企業資金の場合</w:t>
      </w:r>
    </w:p>
    <w:p w14:paraId="2402B6EB" w14:textId="7D6320DA" w:rsidR="00576F7E" w:rsidRPr="00D13BF5" w:rsidRDefault="00AD7016" w:rsidP="003206BB">
      <w:pPr>
        <w:ind w:left="420"/>
        <w:rPr>
          <w:color w:val="000000" w:themeColor="text1"/>
          <w:szCs w:val="21"/>
        </w:rPr>
      </w:pPr>
      <w:r w:rsidRPr="00D13BF5">
        <w:rPr>
          <w:rFonts w:hint="eastAsia"/>
          <w:color w:val="0070C0"/>
          <w:szCs w:val="21"/>
        </w:rPr>
        <w:t>本研究は○○会社から資金提供（および</w:t>
      </w:r>
      <w:r w:rsidR="00D13BF5" w:rsidRPr="00D13BF5">
        <w:rPr>
          <w:rFonts w:hint="eastAsia"/>
          <w:color w:val="0070C0"/>
          <w:szCs w:val="21"/>
        </w:rPr>
        <w:t>研究薬</w:t>
      </w:r>
      <w:r w:rsidRPr="00D13BF5">
        <w:rPr>
          <w:rFonts w:hint="eastAsia"/>
          <w:color w:val="0070C0"/>
          <w:szCs w:val="21"/>
        </w:rPr>
        <w:t>の提供）を受けて実施する。</w:t>
      </w:r>
    </w:p>
    <w:p w14:paraId="4C4FDCD2" w14:textId="77777777" w:rsidR="00AD7016" w:rsidRPr="00D13BF5" w:rsidRDefault="00AD7016" w:rsidP="00AD7016">
      <w:pPr>
        <w:ind w:leftChars="200" w:left="420"/>
        <w:rPr>
          <w:color w:val="0070C0"/>
          <w:szCs w:val="21"/>
        </w:rPr>
      </w:pPr>
    </w:p>
    <w:p w14:paraId="2ED74BD7" w14:textId="0A14FE13" w:rsidR="00AD7016" w:rsidRPr="00D13BF5" w:rsidRDefault="004D5820" w:rsidP="00A2252B">
      <w:pPr>
        <w:pStyle w:val="3"/>
        <w:ind w:leftChars="0" w:left="840" w:hangingChars="400" w:hanging="840"/>
        <w:rPr>
          <w:rFonts w:ascii="HG丸ｺﾞｼｯｸM-PRO" w:eastAsia="HG丸ｺﾞｼｯｸM-PRO" w:hAnsi="HG丸ｺﾞｼｯｸM-PRO"/>
          <w:szCs w:val="21"/>
        </w:rPr>
      </w:pPr>
      <w:bookmarkStart w:id="245" w:name="_Toc1410458"/>
      <w:r w:rsidRPr="00D13BF5">
        <w:rPr>
          <w:rFonts w:ascii="HG丸ｺﾞｼｯｸM-PRO" w:eastAsia="HG丸ｺﾞｼｯｸM-PRO" w:hAnsi="HG丸ｺﾞｼｯｸM-PRO" w:hint="eastAsia"/>
          <w:szCs w:val="21"/>
        </w:rPr>
        <w:t>16.</w:t>
      </w:r>
      <w:r w:rsidR="0065081E" w:rsidRPr="00D13BF5">
        <w:rPr>
          <w:rFonts w:ascii="HG丸ｺﾞｼｯｸM-PRO" w:eastAsia="HG丸ｺﾞｼｯｸM-PRO" w:hAnsi="HG丸ｺﾞｼｯｸM-PRO"/>
          <w:szCs w:val="21"/>
        </w:rPr>
        <w:t>11</w:t>
      </w:r>
      <w:r w:rsidR="00AD7016" w:rsidRPr="00D13BF5">
        <w:rPr>
          <w:rFonts w:ascii="HG丸ｺﾞｼｯｸM-PRO" w:eastAsia="HG丸ｺﾞｼｯｸM-PRO" w:hAnsi="HG丸ｺﾞｼｯｸM-PRO" w:hint="eastAsia"/>
          <w:szCs w:val="21"/>
        </w:rPr>
        <w:t>.2 研究組織・研究者の利益相反</w:t>
      </w:r>
      <w:bookmarkEnd w:id="245"/>
    </w:p>
    <w:p w14:paraId="148551FF" w14:textId="77777777" w:rsidR="00AD7016" w:rsidRPr="00D13BF5" w:rsidRDefault="00AD7016" w:rsidP="00AD7016">
      <w:pPr>
        <w:rPr>
          <w:color w:val="0070C0"/>
          <w:szCs w:val="21"/>
        </w:rPr>
      </w:pPr>
      <w:r w:rsidRPr="00D13BF5">
        <w:rPr>
          <w:rFonts w:hint="eastAsia"/>
          <w:color w:val="0070C0"/>
          <w:szCs w:val="21"/>
        </w:rPr>
        <w:t>【記載例】</w:t>
      </w:r>
    </w:p>
    <w:p w14:paraId="0EC33948" w14:textId="66298471" w:rsidR="0039029F" w:rsidRDefault="0039029F" w:rsidP="0039029F">
      <w:pPr>
        <w:rPr>
          <w:color w:val="0070C0"/>
          <w:szCs w:val="21"/>
        </w:rPr>
      </w:pPr>
      <w:r w:rsidRPr="0039029F">
        <w:rPr>
          <w:rFonts w:hint="eastAsia"/>
          <w:color w:val="0070C0"/>
          <w:szCs w:val="21"/>
        </w:rPr>
        <w:t>研究代表</w:t>
      </w:r>
      <w:r w:rsidRPr="0039029F">
        <w:rPr>
          <w:color w:val="0070C0"/>
          <w:szCs w:val="21"/>
        </w:rPr>
        <w:t>(責任)医師は、本研究に用いる試験薬を製造販売している製薬企業から平成◯年度に奨学寄附金を受けている。本研究に関する利益相反は、「臨床研究法における臨床研究の利益相反管理について（平成30年11 月30日医政研発1130第17号厚生労働省医政局研究開発振興課長通知）【平成31年4月1日施行】が推奨する基準に基づき適切に管理する。</w:t>
      </w:r>
    </w:p>
    <w:p w14:paraId="61CACC9F" w14:textId="77777777" w:rsidR="0039029F" w:rsidRPr="00D13BF5" w:rsidRDefault="0039029F" w:rsidP="0039029F">
      <w:pPr>
        <w:rPr>
          <w:color w:val="0070C0"/>
          <w:szCs w:val="21"/>
        </w:rPr>
      </w:pPr>
    </w:p>
    <w:p w14:paraId="02BB2905" w14:textId="11693E15" w:rsidR="003206BB" w:rsidRDefault="00AD7016" w:rsidP="000E2BF9">
      <w:pPr>
        <w:rPr>
          <w:color w:val="0070C0"/>
          <w:szCs w:val="21"/>
        </w:rPr>
      </w:pPr>
      <w:r w:rsidRPr="00D13BF5">
        <w:rPr>
          <w:rFonts w:hint="eastAsia"/>
          <w:color w:val="0070C0"/>
          <w:szCs w:val="21"/>
        </w:rPr>
        <w:t>本研究は、○○○会社から研究者主導臨床研究契約により資金提供（および</w:t>
      </w:r>
      <w:r w:rsidR="00D13BF5" w:rsidRPr="00D13BF5">
        <w:rPr>
          <w:rFonts w:hint="eastAsia"/>
          <w:color w:val="0070C0"/>
          <w:szCs w:val="21"/>
        </w:rPr>
        <w:t>研究</w:t>
      </w:r>
      <w:r w:rsidR="00CA1410">
        <w:rPr>
          <w:rFonts w:hint="eastAsia"/>
          <w:color w:val="0070C0"/>
          <w:szCs w:val="21"/>
        </w:rPr>
        <w:t>対象</w:t>
      </w:r>
      <w:r w:rsidR="00D13BF5" w:rsidRPr="00D13BF5">
        <w:rPr>
          <w:rFonts w:hint="eastAsia"/>
          <w:color w:val="0070C0"/>
          <w:szCs w:val="21"/>
        </w:rPr>
        <w:t>薬</w:t>
      </w:r>
      <w:r w:rsidRPr="00D13BF5">
        <w:rPr>
          <w:rFonts w:hint="eastAsia"/>
          <w:color w:val="0070C0"/>
          <w:szCs w:val="21"/>
        </w:rPr>
        <w:t>の提供）を受けて実施する。○○○会社は、</w:t>
      </w:r>
      <w:r w:rsidR="00D13BF5" w:rsidRPr="00D13BF5">
        <w:rPr>
          <w:rFonts w:hint="eastAsia"/>
          <w:color w:val="0070C0"/>
          <w:szCs w:val="21"/>
        </w:rPr>
        <w:t>研究</w:t>
      </w:r>
      <w:r w:rsidR="00CA1410">
        <w:rPr>
          <w:rFonts w:hint="eastAsia"/>
          <w:color w:val="0070C0"/>
          <w:szCs w:val="21"/>
        </w:rPr>
        <w:t>対象</w:t>
      </w:r>
      <w:r w:rsidR="00D13BF5" w:rsidRPr="00D13BF5">
        <w:rPr>
          <w:rFonts w:hint="eastAsia"/>
          <w:color w:val="0070C0"/>
          <w:szCs w:val="21"/>
        </w:rPr>
        <w:t>薬</w:t>
      </w:r>
      <w:r w:rsidR="003206BB" w:rsidRPr="00D13BF5">
        <w:rPr>
          <w:rFonts w:hint="eastAsia"/>
          <w:color w:val="0070C0"/>
          <w:szCs w:val="21"/>
        </w:rPr>
        <w:t>に関する情報は提供するが、研究のデータマネージメント、統計解析及び監査に直接関わることはない。</w:t>
      </w:r>
    </w:p>
    <w:p w14:paraId="0D7F6EEB" w14:textId="77777777" w:rsidR="0039029F" w:rsidRPr="00D13BF5" w:rsidRDefault="0039029F" w:rsidP="000E2BF9">
      <w:pPr>
        <w:rPr>
          <w:color w:val="0070C0"/>
          <w:szCs w:val="21"/>
        </w:rPr>
      </w:pPr>
    </w:p>
    <w:p w14:paraId="57C0A15C" w14:textId="400C0009" w:rsidR="003206BB" w:rsidRPr="00D13BF5" w:rsidRDefault="003206BB" w:rsidP="000E2BF9">
      <w:pPr>
        <w:rPr>
          <w:color w:val="0070C0"/>
          <w:szCs w:val="21"/>
        </w:rPr>
      </w:pPr>
      <w:r w:rsidRPr="00D13BF5">
        <w:rPr>
          <w:rFonts w:hint="eastAsia"/>
          <w:color w:val="0070C0"/>
          <w:szCs w:val="21"/>
        </w:rPr>
        <w:t>本研究</w:t>
      </w:r>
      <w:r w:rsidRPr="00D13BF5">
        <w:rPr>
          <w:color w:val="0070C0"/>
          <w:szCs w:val="21"/>
        </w:rPr>
        <w:t>は利害</w:t>
      </w:r>
      <w:r w:rsidRPr="00D13BF5">
        <w:rPr>
          <w:rFonts w:hint="eastAsia"/>
          <w:color w:val="0070C0"/>
          <w:szCs w:val="21"/>
        </w:rPr>
        <w:t>関係</w:t>
      </w:r>
      <w:r w:rsidRPr="00D13BF5">
        <w:rPr>
          <w:color w:val="0070C0"/>
          <w:szCs w:val="21"/>
        </w:rPr>
        <w:t>が</w:t>
      </w:r>
      <w:r w:rsidRPr="00D13BF5">
        <w:rPr>
          <w:rFonts w:hint="eastAsia"/>
          <w:color w:val="0070C0"/>
          <w:szCs w:val="21"/>
        </w:rPr>
        <w:t>想定</w:t>
      </w:r>
      <w:r w:rsidRPr="00D13BF5">
        <w:rPr>
          <w:color w:val="0070C0"/>
          <w:szCs w:val="21"/>
        </w:rPr>
        <w:t>される</w:t>
      </w:r>
      <w:r w:rsidRPr="00D13BF5">
        <w:rPr>
          <w:rFonts w:hint="eastAsia"/>
          <w:color w:val="0070C0"/>
          <w:szCs w:val="21"/>
        </w:rPr>
        <w:t>企業</w:t>
      </w:r>
      <w:r w:rsidRPr="00D13BF5">
        <w:rPr>
          <w:color w:val="0070C0"/>
          <w:szCs w:val="21"/>
        </w:rPr>
        <w:t>・団体</w:t>
      </w:r>
      <w:r w:rsidRPr="00D13BF5">
        <w:rPr>
          <w:rFonts w:hint="eastAsia"/>
          <w:color w:val="0070C0"/>
          <w:szCs w:val="21"/>
        </w:rPr>
        <w:t>からの経済的</w:t>
      </w:r>
      <w:r w:rsidRPr="00D13BF5">
        <w:rPr>
          <w:color w:val="0070C0"/>
          <w:szCs w:val="21"/>
        </w:rPr>
        <w:t>な利益</w:t>
      </w:r>
      <w:r w:rsidRPr="00D13BF5">
        <w:rPr>
          <w:rFonts w:hint="eastAsia"/>
          <w:color w:val="0070C0"/>
          <w:szCs w:val="21"/>
        </w:rPr>
        <w:t>や</w:t>
      </w:r>
      <w:r w:rsidRPr="00D13BF5">
        <w:rPr>
          <w:color w:val="0070C0"/>
          <w:szCs w:val="21"/>
        </w:rPr>
        <w:t>その他関連する</w:t>
      </w:r>
      <w:r w:rsidRPr="00D13BF5">
        <w:rPr>
          <w:rFonts w:hint="eastAsia"/>
          <w:color w:val="0070C0"/>
          <w:szCs w:val="21"/>
        </w:rPr>
        <w:t>利益</w:t>
      </w:r>
      <w:r w:rsidRPr="00D13BF5">
        <w:rPr>
          <w:color w:val="0070C0"/>
          <w:szCs w:val="21"/>
        </w:rPr>
        <w:t>を受けている</w:t>
      </w:r>
      <w:r w:rsidRPr="00D13BF5">
        <w:rPr>
          <w:rFonts w:hint="eastAsia"/>
          <w:color w:val="0070C0"/>
          <w:szCs w:val="21"/>
        </w:rPr>
        <w:t>特定臨床研究である。</w:t>
      </w:r>
      <w:r w:rsidRPr="00D13BF5">
        <w:rPr>
          <w:color w:val="0070C0"/>
          <w:szCs w:val="21"/>
        </w:rPr>
        <w:t>研究</w:t>
      </w:r>
      <w:r w:rsidRPr="00D13BF5">
        <w:rPr>
          <w:rFonts w:hint="eastAsia"/>
          <w:color w:val="0070C0"/>
          <w:szCs w:val="21"/>
        </w:rPr>
        <w:t>代表（責任）医師</w:t>
      </w:r>
      <w:r w:rsidRPr="00D13BF5">
        <w:rPr>
          <w:color w:val="0070C0"/>
          <w:szCs w:val="21"/>
        </w:rPr>
        <w:t>は</w:t>
      </w:r>
      <w:r w:rsidR="00A2677B">
        <w:rPr>
          <w:rFonts w:hint="eastAsia"/>
          <w:color w:val="0070C0"/>
          <w:szCs w:val="21"/>
        </w:rPr>
        <w:t>、本研究の実施に先立ち、全ての実施医療機関の研究代表（責任）医師を</w:t>
      </w:r>
      <w:r w:rsidRPr="00D13BF5">
        <w:rPr>
          <w:rFonts w:hint="eastAsia"/>
          <w:color w:val="0070C0"/>
          <w:szCs w:val="21"/>
        </w:rPr>
        <w:t>対象として、本研究と関連する企業との利益相反の有無について調査を行い、利益相反</w:t>
      </w:r>
      <w:r w:rsidRPr="00D13BF5">
        <w:rPr>
          <w:color w:val="0070C0"/>
          <w:szCs w:val="21"/>
        </w:rPr>
        <w:t>管理基準</w:t>
      </w:r>
      <w:r w:rsidRPr="00D13BF5">
        <w:rPr>
          <w:rFonts w:hint="eastAsia"/>
          <w:color w:val="0070C0"/>
          <w:szCs w:val="21"/>
        </w:rPr>
        <w:t>（</w:t>
      </w:r>
      <w:r w:rsidRPr="00D13BF5">
        <w:rPr>
          <w:color w:val="0070C0"/>
          <w:szCs w:val="21"/>
        </w:rPr>
        <w:t>利益</w:t>
      </w:r>
      <w:r w:rsidRPr="00D13BF5">
        <w:rPr>
          <w:rFonts w:hint="eastAsia"/>
          <w:color w:val="0070C0"/>
          <w:szCs w:val="21"/>
        </w:rPr>
        <w:t>相反管理</w:t>
      </w:r>
      <w:r w:rsidRPr="00D13BF5">
        <w:rPr>
          <w:color w:val="0070C0"/>
          <w:szCs w:val="21"/>
        </w:rPr>
        <w:t>基準様式Ａ）</w:t>
      </w:r>
      <w:r w:rsidRPr="00D13BF5">
        <w:rPr>
          <w:rFonts w:hint="eastAsia"/>
          <w:color w:val="0070C0"/>
          <w:szCs w:val="21"/>
        </w:rPr>
        <w:t>及び利益相反管理計画</w:t>
      </w:r>
      <w:r w:rsidRPr="00D13BF5">
        <w:rPr>
          <w:color w:val="0070C0"/>
          <w:szCs w:val="21"/>
        </w:rPr>
        <w:t>利益</w:t>
      </w:r>
      <w:r w:rsidRPr="00D13BF5">
        <w:rPr>
          <w:rFonts w:hint="eastAsia"/>
          <w:color w:val="0070C0"/>
          <w:szCs w:val="21"/>
        </w:rPr>
        <w:t>相反管理</w:t>
      </w:r>
      <w:r w:rsidRPr="00D13BF5">
        <w:rPr>
          <w:color w:val="0070C0"/>
          <w:szCs w:val="21"/>
        </w:rPr>
        <w:t>基準様式E）</w:t>
      </w:r>
      <w:r w:rsidRPr="00D13BF5">
        <w:rPr>
          <w:rFonts w:hint="eastAsia"/>
          <w:color w:val="0070C0"/>
          <w:szCs w:val="21"/>
        </w:rPr>
        <w:t>を</w:t>
      </w:r>
      <w:r w:rsidRPr="00D13BF5">
        <w:rPr>
          <w:color w:val="0070C0"/>
          <w:szCs w:val="21"/>
        </w:rPr>
        <w:t>作成</w:t>
      </w:r>
      <w:r w:rsidRPr="00D13BF5">
        <w:rPr>
          <w:rFonts w:hint="eastAsia"/>
          <w:color w:val="0070C0"/>
          <w:szCs w:val="21"/>
        </w:rPr>
        <w:t>する。研究代表(責任)医師は</w:t>
      </w:r>
      <w:r w:rsidRPr="00D13BF5">
        <w:rPr>
          <w:color w:val="0070C0"/>
          <w:szCs w:val="21"/>
        </w:rPr>
        <w:t>、</w:t>
      </w:r>
      <w:r w:rsidRPr="00D13BF5">
        <w:rPr>
          <w:rFonts w:hint="eastAsia"/>
          <w:color w:val="0070C0"/>
          <w:szCs w:val="21"/>
        </w:rPr>
        <w:t>これらの資料を審査委員会に提出し、審査、承認を得るほか、本臨床研究実施期間を通じて継続して全ての実施医療機関の研究担当医師の利益相反について確認を行い、適切に管理を行う。</w:t>
      </w:r>
    </w:p>
    <w:p w14:paraId="379E7A1D" w14:textId="77777777" w:rsidR="003206BB" w:rsidRPr="00D13BF5" w:rsidRDefault="003206BB" w:rsidP="002D733C">
      <w:pPr>
        <w:rPr>
          <w:szCs w:val="21"/>
        </w:rPr>
      </w:pPr>
    </w:p>
    <w:p w14:paraId="12907457" w14:textId="46B505BA" w:rsidR="00AD7016" w:rsidRPr="00D13BF5" w:rsidRDefault="00AD7016" w:rsidP="00A2252B">
      <w:pPr>
        <w:pStyle w:val="2"/>
        <w:rPr>
          <w:rFonts w:ascii="HG丸ｺﾞｼｯｸM-PRO" w:eastAsia="HG丸ｺﾞｼｯｸM-PRO" w:hAnsi="HG丸ｺﾞｼｯｸM-PRO" w:cs="Times New Roman"/>
          <w:b w:val="0"/>
          <w:color w:val="000000" w:themeColor="text1"/>
          <w:sz w:val="21"/>
          <w:szCs w:val="21"/>
        </w:rPr>
      </w:pPr>
      <w:bookmarkStart w:id="246" w:name="_Toc1410459"/>
      <w:r w:rsidRPr="00D13BF5">
        <w:rPr>
          <w:rFonts w:ascii="HG丸ｺﾞｼｯｸM-PRO" w:eastAsia="HG丸ｺﾞｼｯｸM-PRO" w:hAnsi="HG丸ｺﾞｼｯｸM-PRO" w:cs="Times New Roman"/>
          <w:b w:val="0"/>
          <w:color w:val="000000" w:themeColor="text1"/>
          <w:sz w:val="21"/>
          <w:szCs w:val="21"/>
        </w:rPr>
        <w:t>16.</w:t>
      </w:r>
      <w:r w:rsidR="0065081E" w:rsidRPr="00D13BF5">
        <w:rPr>
          <w:rFonts w:ascii="HG丸ｺﾞｼｯｸM-PRO" w:eastAsia="HG丸ｺﾞｼｯｸM-PRO" w:hAnsi="HG丸ｺﾞｼｯｸM-PRO" w:cs="Times New Roman"/>
          <w:b w:val="0"/>
          <w:color w:val="000000" w:themeColor="text1"/>
          <w:sz w:val="21"/>
          <w:szCs w:val="21"/>
        </w:rPr>
        <w:t xml:space="preserve">12 </w:t>
      </w:r>
      <w:r w:rsidRPr="00D13BF5">
        <w:rPr>
          <w:rFonts w:ascii="HG丸ｺﾞｼｯｸM-PRO" w:eastAsia="HG丸ｺﾞｼｯｸM-PRO" w:hAnsi="HG丸ｺﾞｼｯｸM-PRO" w:cs="Times New Roman" w:hint="eastAsia"/>
          <w:b w:val="0"/>
          <w:color w:val="000000" w:themeColor="text1"/>
          <w:sz w:val="21"/>
          <w:szCs w:val="21"/>
        </w:rPr>
        <w:t>研究の登録および結果の公表</w:t>
      </w:r>
      <w:bookmarkEnd w:id="246"/>
    </w:p>
    <w:p w14:paraId="4ACBEF64" w14:textId="77777777" w:rsidR="00AD7016" w:rsidRPr="00D13BF5" w:rsidRDefault="00AD7016" w:rsidP="00AD7016">
      <w:pPr>
        <w:rPr>
          <w:rFonts w:cs="Times New Roman"/>
          <w:color w:val="0070C0"/>
          <w:szCs w:val="21"/>
        </w:rPr>
      </w:pPr>
      <w:r w:rsidRPr="00D13BF5">
        <w:rPr>
          <w:rFonts w:cs="Times New Roman" w:hint="eastAsia"/>
          <w:color w:val="0070C0"/>
          <w:szCs w:val="21"/>
        </w:rPr>
        <w:t>【記載例】</w:t>
      </w:r>
    </w:p>
    <w:p w14:paraId="0CABBB9A" w14:textId="46DDA806" w:rsidR="00AD7016" w:rsidRPr="00D13BF5" w:rsidRDefault="00AD7016" w:rsidP="00AD7016">
      <w:pPr>
        <w:widowControl/>
        <w:rPr>
          <w:rFonts w:cs="Times New Roman"/>
          <w:color w:val="0070C0"/>
          <w:szCs w:val="21"/>
        </w:rPr>
      </w:pPr>
      <w:r w:rsidRPr="00D13BF5">
        <w:rPr>
          <w:rFonts w:cs="Times New Roman" w:hint="eastAsia"/>
          <w:color w:val="0070C0"/>
          <w:szCs w:val="21"/>
        </w:rPr>
        <w:t>本研究の実施に先立ち、厚生労働省が整備するデータベース（jRCT）に登録する</w:t>
      </w:r>
      <w:r w:rsidR="003802E7" w:rsidRPr="00D13BF5">
        <w:rPr>
          <w:rFonts w:cs="Times New Roman" w:hint="eastAsia"/>
          <w:color w:val="0070C0"/>
          <w:szCs w:val="21"/>
        </w:rPr>
        <w:t>。</w:t>
      </w:r>
      <w:r w:rsidR="00B65A46" w:rsidRPr="00D13BF5">
        <w:rPr>
          <w:rFonts w:cs="Times New Roman" w:hint="eastAsia"/>
          <w:color w:val="0070C0"/>
          <w:szCs w:val="21"/>
        </w:rPr>
        <w:t>実施計画は、</w:t>
      </w:r>
      <w:r w:rsidRPr="00D13BF5">
        <w:rPr>
          <w:rFonts w:cs="Times New Roman" w:hint="eastAsia"/>
          <w:color w:val="0070C0"/>
          <w:szCs w:val="21"/>
        </w:rPr>
        <w:t>研究実施計画書の変更及び研究の進捗に応じて適宜更新する。研究を終了したときは、研究の結果を登録・公表する。本研究から得られた成果について、速やかに学会発表あるいは論文投稿による公表を行う。</w:t>
      </w:r>
    </w:p>
    <w:p w14:paraId="44CDAEDC" w14:textId="161BE6E6" w:rsidR="00E021D0" w:rsidRPr="00D13BF5" w:rsidRDefault="00E021D0" w:rsidP="00AD7016">
      <w:pPr>
        <w:widowControl/>
        <w:rPr>
          <w:rFonts w:cs="Times New Roman"/>
          <w:color w:val="0070C0"/>
          <w:szCs w:val="21"/>
        </w:rPr>
      </w:pPr>
    </w:p>
    <w:p w14:paraId="14E09187" w14:textId="75928420" w:rsidR="00E021D0" w:rsidRPr="00D13BF5" w:rsidRDefault="00E021D0" w:rsidP="00A2252B">
      <w:pPr>
        <w:pStyle w:val="2"/>
        <w:rPr>
          <w:rFonts w:ascii="HG丸ｺﾞｼｯｸM-PRO" w:eastAsia="HG丸ｺﾞｼｯｸM-PRO" w:hAnsi="HG丸ｺﾞｼｯｸM-PRO"/>
          <w:b w:val="0"/>
          <w:bCs/>
          <w:sz w:val="21"/>
          <w:szCs w:val="21"/>
        </w:rPr>
      </w:pPr>
      <w:bookmarkStart w:id="247" w:name="_Toc1410460"/>
      <w:r w:rsidRPr="00D13BF5">
        <w:rPr>
          <w:rFonts w:ascii="HG丸ｺﾞｼｯｸM-PRO" w:eastAsia="HG丸ｺﾞｼｯｸM-PRO" w:hAnsi="HG丸ｺﾞｼｯｸM-PRO" w:hint="eastAsia"/>
          <w:b w:val="0"/>
          <w:sz w:val="21"/>
          <w:szCs w:val="21"/>
        </w:rPr>
        <w:t>16.</w:t>
      </w:r>
      <w:r w:rsidR="0065081E" w:rsidRPr="00D13BF5">
        <w:rPr>
          <w:rFonts w:ascii="HG丸ｺﾞｼｯｸM-PRO" w:eastAsia="HG丸ｺﾞｼｯｸM-PRO" w:hAnsi="HG丸ｺﾞｼｯｸM-PRO"/>
          <w:b w:val="0"/>
          <w:sz w:val="21"/>
          <w:szCs w:val="21"/>
        </w:rPr>
        <w:t>13</w:t>
      </w:r>
      <w:r w:rsidR="0065081E" w:rsidRPr="00D13BF5">
        <w:rPr>
          <w:rFonts w:ascii="HG丸ｺﾞｼｯｸM-PRO" w:eastAsia="HG丸ｺﾞｼｯｸM-PRO" w:hAnsi="HG丸ｺﾞｼｯｸM-PRO" w:hint="eastAsia"/>
          <w:b w:val="0"/>
          <w:sz w:val="21"/>
          <w:szCs w:val="21"/>
        </w:rPr>
        <w:t xml:space="preserve"> </w:t>
      </w:r>
      <w:r w:rsidRPr="00D13BF5">
        <w:rPr>
          <w:rFonts w:ascii="HG丸ｺﾞｼｯｸM-PRO" w:eastAsia="HG丸ｺﾞｼｯｸM-PRO" w:hAnsi="HG丸ｺﾞｼｯｸM-PRO" w:hint="eastAsia"/>
          <w:b w:val="0"/>
          <w:bCs/>
          <w:sz w:val="21"/>
          <w:szCs w:val="21"/>
        </w:rPr>
        <w:t>研究対象者等及びその関係者からの相談等への対応</w:t>
      </w:r>
      <w:bookmarkEnd w:id="247"/>
    </w:p>
    <w:p w14:paraId="063B923B" w14:textId="0EA60008" w:rsidR="00E021D0" w:rsidRPr="00D13BF5" w:rsidRDefault="00E021D0" w:rsidP="00311644">
      <w:r w:rsidRPr="00D13BF5">
        <w:rPr>
          <w:rFonts w:hint="eastAsia"/>
        </w:rPr>
        <w:t>研究</w:t>
      </w:r>
      <w:r w:rsidR="00D53372" w:rsidRPr="00D13BF5">
        <w:rPr>
          <w:rFonts w:hint="eastAsia"/>
        </w:rPr>
        <w:t>責任医師</w:t>
      </w:r>
      <w:r w:rsidRPr="00D13BF5">
        <w:rPr>
          <w:rFonts w:hint="eastAsia"/>
        </w:rPr>
        <w:t>は、研究対象者又は関係者からの本研究に関する相談に対して回答するために相談等への対処プロセスの記載、相談窓口の設置等について記載する。また、相談窓口に関する詳細は、説明文書にも記載が必要である。</w:t>
      </w:r>
    </w:p>
    <w:p w14:paraId="04D273E9" w14:textId="77777777" w:rsidR="00275C4D" w:rsidRPr="00311644" w:rsidRDefault="00E021D0" w:rsidP="00311644">
      <w:pPr>
        <w:rPr>
          <w:color w:val="0070C0"/>
        </w:rPr>
      </w:pPr>
      <w:r w:rsidRPr="00311644">
        <w:rPr>
          <w:rFonts w:hint="eastAsia"/>
          <w:color w:val="0070C0"/>
        </w:rPr>
        <w:t>【記載例】</w:t>
      </w:r>
    </w:p>
    <w:p w14:paraId="7AB18AC2" w14:textId="2715A7C8" w:rsidR="00AE78D2" w:rsidRPr="00311644" w:rsidRDefault="00AE78D2" w:rsidP="00311644">
      <w:pPr>
        <w:rPr>
          <w:color w:val="0070C0"/>
        </w:rPr>
      </w:pPr>
      <w:r w:rsidRPr="00311644">
        <w:rPr>
          <w:rFonts w:hint="eastAsia"/>
          <w:color w:val="0070C0"/>
        </w:rPr>
        <w:t>研究対象者又は関係者から本研究に関する相談を受ける窓口を研究グループ内に設置する。また、苦情・相談窓口を広島大学病院患者支援センターに設置する。なお、本研究に関する事項については、研究者が適切に対応するが、本研究に関連したその他の問い合わせ（例：診療情報等の開示請求等）については、院内の関係部門へ連絡調整を行う。相談窓口は説明文書に記載する。</w:t>
      </w:r>
    </w:p>
    <w:p w14:paraId="587F540E" w14:textId="77777777" w:rsidR="00E021D0" w:rsidRPr="00311644" w:rsidRDefault="00E021D0" w:rsidP="00E021D0">
      <w:pPr>
        <w:widowControl/>
        <w:rPr>
          <w:rFonts w:cs="Times New Roman"/>
          <w:color w:val="0070C0"/>
          <w:szCs w:val="21"/>
        </w:rPr>
      </w:pPr>
    </w:p>
    <w:p w14:paraId="27C87787" w14:textId="5BD1E0EE" w:rsidR="00E021D0" w:rsidRPr="00D13BF5" w:rsidRDefault="004D5820" w:rsidP="00A2252B">
      <w:pPr>
        <w:pStyle w:val="2"/>
        <w:rPr>
          <w:rFonts w:ascii="HG丸ｺﾞｼｯｸM-PRO" w:eastAsia="HG丸ｺﾞｼｯｸM-PRO" w:hAnsi="HG丸ｺﾞｼｯｸM-PRO" w:cs="Times New Roman"/>
          <w:b w:val="0"/>
          <w:color w:val="000000" w:themeColor="text1"/>
          <w:sz w:val="21"/>
          <w:szCs w:val="21"/>
        </w:rPr>
      </w:pPr>
      <w:bookmarkStart w:id="248" w:name="_Toc1410461"/>
      <w:r w:rsidRPr="00D13BF5">
        <w:rPr>
          <w:rFonts w:ascii="HG丸ｺﾞｼｯｸM-PRO" w:eastAsia="HG丸ｺﾞｼｯｸM-PRO" w:hAnsi="HG丸ｺﾞｼｯｸM-PRO" w:cs="Times New Roman"/>
          <w:b w:val="0"/>
          <w:color w:val="000000" w:themeColor="text1"/>
          <w:sz w:val="21"/>
          <w:szCs w:val="21"/>
        </w:rPr>
        <w:t>16.</w:t>
      </w:r>
      <w:r w:rsidR="0065081E" w:rsidRPr="00D13BF5">
        <w:rPr>
          <w:rFonts w:ascii="HG丸ｺﾞｼｯｸM-PRO" w:eastAsia="HG丸ｺﾞｼｯｸM-PRO" w:hAnsi="HG丸ｺﾞｼｯｸM-PRO" w:cs="Times New Roman"/>
          <w:b w:val="0"/>
          <w:color w:val="000000" w:themeColor="text1"/>
          <w:sz w:val="21"/>
          <w:szCs w:val="21"/>
        </w:rPr>
        <w:t xml:space="preserve">14 </w:t>
      </w:r>
      <w:r w:rsidR="00E021D0" w:rsidRPr="00D13BF5">
        <w:rPr>
          <w:rFonts w:ascii="HG丸ｺﾞｼｯｸM-PRO" w:eastAsia="HG丸ｺﾞｼｯｸM-PRO" w:hAnsi="HG丸ｺﾞｼｯｸM-PRO" w:cs="Times New Roman" w:hint="eastAsia"/>
          <w:b w:val="0"/>
          <w:color w:val="000000" w:themeColor="text1"/>
          <w:sz w:val="21"/>
          <w:szCs w:val="21"/>
        </w:rPr>
        <w:t>研究結果の帰属</w:t>
      </w:r>
      <w:bookmarkEnd w:id="248"/>
    </w:p>
    <w:p w14:paraId="509E32BC" w14:textId="77777777" w:rsidR="00E021D0" w:rsidRPr="00D13BF5" w:rsidRDefault="00E021D0" w:rsidP="00E021D0">
      <w:pPr>
        <w:rPr>
          <w:color w:val="FF0000"/>
          <w:szCs w:val="21"/>
        </w:rPr>
      </w:pPr>
      <w:r w:rsidRPr="00D13BF5">
        <w:rPr>
          <w:rFonts w:hint="eastAsia"/>
          <w:color w:val="FF0000"/>
          <w:szCs w:val="21"/>
        </w:rPr>
        <w:t>契約を</w:t>
      </w:r>
      <w:r w:rsidRPr="00D13BF5">
        <w:rPr>
          <w:color w:val="FF0000"/>
          <w:szCs w:val="21"/>
        </w:rPr>
        <w:t>締結して行う研究</w:t>
      </w:r>
      <w:r w:rsidRPr="00D13BF5">
        <w:rPr>
          <w:rFonts w:hint="eastAsia"/>
          <w:color w:val="FF0000"/>
          <w:szCs w:val="21"/>
        </w:rPr>
        <w:t>(企業との共同研究等</w:t>
      </w:r>
      <w:r w:rsidRPr="00D13BF5">
        <w:rPr>
          <w:color w:val="FF0000"/>
          <w:szCs w:val="21"/>
        </w:rPr>
        <w:t>)の場合</w:t>
      </w:r>
      <w:r w:rsidRPr="00D13BF5">
        <w:rPr>
          <w:rFonts w:hint="eastAsia"/>
          <w:color w:val="FF0000"/>
          <w:szCs w:val="21"/>
        </w:rPr>
        <w:t>，成果の帰属については契約内容</w:t>
      </w:r>
      <w:r w:rsidRPr="00D13BF5">
        <w:rPr>
          <w:color w:val="FF0000"/>
          <w:szCs w:val="21"/>
        </w:rPr>
        <w:t>とも関係します。</w:t>
      </w:r>
      <w:r w:rsidRPr="00D13BF5">
        <w:rPr>
          <w:rFonts w:hint="eastAsia"/>
          <w:color w:val="FF0000"/>
          <w:szCs w:val="21"/>
        </w:rPr>
        <w:t>ご確認ください</w:t>
      </w:r>
      <w:r w:rsidRPr="00D13BF5">
        <w:rPr>
          <w:color w:val="FF0000"/>
          <w:szCs w:val="21"/>
        </w:rPr>
        <w:t>。</w:t>
      </w:r>
    </w:p>
    <w:p w14:paraId="75BA37D9" w14:textId="7D0866FA" w:rsidR="00E021D0" w:rsidRPr="00D13BF5" w:rsidRDefault="00E021D0" w:rsidP="00E021D0">
      <w:pPr>
        <w:rPr>
          <w:color w:val="0070C0"/>
          <w:szCs w:val="21"/>
        </w:rPr>
      </w:pPr>
      <w:r w:rsidRPr="00D13BF5">
        <w:rPr>
          <w:rFonts w:hint="eastAsia"/>
          <w:color w:val="0070C0"/>
          <w:szCs w:val="21"/>
        </w:rPr>
        <w:t>【記載例】</w:t>
      </w:r>
    </w:p>
    <w:p w14:paraId="03FD7C24" w14:textId="77777777" w:rsidR="00E021D0" w:rsidRPr="00D13BF5" w:rsidRDefault="00E021D0" w:rsidP="00E021D0">
      <w:pPr>
        <w:rPr>
          <w:color w:val="0070C0"/>
          <w:szCs w:val="21"/>
        </w:rPr>
      </w:pPr>
      <w:r w:rsidRPr="00D13BF5">
        <w:rPr>
          <w:rFonts w:hint="eastAsia"/>
          <w:color w:val="0070C0"/>
          <w:szCs w:val="21"/>
        </w:rPr>
        <w:t>本研究の成果は、広島大学に帰属するものとする。</w:t>
      </w:r>
    </w:p>
    <w:p w14:paraId="604A4947" w14:textId="7FBDAC41" w:rsidR="00AD7016" w:rsidRPr="00D13BF5" w:rsidRDefault="00AD7016" w:rsidP="002D733C">
      <w:pPr>
        <w:rPr>
          <w:szCs w:val="21"/>
        </w:rPr>
      </w:pPr>
    </w:p>
    <w:p w14:paraId="1F3D63AD" w14:textId="7CBFE475" w:rsidR="00AD7016" w:rsidRPr="00D13BF5" w:rsidRDefault="00AD7016" w:rsidP="00A2252B">
      <w:pPr>
        <w:pStyle w:val="1"/>
        <w:rPr>
          <w:rFonts w:ascii="HG丸ｺﾞｼｯｸM-PRO" w:eastAsia="HG丸ｺﾞｼｯｸM-PRO" w:hAnsi="HG丸ｺﾞｼｯｸM-PRO"/>
          <w:color w:val="FF0000"/>
          <w:sz w:val="21"/>
          <w:szCs w:val="21"/>
        </w:rPr>
      </w:pPr>
      <w:bookmarkStart w:id="249" w:name="_Toc1115993"/>
      <w:bookmarkStart w:id="250" w:name="_Toc1410462"/>
      <w:r w:rsidRPr="00D13BF5">
        <w:rPr>
          <w:rFonts w:ascii="HG丸ｺﾞｼｯｸM-PRO" w:eastAsia="HG丸ｺﾞｼｯｸM-PRO" w:hAnsi="HG丸ｺﾞｼｯｸM-PRO" w:cs="Times New Roman" w:hint="eastAsia"/>
          <w:sz w:val="21"/>
          <w:szCs w:val="21"/>
        </w:rPr>
        <w:t xml:space="preserve">17. </w:t>
      </w:r>
      <w:r w:rsidRPr="00D13BF5">
        <w:rPr>
          <w:rFonts w:ascii="HG丸ｺﾞｼｯｸM-PRO" w:eastAsia="HG丸ｺﾞｼｯｸM-PRO" w:hAnsi="HG丸ｺﾞｼｯｸM-PRO" w:hint="eastAsia"/>
          <w:color w:val="000000" w:themeColor="text1"/>
          <w:sz w:val="21"/>
          <w:szCs w:val="21"/>
        </w:rPr>
        <w:t>統計解析</w:t>
      </w:r>
      <w:bookmarkEnd w:id="249"/>
      <w:bookmarkEnd w:id="250"/>
    </w:p>
    <w:p w14:paraId="11259E38" w14:textId="77777777" w:rsidR="00AD7016" w:rsidRPr="00D13BF5" w:rsidRDefault="00AD7016" w:rsidP="00AD7016">
      <w:pPr>
        <w:rPr>
          <w:color w:val="FF0000"/>
          <w:szCs w:val="21"/>
        </w:rPr>
      </w:pPr>
      <w:r w:rsidRPr="00D13BF5">
        <w:rPr>
          <w:rFonts w:hint="eastAsia"/>
          <w:color w:val="FF0000"/>
          <w:szCs w:val="21"/>
        </w:rPr>
        <w:t>有効性および安全性の解析対象となる研究対象者（解析対象集団）について、以下の内容を参考に記載する。また、中止・脱落症例、欠測値等のデータの取り扱いも含めて規定する。</w:t>
      </w:r>
    </w:p>
    <w:p w14:paraId="344BB1FC" w14:textId="03102B98" w:rsidR="00AD7016" w:rsidRPr="00D13BF5" w:rsidRDefault="00AD7016" w:rsidP="00491117">
      <w:pPr>
        <w:pStyle w:val="2"/>
        <w:rPr>
          <w:rFonts w:ascii="HG丸ｺﾞｼｯｸM-PRO" w:eastAsia="HG丸ｺﾞｼｯｸM-PRO" w:hAnsi="HG丸ｺﾞｼｯｸM-PRO"/>
          <w:b w:val="0"/>
          <w:color w:val="000000" w:themeColor="text1"/>
          <w:sz w:val="21"/>
          <w:szCs w:val="21"/>
        </w:rPr>
      </w:pPr>
      <w:bookmarkStart w:id="251" w:name="_Toc421539363"/>
      <w:bookmarkStart w:id="252" w:name="_Toc489428871"/>
      <w:bookmarkStart w:id="253" w:name="_Toc1115994"/>
      <w:bookmarkStart w:id="254" w:name="_Toc1410463"/>
      <w:r w:rsidRPr="00D13BF5">
        <w:rPr>
          <w:rFonts w:ascii="HG丸ｺﾞｼｯｸM-PRO" w:eastAsia="HG丸ｺﾞｼｯｸM-PRO" w:hAnsi="HG丸ｺﾞｼｯｸM-PRO" w:hint="eastAsia"/>
          <w:b w:val="0"/>
          <w:color w:val="000000" w:themeColor="text1"/>
          <w:sz w:val="21"/>
          <w:szCs w:val="21"/>
        </w:rPr>
        <w:t>17.1 解析の対象集団</w:t>
      </w:r>
      <w:bookmarkEnd w:id="251"/>
      <w:bookmarkEnd w:id="252"/>
      <w:bookmarkEnd w:id="253"/>
      <w:bookmarkEnd w:id="254"/>
    </w:p>
    <w:p w14:paraId="56F7DAF3" w14:textId="77777777" w:rsidR="00AD7016" w:rsidRPr="00D13BF5" w:rsidRDefault="00AD7016" w:rsidP="00AD7016">
      <w:pPr>
        <w:rPr>
          <w:color w:val="FF0000"/>
          <w:szCs w:val="21"/>
        </w:rPr>
      </w:pPr>
      <w:r w:rsidRPr="00D13BF5">
        <w:rPr>
          <w:rFonts w:hint="eastAsia"/>
          <w:color w:val="FF0000"/>
          <w:szCs w:val="21"/>
        </w:rPr>
        <w:t>主要な解析対象集団を定める（FAS、PPS）。</w:t>
      </w:r>
    </w:p>
    <w:p w14:paraId="7D978446" w14:textId="5BC1C5C0" w:rsidR="00AD7016" w:rsidRPr="00D13BF5" w:rsidRDefault="00AD7016" w:rsidP="009B34C7">
      <w:pPr>
        <w:pStyle w:val="a3"/>
        <w:numPr>
          <w:ilvl w:val="0"/>
          <w:numId w:val="25"/>
        </w:numPr>
        <w:ind w:leftChars="0"/>
        <w:rPr>
          <w:color w:val="FF0000"/>
          <w:szCs w:val="21"/>
        </w:rPr>
      </w:pPr>
      <w:r w:rsidRPr="00D13BF5">
        <w:rPr>
          <w:color w:val="FF0000"/>
          <w:szCs w:val="21"/>
        </w:rPr>
        <w:t>FAS</w:t>
      </w:r>
      <w:r w:rsidRPr="00D13BF5">
        <w:rPr>
          <w:rFonts w:hint="eastAsia"/>
          <w:color w:val="FF0000"/>
          <w:szCs w:val="21"/>
        </w:rPr>
        <w:t>（</w:t>
      </w:r>
      <w:r w:rsidRPr="00D13BF5">
        <w:rPr>
          <w:color w:val="FF0000"/>
          <w:szCs w:val="21"/>
        </w:rPr>
        <w:t>Full Analysis Set</w:t>
      </w:r>
      <w:r w:rsidRPr="00D13BF5">
        <w:rPr>
          <w:rFonts w:hint="eastAsia"/>
          <w:color w:val="FF0000"/>
          <w:szCs w:val="21"/>
        </w:rPr>
        <w:t>）</w:t>
      </w:r>
      <w:r w:rsidRPr="00D13BF5">
        <w:rPr>
          <w:color w:val="FF0000"/>
          <w:szCs w:val="21"/>
        </w:rPr>
        <w:t>最大の解析対象集団</w:t>
      </w:r>
      <w:r w:rsidRPr="00D13BF5">
        <w:rPr>
          <w:rFonts w:hint="eastAsia"/>
          <w:color w:val="FF0000"/>
          <w:szCs w:val="21"/>
        </w:rPr>
        <w:t>とは、ランダム化が行われた全研究対象者から、除くべき理由のある最低限の研究対象者を除外した最大の解析対象集団。</w:t>
      </w:r>
    </w:p>
    <w:p w14:paraId="38BA7621" w14:textId="77777777" w:rsidR="00AD7016" w:rsidRPr="00D13BF5" w:rsidRDefault="00AD7016" w:rsidP="00AD7016">
      <w:pPr>
        <w:rPr>
          <w:color w:val="FF0000"/>
          <w:szCs w:val="21"/>
        </w:rPr>
      </w:pPr>
    </w:p>
    <w:p w14:paraId="64529DD6" w14:textId="197D8057" w:rsidR="00AD7016" w:rsidRPr="00D13BF5" w:rsidRDefault="00AD7016" w:rsidP="009B34C7">
      <w:pPr>
        <w:pStyle w:val="a3"/>
        <w:numPr>
          <w:ilvl w:val="0"/>
          <w:numId w:val="25"/>
        </w:numPr>
        <w:ind w:leftChars="0"/>
        <w:rPr>
          <w:color w:val="FF0000"/>
          <w:szCs w:val="21"/>
        </w:rPr>
      </w:pPr>
      <w:r w:rsidRPr="00D13BF5">
        <w:rPr>
          <w:color w:val="FF0000"/>
          <w:szCs w:val="21"/>
        </w:rPr>
        <w:t>PPS</w:t>
      </w:r>
      <w:r w:rsidRPr="00D13BF5">
        <w:rPr>
          <w:rFonts w:hint="eastAsia"/>
          <w:color w:val="FF0000"/>
          <w:szCs w:val="21"/>
        </w:rPr>
        <w:t>（</w:t>
      </w:r>
      <w:r w:rsidRPr="00D13BF5">
        <w:rPr>
          <w:color w:val="FF0000"/>
          <w:szCs w:val="21"/>
        </w:rPr>
        <w:t>Per Protocol Set</w:t>
      </w:r>
      <w:r w:rsidRPr="00D13BF5">
        <w:rPr>
          <w:rFonts w:hint="eastAsia"/>
          <w:color w:val="FF0000"/>
          <w:szCs w:val="21"/>
        </w:rPr>
        <w:t>）</w:t>
      </w:r>
      <w:r w:rsidRPr="00D13BF5">
        <w:rPr>
          <w:color w:val="FF0000"/>
          <w:szCs w:val="21"/>
        </w:rPr>
        <w:t>解析対象集団</w:t>
      </w:r>
      <w:r w:rsidRPr="00D13BF5">
        <w:rPr>
          <w:rFonts w:hint="eastAsia"/>
          <w:color w:val="FF0000"/>
          <w:szCs w:val="21"/>
        </w:rPr>
        <w:t>：実施計画書に適合した集団とは、</w:t>
      </w:r>
      <w:r w:rsidRPr="00D13BF5">
        <w:rPr>
          <w:color w:val="FF0000"/>
          <w:szCs w:val="21"/>
        </w:rPr>
        <w:t>FAS</w:t>
      </w:r>
      <w:r w:rsidRPr="00D13BF5">
        <w:rPr>
          <w:rFonts w:hint="eastAsia"/>
          <w:color w:val="FF0000"/>
          <w:szCs w:val="21"/>
        </w:rPr>
        <w:t>解析</w:t>
      </w:r>
      <w:r w:rsidRPr="00D13BF5">
        <w:rPr>
          <w:color w:val="FF0000"/>
          <w:szCs w:val="21"/>
        </w:rPr>
        <w:t>対象集団のうち、</w:t>
      </w:r>
      <w:r w:rsidR="000601F5" w:rsidRPr="00D13BF5">
        <w:rPr>
          <w:color w:val="FF0000"/>
          <w:szCs w:val="21"/>
        </w:rPr>
        <w:t>研究</w:t>
      </w:r>
      <w:r w:rsidRPr="00D13BF5">
        <w:rPr>
          <w:color w:val="FF0000"/>
          <w:szCs w:val="21"/>
        </w:rPr>
        <w:t>治療への曝露、測定値の利用可能性及び大きな実施計画書違反がない、臨床研究実施計画書を遵守した研究対象者集団。</w:t>
      </w:r>
    </w:p>
    <w:p w14:paraId="507E1061" w14:textId="77777777" w:rsidR="00AD7016" w:rsidRPr="00D13BF5" w:rsidRDefault="00AD7016" w:rsidP="00AD7016">
      <w:pPr>
        <w:rPr>
          <w:szCs w:val="21"/>
        </w:rPr>
      </w:pPr>
      <w:r w:rsidRPr="00D13BF5">
        <w:rPr>
          <w:rFonts w:hint="eastAsia"/>
          <w:color w:val="0070C0"/>
          <w:szCs w:val="21"/>
        </w:rPr>
        <w:t>【記載例】</w:t>
      </w:r>
    </w:p>
    <w:p w14:paraId="0F4739D3" w14:textId="77777777" w:rsidR="00AD7016" w:rsidRPr="00D13BF5" w:rsidRDefault="00AD7016" w:rsidP="00AD7016">
      <w:pPr>
        <w:rPr>
          <w:rFonts w:cs="Times New Roman"/>
          <w:color w:val="0070C0"/>
          <w:kern w:val="0"/>
          <w:szCs w:val="21"/>
        </w:rPr>
      </w:pPr>
      <w:r w:rsidRPr="00D13BF5">
        <w:rPr>
          <w:rFonts w:cs="Times New Roman" w:hint="eastAsia"/>
          <w:color w:val="0070C0"/>
          <w:kern w:val="0"/>
          <w:szCs w:val="21"/>
        </w:rPr>
        <w:t>解析対象集団を以下に定義する。</w:t>
      </w:r>
    </w:p>
    <w:p w14:paraId="3A820C4C" w14:textId="77777777" w:rsidR="00AD7016" w:rsidRPr="00D13BF5" w:rsidRDefault="00AD7016" w:rsidP="00AD7016">
      <w:pPr>
        <w:rPr>
          <w:color w:val="0070C0"/>
          <w:szCs w:val="21"/>
        </w:rPr>
      </w:pPr>
      <w:r w:rsidRPr="00D13BF5">
        <w:rPr>
          <w:color w:val="0070C0"/>
          <w:szCs w:val="21"/>
        </w:rPr>
        <w:t>FAS</w:t>
      </w:r>
      <w:r w:rsidRPr="00D13BF5">
        <w:rPr>
          <w:rFonts w:hint="eastAsia"/>
          <w:color w:val="0070C0"/>
          <w:szCs w:val="21"/>
        </w:rPr>
        <w:t>（</w:t>
      </w:r>
      <w:r w:rsidRPr="00D13BF5">
        <w:rPr>
          <w:color w:val="0070C0"/>
          <w:szCs w:val="21"/>
        </w:rPr>
        <w:t>Full Analysis Set</w:t>
      </w:r>
      <w:r w:rsidRPr="00D13BF5">
        <w:rPr>
          <w:rFonts w:hint="eastAsia"/>
          <w:color w:val="0070C0"/>
          <w:szCs w:val="21"/>
        </w:rPr>
        <w:t>）</w:t>
      </w:r>
    </w:p>
    <w:p w14:paraId="2A1EA5BD" w14:textId="6BC97161" w:rsidR="00AD7016" w:rsidRPr="00D13BF5" w:rsidRDefault="00AD7016" w:rsidP="00AD7016">
      <w:pPr>
        <w:widowControl/>
        <w:jc w:val="left"/>
        <w:rPr>
          <w:rFonts w:cs="Calibri"/>
          <w:color w:val="0070C0"/>
          <w:kern w:val="0"/>
          <w:szCs w:val="21"/>
        </w:rPr>
      </w:pPr>
      <w:r w:rsidRPr="00D13BF5">
        <w:rPr>
          <w:rFonts w:cs="Calibri" w:hint="eastAsia"/>
          <w:color w:val="0070C0"/>
          <w:kern w:val="0"/>
          <w:szCs w:val="21"/>
        </w:rPr>
        <w:t>無作為化を行った全ての</w:t>
      </w:r>
      <w:r w:rsidR="001D3276" w:rsidRPr="00D13BF5">
        <w:rPr>
          <w:rFonts w:cs="Calibri" w:hint="eastAsia"/>
          <w:color w:val="0070C0"/>
          <w:kern w:val="0"/>
          <w:szCs w:val="21"/>
        </w:rPr>
        <w:t>研究対象者</w:t>
      </w:r>
      <w:r w:rsidRPr="00D13BF5">
        <w:rPr>
          <w:rFonts w:cs="Calibri" w:hint="eastAsia"/>
          <w:color w:val="0070C0"/>
          <w:kern w:val="0"/>
          <w:szCs w:val="21"/>
        </w:rPr>
        <w:t>から、以下に該当する者を除外した</w:t>
      </w:r>
      <w:r w:rsidR="001D3276" w:rsidRPr="00D13BF5">
        <w:rPr>
          <w:rFonts w:cs="Calibri" w:hint="eastAsia"/>
          <w:color w:val="0070C0"/>
          <w:kern w:val="0"/>
          <w:szCs w:val="21"/>
        </w:rPr>
        <w:t>研究対象者</w:t>
      </w:r>
      <w:r w:rsidRPr="00D13BF5">
        <w:rPr>
          <w:rFonts w:cs="Calibri" w:hint="eastAsia"/>
          <w:color w:val="0070C0"/>
          <w:kern w:val="0"/>
          <w:szCs w:val="21"/>
        </w:rPr>
        <w:t>集団</w:t>
      </w:r>
    </w:p>
    <w:p w14:paraId="74C90D3D" w14:textId="14DE88D1" w:rsidR="00AD7016" w:rsidRPr="00D13BF5" w:rsidRDefault="00AD7016" w:rsidP="009B34C7">
      <w:pPr>
        <w:pStyle w:val="a3"/>
        <w:widowControl/>
        <w:numPr>
          <w:ilvl w:val="0"/>
          <w:numId w:val="26"/>
        </w:numPr>
        <w:ind w:leftChars="0"/>
        <w:jc w:val="left"/>
        <w:rPr>
          <w:rFonts w:cs="Calibri"/>
          <w:color w:val="0070C0"/>
          <w:kern w:val="0"/>
          <w:szCs w:val="21"/>
        </w:rPr>
      </w:pPr>
      <w:r w:rsidRPr="00D13BF5">
        <w:rPr>
          <w:rFonts w:cs="Calibri" w:hint="eastAsia"/>
          <w:color w:val="0070C0"/>
          <w:kern w:val="0"/>
          <w:szCs w:val="21"/>
        </w:rPr>
        <w:t>プロトコル治療を一度も実施していない</w:t>
      </w:r>
      <w:r w:rsidR="001D3276" w:rsidRPr="00D13BF5">
        <w:rPr>
          <w:rFonts w:cs="Calibri" w:hint="eastAsia"/>
          <w:color w:val="0070C0"/>
          <w:kern w:val="0"/>
          <w:szCs w:val="21"/>
        </w:rPr>
        <w:t>研究対象者</w:t>
      </w:r>
    </w:p>
    <w:p w14:paraId="600DC53C" w14:textId="24BDB003" w:rsidR="00AD7016" w:rsidRPr="00D13BF5" w:rsidRDefault="00AD7016" w:rsidP="009B34C7">
      <w:pPr>
        <w:pStyle w:val="a3"/>
        <w:widowControl/>
        <w:numPr>
          <w:ilvl w:val="0"/>
          <w:numId w:val="26"/>
        </w:numPr>
        <w:ind w:leftChars="0"/>
        <w:jc w:val="left"/>
        <w:rPr>
          <w:rFonts w:cs="Calibri"/>
          <w:color w:val="0070C0"/>
          <w:kern w:val="0"/>
          <w:szCs w:val="21"/>
        </w:rPr>
      </w:pPr>
      <w:r w:rsidRPr="00D13BF5">
        <w:rPr>
          <w:rFonts w:cs="Calibri" w:hint="eastAsia"/>
          <w:color w:val="0070C0"/>
          <w:kern w:val="0"/>
          <w:szCs w:val="21"/>
        </w:rPr>
        <w:t>プロトコル治療を1回以上実施したが、実施後のデータが得られていない</w:t>
      </w:r>
      <w:r w:rsidR="001D3276" w:rsidRPr="00D13BF5">
        <w:rPr>
          <w:rFonts w:cs="Calibri" w:hint="eastAsia"/>
          <w:color w:val="0070C0"/>
          <w:kern w:val="0"/>
          <w:szCs w:val="21"/>
        </w:rPr>
        <w:t>研究対象者</w:t>
      </w:r>
    </w:p>
    <w:p w14:paraId="0B54742E" w14:textId="2F1194BC" w:rsidR="00AD7016" w:rsidRPr="00D13BF5" w:rsidRDefault="00AD7016" w:rsidP="009B34C7">
      <w:pPr>
        <w:pStyle w:val="a3"/>
        <w:widowControl/>
        <w:numPr>
          <w:ilvl w:val="0"/>
          <w:numId w:val="26"/>
        </w:numPr>
        <w:ind w:leftChars="0"/>
        <w:jc w:val="left"/>
        <w:rPr>
          <w:rFonts w:cs="Calibri"/>
          <w:color w:val="0070C0"/>
          <w:kern w:val="0"/>
          <w:szCs w:val="21"/>
        </w:rPr>
      </w:pPr>
      <w:r w:rsidRPr="00D13BF5">
        <w:rPr>
          <w:rFonts w:cs="Calibri" w:hint="eastAsia"/>
          <w:color w:val="0070C0"/>
          <w:kern w:val="0"/>
          <w:szCs w:val="21"/>
        </w:rPr>
        <w:t>適格性基準を満たさない</w:t>
      </w:r>
      <w:r w:rsidR="001D3276" w:rsidRPr="00D13BF5">
        <w:rPr>
          <w:rFonts w:cs="Calibri" w:hint="eastAsia"/>
          <w:color w:val="0070C0"/>
          <w:kern w:val="0"/>
          <w:szCs w:val="21"/>
        </w:rPr>
        <w:t>研究対象者</w:t>
      </w:r>
    </w:p>
    <w:p w14:paraId="41F9B2F9" w14:textId="77777777" w:rsidR="00AD7016" w:rsidRPr="00D13BF5" w:rsidRDefault="00AD7016" w:rsidP="00AD7016">
      <w:pPr>
        <w:rPr>
          <w:color w:val="0070C0"/>
          <w:szCs w:val="21"/>
        </w:rPr>
      </w:pPr>
    </w:p>
    <w:p w14:paraId="2353BF05" w14:textId="77777777" w:rsidR="00AD7016" w:rsidRPr="00D13BF5" w:rsidRDefault="00AD7016" w:rsidP="00AD7016">
      <w:pPr>
        <w:rPr>
          <w:color w:val="0070C0"/>
          <w:szCs w:val="21"/>
        </w:rPr>
      </w:pPr>
      <w:r w:rsidRPr="00D13BF5">
        <w:rPr>
          <w:color w:val="0070C0"/>
          <w:szCs w:val="21"/>
        </w:rPr>
        <w:t>PPS</w:t>
      </w:r>
      <w:r w:rsidRPr="00D13BF5">
        <w:rPr>
          <w:rFonts w:hint="eastAsia"/>
          <w:color w:val="0070C0"/>
          <w:szCs w:val="21"/>
        </w:rPr>
        <w:t>（</w:t>
      </w:r>
      <w:r w:rsidRPr="00D13BF5">
        <w:rPr>
          <w:color w:val="0070C0"/>
          <w:szCs w:val="21"/>
        </w:rPr>
        <w:t>Per Protocol Set</w:t>
      </w:r>
      <w:r w:rsidRPr="00D13BF5">
        <w:rPr>
          <w:rFonts w:hint="eastAsia"/>
          <w:color w:val="0070C0"/>
          <w:szCs w:val="21"/>
        </w:rPr>
        <w:t>）</w:t>
      </w:r>
    </w:p>
    <w:p w14:paraId="5ED3DE02" w14:textId="77777777" w:rsidR="00AD7016" w:rsidRPr="00D13BF5" w:rsidRDefault="00AD7016" w:rsidP="00AD7016">
      <w:pPr>
        <w:rPr>
          <w:color w:val="0070C0"/>
          <w:szCs w:val="21"/>
        </w:rPr>
      </w:pPr>
      <w:r w:rsidRPr="00D13BF5">
        <w:rPr>
          <w:color w:val="0070C0"/>
          <w:szCs w:val="21"/>
        </w:rPr>
        <w:t>FASのうち、投与量、投与スケジュールなどにおいて研究実施計画書の規定から重大な逸脱がなく主要評価項目の評価が可能な</w:t>
      </w:r>
      <w:r w:rsidRPr="00D13BF5">
        <w:rPr>
          <w:rFonts w:hint="eastAsia"/>
          <w:color w:val="0070C0"/>
          <w:szCs w:val="21"/>
        </w:rPr>
        <w:t>研究対象者</w:t>
      </w:r>
      <w:r w:rsidRPr="00D13BF5">
        <w:rPr>
          <w:color w:val="0070C0"/>
          <w:szCs w:val="21"/>
        </w:rPr>
        <w:t>。</w:t>
      </w:r>
    </w:p>
    <w:p w14:paraId="00F8DF9A" w14:textId="77777777" w:rsidR="00AD7016" w:rsidRPr="00D13BF5" w:rsidRDefault="00AD7016" w:rsidP="00AD7016">
      <w:pPr>
        <w:rPr>
          <w:szCs w:val="21"/>
        </w:rPr>
      </w:pPr>
    </w:p>
    <w:p w14:paraId="66A6C77F" w14:textId="689328DF" w:rsidR="00AD7016" w:rsidRPr="00D13BF5" w:rsidRDefault="00AD7016" w:rsidP="00491117">
      <w:pPr>
        <w:pStyle w:val="2"/>
        <w:rPr>
          <w:rFonts w:ascii="HG丸ｺﾞｼｯｸM-PRO" w:eastAsia="HG丸ｺﾞｼｯｸM-PRO" w:hAnsi="HG丸ｺﾞｼｯｸM-PRO"/>
          <w:b w:val="0"/>
          <w:color w:val="000000" w:themeColor="text1"/>
          <w:sz w:val="21"/>
          <w:szCs w:val="21"/>
        </w:rPr>
      </w:pPr>
      <w:bookmarkStart w:id="255" w:name="_Toc421539364"/>
      <w:bookmarkStart w:id="256" w:name="_Toc489428872"/>
      <w:bookmarkStart w:id="257" w:name="_Toc1115995"/>
      <w:bookmarkStart w:id="258" w:name="_Toc1410464"/>
      <w:r w:rsidRPr="00D13BF5">
        <w:rPr>
          <w:rFonts w:ascii="HG丸ｺﾞｼｯｸM-PRO" w:eastAsia="HG丸ｺﾞｼｯｸM-PRO" w:hAnsi="HG丸ｺﾞｼｯｸM-PRO" w:hint="eastAsia"/>
          <w:b w:val="0"/>
          <w:color w:val="000000" w:themeColor="text1"/>
          <w:sz w:val="21"/>
          <w:szCs w:val="21"/>
        </w:rPr>
        <w:t>17.2 解析方法</w:t>
      </w:r>
      <w:bookmarkEnd w:id="255"/>
      <w:bookmarkEnd w:id="256"/>
      <w:bookmarkEnd w:id="257"/>
      <w:bookmarkEnd w:id="258"/>
    </w:p>
    <w:p w14:paraId="274047F4" w14:textId="77777777" w:rsidR="00AD7016" w:rsidRPr="00D13BF5" w:rsidRDefault="00AD7016" w:rsidP="00AD7016">
      <w:pPr>
        <w:rPr>
          <w:color w:val="FF0000"/>
          <w:szCs w:val="21"/>
        </w:rPr>
      </w:pPr>
      <w:r w:rsidRPr="00D13BF5">
        <w:rPr>
          <w:rFonts w:hint="eastAsia"/>
          <w:color w:val="FF0000"/>
          <w:szCs w:val="21"/>
        </w:rPr>
        <w:t>以下の内容を参考に、主要、副次評価項目の評価項目を明確にし、その解析方法を記載する。</w:t>
      </w:r>
    </w:p>
    <w:p w14:paraId="68152166" w14:textId="37B85322" w:rsidR="00AD7016" w:rsidRPr="00D13BF5" w:rsidRDefault="00AD7016" w:rsidP="00491117">
      <w:pPr>
        <w:pStyle w:val="3"/>
        <w:ind w:leftChars="0" w:left="840" w:hangingChars="400" w:hanging="840"/>
        <w:rPr>
          <w:rFonts w:ascii="HG丸ｺﾞｼｯｸM-PRO" w:eastAsia="HG丸ｺﾞｼｯｸM-PRO" w:hAnsi="HG丸ｺﾞｼｯｸM-PRO"/>
          <w:color w:val="000000" w:themeColor="text1"/>
          <w:szCs w:val="21"/>
        </w:rPr>
      </w:pPr>
      <w:bookmarkStart w:id="259" w:name="_Toc1410465"/>
      <w:r w:rsidRPr="00D13BF5">
        <w:rPr>
          <w:rFonts w:ascii="HG丸ｺﾞｼｯｸM-PRO" w:eastAsia="HG丸ｺﾞｼｯｸM-PRO" w:hAnsi="HG丸ｺﾞｼｯｸM-PRO" w:hint="eastAsia"/>
          <w:color w:val="000000" w:themeColor="text1"/>
          <w:szCs w:val="21"/>
        </w:rPr>
        <w:t>17.2.1主要評価項目の解析</w:t>
      </w:r>
      <w:bookmarkEnd w:id="259"/>
    </w:p>
    <w:p w14:paraId="0DAF2405" w14:textId="77777777" w:rsidR="00AD7016" w:rsidRPr="00D13BF5" w:rsidRDefault="00AD7016" w:rsidP="00B165ED">
      <w:pPr>
        <w:rPr>
          <w:color w:val="000000" w:themeColor="text1"/>
          <w:szCs w:val="21"/>
        </w:rPr>
      </w:pPr>
      <w:r w:rsidRPr="00D13BF5">
        <w:rPr>
          <w:rFonts w:hint="eastAsia"/>
          <w:color w:val="0070C0"/>
          <w:szCs w:val="21"/>
        </w:rPr>
        <w:t>【記載例】</w:t>
      </w:r>
    </w:p>
    <w:p w14:paraId="13057EC1" w14:textId="4C35B1EA" w:rsidR="00AD7016" w:rsidRPr="00D13BF5" w:rsidRDefault="00AD7016" w:rsidP="009B34C7">
      <w:pPr>
        <w:pStyle w:val="a3"/>
        <w:numPr>
          <w:ilvl w:val="0"/>
          <w:numId w:val="26"/>
        </w:numPr>
        <w:ind w:leftChars="0"/>
        <w:rPr>
          <w:color w:val="0070C0"/>
          <w:szCs w:val="21"/>
        </w:rPr>
      </w:pPr>
      <w:r w:rsidRPr="00D13BF5">
        <w:rPr>
          <w:rFonts w:hint="eastAsia"/>
          <w:color w:val="0070C0"/>
          <w:szCs w:val="21"/>
        </w:rPr>
        <w:t>主要評価項目：○○○陰性化率</w:t>
      </w:r>
    </w:p>
    <w:p w14:paraId="54DC68A9" w14:textId="77777777" w:rsidR="00AD7016" w:rsidRPr="00D13BF5" w:rsidRDefault="00AD7016" w:rsidP="00AD7016">
      <w:pPr>
        <w:rPr>
          <w:color w:val="0070C0"/>
          <w:szCs w:val="21"/>
        </w:rPr>
      </w:pPr>
      <w:r w:rsidRPr="00D13BF5">
        <w:rPr>
          <w:color w:val="0070C0"/>
          <w:szCs w:val="21"/>
        </w:rPr>
        <w:t>FASを解析対象集団として</w:t>
      </w:r>
      <w:r w:rsidRPr="00D13BF5">
        <w:rPr>
          <w:rFonts w:hint="eastAsia"/>
          <w:color w:val="0070C0"/>
          <w:szCs w:val="21"/>
        </w:rPr>
        <w:t>各群の</w:t>
      </w:r>
      <w:r w:rsidRPr="00D13BF5">
        <w:rPr>
          <w:color w:val="0070C0"/>
          <w:szCs w:val="21"/>
        </w:rPr>
        <w:t>陰性化率を</w:t>
      </w:r>
      <w:r w:rsidRPr="00D13BF5">
        <w:rPr>
          <w:rFonts w:hint="eastAsia"/>
          <w:color w:val="0070C0"/>
          <w:szCs w:val="21"/>
        </w:rPr>
        <w:t>算出し</w:t>
      </w:r>
      <w:r w:rsidRPr="00D13BF5">
        <w:rPr>
          <w:color w:val="0070C0"/>
          <w:szCs w:val="21"/>
        </w:rPr>
        <w:t>、背景因子のうち、年齢、性別・・での調整を</w:t>
      </w:r>
      <w:r w:rsidRPr="00D13BF5">
        <w:rPr>
          <w:rFonts w:hint="eastAsia"/>
          <w:color w:val="0070C0"/>
          <w:szCs w:val="21"/>
        </w:rPr>
        <w:t>行った</w:t>
      </w:r>
      <w:r w:rsidRPr="00D13BF5">
        <w:rPr>
          <w:color w:val="0070C0"/>
          <w:szCs w:val="21"/>
        </w:rPr>
        <w:t>○○解析</w:t>
      </w:r>
      <w:r w:rsidRPr="00D13BF5">
        <w:rPr>
          <w:rFonts w:hint="eastAsia"/>
          <w:color w:val="0070C0"/>
          <w:szCs w:val="21"/>
        </w:rPr>
        <w:t>に</w:t>
      </w:r>
      <w:r w:rsidRPr="00D13BF5">
        <w:rPr>
          <w:color w:val="0070C0"/>
          <w:szCs w:val="21"/>
        </w:rPr>
        <w:t>より群間の比較を有意水準（</w:t>
      </w:r>
      <w:r w:rsidRPr="00D13BF5">
        <w:rPr>
          <w:rFonts w:hint="eastAsia"/>
          <w:color w:val="0070C0"/>
          <w:szCs w:val="21"/>
        </w:rPr>
        <w:t>両側</w:t>
      </w:r>
      <w:r w:rsidRPr="00D13BF5">
        <w:rPr>
          <w:color w:val="0070C0"/>
          <w:szCs w:val="21"/>
        </w:rPr>
        <w:t>）</w:t>
      </w:r>
      <w:r w:rsidRPr="00D13BF5">
        <w:rPr>
          <w:rFonts w:hint="eastAsia"/>
          <w:color w:val="0070C0"/>
          <w:szCs w:val="21"/>
        </w:rPr>
        <w:t>5%で</w:t>
      </w:r>
      <w:r w:rsidRPr="00D13BF5">
        <w:rPr>
          <w:color w:val="0070C0"/>
          <w:szCs w:val="21"/>
        </w:rPr>
        <w:t>行う。</w:t>
      </w:r>
    </w:p>
    <w:p w14:paraId="26A7FE3A" w14:textId="77777777" w:rsidR="00AD7016" w:rsidRPr="00D13BF5" w:rsidRDefault="00AD7016" w:rsidP="00AD7016">
      <w:pPr>
        <w:rPr>
          <w:color w:val="0070C0"/>
          <w:szCs w:val="21"/>
        </w:rPr>
      </w:pPr>
    </w:p>
    <w:p w14:paraId="15D0C0F4" w14:textId="1E4CF879" w:rsidR="00AD7016" w:rsidRPr="00D13BF5" w:rsidRDefault="00AD7016" w:rsidP="0049476D">
      <w:pPr>
        <w:pStyle w:val="3"/>
        <w:ind w:leftChars="0" w:left="840" w:hangingChars="400" w:hanging="840"/>
        <w:rPr>
          <w:rFonts w:ascii="HG丸ｺﾞｼｯｸM-PRO" w:eastAsia="HG丸ｺﾞｼｯｸM-PRO" w:hAnsi="HG丸ｺﾞｼｯｸM-PRO"/>
          <w:color w:val="000000" w:themeColor="text1"/>
          <w:szCs w:val="21"/>
        </w:rPr>
      </w:pPr>
      <w:bookmarkStart w:id="260" w:name="_Toc1410466"/>
      <w:r w:rsidRPr="00D13BF5">
        <w:rPr>
          <w:rFonts w:ascii="HG丸ｺﾞｼｯｸM-PRO" w:eastAsia="HG丸ｺﾞｼｯｸM-PRO" w:hAnsi="HG丸ｺﾞｼｯｸM-PRO" w:hint="eastAsia"/>
          <w:color w:val="000000" w:themeColor="text1"/>
          <w:szCs w:val="21"/>
        </w:rPr>
        <w:t>17.2.2</w:t>
      </w:r>
      <w:r w:rsidRPr="00D13BF5">
        <w:rPr>
          <w:rFonts w:ascii="HG丸ｺﾞｼｯｸM-PRO" w:eastAsia="HG丸ｺﾞｼｯｸM-PRO" w:hAnsi="HG丸ｺﾞｼｯｸM-PRO"/>
          <w:color w:val="000000" w:themeColor="text1"/>
          <w:szCs w:val="21"/>
        </w:rPr>
        <w:t xml:space="preserve"> </w:t>
      </w:r>
      <w:r w:rsidRPr="00D13BF5">
        <w:rPr>
          <w:rFonts w:ascii="HG丸ｺﾞｼｯｸM-PRO" w:eastAsia="HG丸ｺﾞｼｯｸM-PRO" w:hAnsi="HG丸ｺﾞｼｯｸM-PRO" w:hint="eastAsia"/>
          <w:color w:val="000000" w:themeColor="text1"/>
          <w:szCs w:val="21"/>
        </w:rPr>
        <w:t>副次評価項目の解析</w:t>
      </w:r>
      <w:bookmarkEnd w:id="260"/>
    </w:p>
    <w:p w14:paraId="048707DE" w14:textId="77777777" w:rsidR="00AD7016" w:rsidRPr="00D13BF5" w:rsidRDefault="00AD7016" w:rsidP="00B165ED">
      <w:pPr>
        <w:rPr>
          <w:color w:val="000000" w:themeColor="text1"/>
          <w:szCs w:val="21"/>
        </w:rPr>
      </w:pPr>
      <w:r w:rsidRPr="00D13BF5">
        <w:rPr>
          <w:rFonts w:hint="eastAsia"/>
          <w:color w:val="0070C0"/>
          <w:szCs w:val="21"/>
        </w:rPr>
        <w:t>【記載例】</w:t>
      </w:r>
    </w:p>
    <w:p w14:paraId="4B457E1B" w14:textId="77777777" w:rsidR="00AD7016" w:rsidRPr="00D13BF5" w:rsidRDefault="00AD7016" w:rsidP="00AD7016">
      <w:pPr>
        <w:rPr>
          <w:color w:val="0070C0"/>
          <w:szCs w:val="21"/>
        </w:rPr>
      </w:pPr>
      <w:r w:rsidRPr="00D13BF5">
        <w:rPr>
          <w:rFonts w:hint="eastAsia"/>
          <w:color w:val="0070C0"/>
          <w:szCs w:val="21"/>
        </w:rPr>
        <w:t>評価項目：</w:t>
      </w:r>
      <w:r w:rsidRPr="00D13BF5">
        <w:rPr>
          <w:color w:val="0070C0"/>
          <w:szCs w:val="21"/>
        </w:rPr>
        <w:t>FASを解析対象集団とし</w:t>
      </w:r>
      <w:r w:rsidRPr="00D13BF5">
        <w:rPr>
          <w:rFonts w:hint="eastAsia"/>
          <w:color w:val="0070C0"/>
          <w:szCs w:val="21"/>
        </w:rPr>
        <w:t>、</w:t>
      </w:r>
      <w:r w:rsidRPr="00D13BF5">
        <w:rPr>
          <w:color w:val="0070C0"/>
          <w:szCs w:val="21"/>
        </w:rPr>
        <w:t>各群の○○変化量の平均値</w:t>
      </w:r>
      <w:r w:rsidRPr="00D13BF5">
        <w:rPr>
          <w:rFonts w:hint="eastAsia"/>
          <w:color w:val="0070C0"/>
          <w:szCs w:val="21"/>
        </w:rPr>
        <w:t>の</w:t>
      </w:r>
      <w:r w:rsidRPr="00D13BF5">
        <w:rPr>
          <w:color w:val="0070C0"/>
          <w:szCs w:val="21"/>
        </w:rPr>
        <w:t>比較を有意水準5％で</w:t>
      </w:r>
      <w:r w:rsidRPr="00D13BF5">
        <w:rPr>
          <w:rFonts w:hint="eastAsia"/>
          <w:color w:val="0070C0"/>
          <w:szCs w:val="21"/>
        </w:rPr>
        <w:t>検定</w:t>
      </w:r>
      <w:r w:rsidRPr="00D13BF5">
        <w:rPr>
          <w:color w:val="0070C0"/>
          <w:szCs w:val="21"/>
        </w:rPr>
        <w:t>を行う。その際、背景因子のうち、年齢、性別・・での調整を行う。副次的にPPSを解析集団として同様に解析を行う。</w:t>
      </w:r>
    </w:p>
    <w:p w14:paraId="44039CF6" w14:textId="59A5DE60" w:rsidR="00AD7016" w:rsidRPr="00D13BF5" w:rsidRDefault="00AD7016" w:rsidP="00AD7016">
      <w:pPr>
        <w:rPr>
          <w:color w:val="0070C0"/>
          <w:szCs w:val="21"/>
        </w:rPr>
      </w:pPr>
      <w:r w:rsidRPr="00D13BF5">
        <w:rPr>
          <w:rFonts w:hint="eastAsia"/>
          <w:color w:val="0070C0"/>
          <w:szCs w:val="21"/>
        </w:rPr>
        <w:t>安全性評価：</w:t>
      </w:r>
      <w:r w:rsidR="000601F5" w:rsidRPr="00D13BF5">
        <w:rPr>
          <w:rFonts w:hint="eastAsia"/>
          <w:color w:val="0070C0"/>
          <w:szCs w:val="21"/>
        </w:rPr>
        <w:t>研究</w:t>
      </w:r>
      <w:r w:rsidRPr="00D13BF5">
        <w:rPr>
          <w:rFonts w:hint="eastAsia"/>
          <w:color w:val="0070C0"/>
          <w:szCs w:val="21"/>
        </w:rPr>
        <w:t>治療が少なくとも</w:t>
      </w:r>
      <w:r w:rsidRPr="00D13BF5">
        <w:rPr>
          <w:color w:val="0070C0"/>
          <w:szCs w:val="21"/>
        </w:rPr>
        <w:t>1回以上行われ</w:t>
      </w:r>
      <w:r w:rsidRPr="00D13BF5">
        <w:rPr>
          <w:rFonts w:hint="eastAsia"/>
          <w:color w:val="0070C0"/>
          <w:szCs w:val="21"/>
        </w:rPr>
        <w:t>た研究対象者</w:t>
      </w:r>
      <w:r w:rsidRPr="00D13BF5">
        <w:rPr>
          <w:color w:val="0070C0"/>
          <w:szCs w:val="21"/>
        </w:rPr>
        <w:t>を解析対象集団として、投与期間と追跡調査期間に分け、有害事象の発現数及び発現率、研究対象者数を算出し、発現率を比較する。</w:t>
      </w:r>
    </w:p>
    <w:p w14:paraId="59A96A53" w14:textId="77777777" w:rsidR="00AD7016" w:rsidRPr="00D13BF5" w:rsidRDefault="00AD7016" w:rsidP="00AD7016">
      <w:pPr>
        <w:rPr>
          <w:szCs w:val="21"/>
        </w:rPr>
      </w:pPr>
    </w:p>
    <w:p w14:paraId="5360CDA4" w14:textId="5E3B412D" w:rsidR="00AD7016" w:rsidRPr="00D13BF5" w:rsidRDefault="00AD7016" w:rsidP="0049476D">
      <w:pPr>
        <w:pStyle w:val="2"/>
        <w:rPr>
          <w:rFonts w:ascii="HG丸ｺﾞｼｯｸM-PRO" w:eastAsia="HG丸ｺﾞｼｯｸM-PRO" w:hAnsi="HG丸ｺﾞｼｯｸM-PRO"/>
          <w:b w:val="0"/>
          <w:color w:val="000000" w:themeColor="text1"/>
          <w:sz w:val="21"/>
          <w:szCs w:val="21"/>
        </w:rPr>
      </w:pPr>
      <w:bookmarkStart w:id="261" w:name="_Toc489428873"/>
      <w:bookmarkStart w:id="262" w:name="_Toc1115996"/>
      <w:bookmarkStart w:id="263" w:name="_Toc1410467"/>
      <w:r w:rsidRPr="00D13BF5">
        <w:rPr>
          <w:rFonts w:ascii="HG丸ｺﾞｼｯｸM-PRO" w:eastAsia="HG丸ｺﾞｼｯｸM-PRO" w:hAnsi="HG丸ｺﾞｼｯｸM-PRO" w:hint="eastAsia"/>
          <w:b w:val="0"/>
          <w:color w:val="000000" w:themeColor="text1"/>
          <w:sz w:val="21"/>
          <w:szCs w:val="21"/>
        </w:rPr>
        <w:t>17.3 中間解析</w:t>
      </w:r>
      <w:bookmarkEnd w:id="261"/>
      <w:bookmarkEnd w:id="262"/>
      <w:bookmarkEnd w:id="263"/>
    </w:p>
    <w:p w14:paraId="43BDDE1A" w14:textId="77777777" w:rsidR="00AD7016" w:rsidRPr="00D13BF5" w:rsidRDefault="00AD7016" w:rsidP="00AD7016">
      <w:pPr>
        <w:rPr>
          <w:color w:val="FF0000"/>
          <w:szCs w:val="21"/>
        </w:rPr>
      </w:pPr>
      <w:r w:rsidRPr="00D13BF5">
        <w:rPr>
          <w:rFonts w:hint="eastAsia"/>
          <w:color w:val="FF0000"/>
          <w:szCs w:val="21"/>
        </w:rPr>
        <w:t>（実施</w:t>
      </w:r>
      <w:r w:rsidRPr="00D13BF5">
        <w:rPr>
          <w:color w:val="FF0000"/>
          <w:szCs w:val="21"/>
        </w:rPr>
        <w:t>しない</w:t>
      </w:r>
      <w:r w:rsidRPr="00D13BF5">
        <w:rPr>
          <w:rFonts w:hint="eastAsia"/>
          <w:color w:val="FF0000"/>
          <w:szCs w:val="21"/>
        </w:rPr>
        <w:t>場合には</w:t>
      </w:r>
      <w:r w:rsidRPr="00D13BF5">
        <w:rPr>
          <w:color w:val="FF0000"/>
          <w:szCs w:val="21"/>
        </w:rPr>
        <w:t>、本項目は削除</w:t>
      </w:r>
      <w:r w:rsidRPr="00D13BF5">
        <w:rPr>
          <w:rFonts w:hint="eastAsia"/>
          <w:color w:val="FF0000"/>
          <w:szCs w:val="21"/>
        </w:rPr>
        <w:t>する）</w:t>
      </w:r>
    </w:p>
    <w:p w14:paraId="65FE56E5" w14:textId="77777777" w:rsidR="00AD7016" w:rsidRPr="00D13BF5" w:rsidRDefault="00AD7016" w:rsidP="00AD7016">
      <w:pPr>
        <w:rPr>
          <w:color w:val="FF0000"/>
          <w:szCs w:val="21"/>
        </w:rPr>
      </w:pPr>
      <w:r w:rsidRPr="00D13BF5">
        <w:rPr>
          <w:rFonts w:hint="eastAsia"/>
          <w:color w:val="FF0000"/>
          <w:szCs w:val="21"/>
        </w:rPr>
        <w:t>中間解析</w:t>
      </w:r>
      <w:r w:rsidRPr="00D13BF5">
        <w:rPr>
          <w:color w:val="FF0000"/>
          <w:szCs w:val="21"/>
        </w:rPr>
        <w:t>を行う目的、実施するタイミング、</w:t>
      </w:r>
      <w:r w:rsidRPr="00D13BF5">
        <w:rPr>
          <w:rFonts w:cs="Times New Roman" w:hint="eastAsia"/>
          <w:color w:val="FF0000"/>
          <w:szCs w:val="21"/>
        </w:rPr>
        <w:t>方法及び結果の取扱い</w:t>
      </w:r>
      <w:r w:rsidRPr="00D13BF5">
        <w:rPr>
          <w:color w:val="FF0000"/>
          <w:szCs w:val="21"/>
        </w:rPr>
        <w:t>について</w:t>
      </w:r>
      <w:r w:rsidRPr="00D13BF5">
        <w:rPr>
          <w:rFonts w:hint="eastAsia"/>
          <w:color w:val="FF0000"/>
          <w:szCs w:val="21"/>
        </w:rPr>
        <w:t>記載する。</w:t>
      </w:r>
    </w:p>
    <w:p w14:paraId="69588C05" w14:textId="77777777" w:rsidR="00AD7016" w:rsidRPr="00D13BF5" w:rsidRDefault="00AD7016" w:rsidP="00AD7016">
      <w:pPr>
        <w:rPr>
          <w:color w:val="FF0000"/>
          <w:szCs w:val="21"/>
        </w:rPr>
      </w:pPr>
      <w:r w:rsidRPr="00D13BF5">
        <w:rPr>
          <w:rFonts w:hint="eastAsia"/>
          <w:color w:val="FF0000"/>
          <w:szCs w:val="21"/>
        </w:rPr>
        <w:t>なお記載</w:t>
      </w:r>
      <w:r w:rsidRPr="00D13BF5">
        <w:rPr>
          <w:color w:val="FF0000"/>
          <w:szCs w:val="21"/>
        </w:rPr>
        <w:t>方法について</w:t>
      </w:r>
      <w:r w:rsidRPr="00D13BF5">
        <w:rPr>
          <w:rFonts w:hint="eastAsia"/>
          <w:color w:val="FF0000"/>
          <w:szCs w:val="21"/>
        </w:rPr>
        <w:t>ご不明</w:t>
      </w:r>
      <w:r w:rsidRPr="00D13BF5">
        <w:rPr>
          <w:color w:val="FF0000"/>
          <w:szCs w:val="21"/>
        </w:rPr>
        <w:t>な場合には</w:t>
      </w:r>
      <w:r w:rsidRPr="00D13BF5">
        <w:rPr>
          <w:rFonts w:hint="eastAsia"/>
          <w:color w:val="FF0000"/>
          <w:szCs w:val="21"/>
        </w:rPr>
        <w:t>、</w:t>
      </w:r>
      <w:r w:rsidRPr="00D13BF5">
        <w:rPr>
          <w:color w:val="FF0000"/>
          <w:szCs w:val="21"/>
        </w:rPr>
        <w:t>総合医療研究推進センターに</w:t>
      </w:r>
      <w:r w:rsidRPr="00D13BF5">
        <w:rPr>
          <w:rFonts w:hint="eastAsia"/>
          <w:color w:val="FF0000"/>
          <w:szCs w:val="21"/>
        </w:rPr>
        <w:t>ご</w:t>
      </w:r>
      <w:r w:rsidRPr="00D13BF5">
        <w:rPr>
          <w:color w:val="FF0000"/>
          <w:szCs w:val="21"/>
        </w:rPr>
        <w:t>相談</w:t>
      </w:r>
      <w:r w:rsidRPr="00D13BF5">
        <w:rPr>
          <w:rFonts w:hint="eastAsia"/>
          <w:color w:val="FF0000"/>
          <w:szCs w:val="21"/>
        </w:rPr>
        <w:t>ください</w:t>
      </w:r>
      <w:r w:rsidRPr="00D13BF5">
        <w:rPr>
          <w:color w:val="FF0000"/>
          <w:szCs w:val="21"/>
        </w:rPr>
        <w:t>。</w:t>
      </w:r>
    </w:p>
    <w:p w14:paraId="05008D30" w14:textId="77777777" w:rsidR="00AD7016" w:rsidRPr="00D13BF5" w:rsidRDefault="00AD7016" w:rsidP="00AD7016">
      <w:pPr>
        <w:rPr>
          <w:szCs w:val="21"/>
        </w:rPr>
      </w:pPr>
    </w:p>
    <w:p w14:paraId="42132383" w14:textId="7869EE21" w:rsidR="004274EC" w:rsidRPr="00D13BF5" w:rsidRDefault="004274EC" w:rsidP="00142EDA">
      <w:pPr>
        <w:pStyle w:val="1"/>
        <w:rPr>
          <w:rFonts w:ascii="HG丸ｺﾞｼｯｸM-PRO" w:eastAsia="HG丸ｺﾞｼｯｸM-PRO" w:hAnsi="HG丸ｺﾞｼｯｸM-PRO" w:cs="Times New Roman"/>
          <w:color w:val="000000" w:themeColor="text1"/>
          <w:sz w:val="21"/>
          <w:szCs w:val="21"/>
        </w:rPr>
      </w:pPr>
      <w:bookmarkStart w:id="264" w:name="_Toc1410468"/>
      <w:r w:rsidRPr="00D13BF5">
        <w:rPr>
          <w:rFonts w:ascii="HG丸ｺﾞｼｯｸM-PRO" w:eastAsia="HG丸ｺﾞｼｯｸM-PRO" w:hAnsi="HG丸ｺﾞｼｯｸM-PRO" w:cs="Times New Roman"/>
          <w:color w:val="000000" w:themeColor="text1"/>
          <w:sz w:val="21"/>
          <w:szCs w:val="21"/>
        </w:rPr>
        <w:t>18</w:t>
      </w:r>
      <w:r w:rsidRPr="00D13BF5">
        <w:rPr>
          <w:rFonts w:ascii="HG丸ｺﾞｼｯｸM-PRO" w:eastAsia="HG丸ｺﾞｼｯｸM-PRO" w:hAnsi="HG丸ｺﾞｼｯｸM-PRO" w:cs="Times New Roman" w:hint="eastAsia"/>
          <w:color w:val="000000" w:themeColor="text1"/>
          <w:sz w:val="21"/>
          <w:szCs w:val="21"/>
        </w:rPr>
        <w:t>. 試料および記録文書等の保存および取り扱いと二次利用について</w:t>
      </w:r>
      <w:bookmarkEnd w:id="264"/>
    </w:p>
    <w:p w14:paraId="73463AD1" w14:textId="4F7DBC8E" w:rsidR="004274EC" w:rsidRPr="00D13BF5" w:rsidRDefault="004274EC" w:rsidP="00FD0D68">
      <w:pPr>
        <w:pStyle w:val="2"/>
        <w:rPr>
          <w:rFonts w:ascii="HG丸ｺﾞｼｯｸM-PRO" w:eastAsia="HG丸ｺﾞｼｯｸM-PRO" w:hAnsi="HG丸ｺﾞｼｯｸM-PRO"/>
          <w:b w:val="0"/>
          <w:sz w:val="21"/>
          <w:szCs w:val="21"/>
        </w:rPr>
      </w:pPr>
      <w:bookmarkStart w:id="265" w:name="_Toc1410469"/>
      <w:r w:rsidRPr="00D13BF5">
        <w:rPr>
          <w:rFonts w:ascii="HG丸ｺﾞｼｯｸM-PRO" w:eastAsia="HG丸ｺﾞｼｯｸM-PRO" w:hAnsi="HG丸ｺﾞｼｯｸM-PRO" w:cs="Times New Roman" w:hint="eastAsia"/>
          <w:b w:val="0"/>
          <w:color w:val="000000" w:themeColor="text1"/>
          <w:sz w:val="21"/>
          <w:szCs w:val="21"/>
        </w:rPr>
        <w:t>18.1</w:t>
      </w:r>
      <w:r w:rsidRPr="00D13BF5">
        <w:rPr>
          <w:rFonts w:ascii="HG丸ｺﾞｼｯｸM-PRO" w:eastAsia="HG丸ｺﾞｼｯｸM-PRO" w:hAnsi="HG丸ｺﾞｼｯｸM-PRO" w:hint="eastAsia"/>
          <w:b w:val="0"/>
          <w:sz w:val="21"/>
          <w:szCs w:val="21"/>
        </w:rPr>
        <w:t>試料および記録文書等の保存および取り扱い</w:t>
      </w:r>
      <w:bookmarkEnd w:id="265"/>
    </w:p>
    <w:p w14:paraId="684B6925" w14:textId="77777777" w:rsidR="004274EC" w:rsidRPr="00D13BF5" w:rsidRDefault="004274EC" w:rsidP="004274EC">
      <w:pPr>
        <w:rPr>
          <w:color w:val="FF0000"/>
          <w:szCs w:val="21"/>
        </w:rPr>
      </w:pPr>
      <w:r w:rsidRPr="00D13BF5">
        <w:rPr>
          <w:rFonts w:hint="eastAsia"/>
          <w:color w:val="FF0000"/>
          <w:szCs w:val="21"/>
        </w:rPr>
        <w:t>研究に用いられる試料の種類、</w:t>
      </w:r>
      <w:r w:rsidRPr="00D13BF5">
        <w:rPr>
          <w:color w:val="FF0000"/>
          <w:szCs w:val="21"/>
        </w:rPr>
        <w:t>採取・処理・保存方法、送付先等</w:t>
      </w:r>
      <w:r w:rsidRPr="00D13BF5">
        <w:rPr>
          <w:rFonts w:hint="eastAsia"/>
          <w:color w:val="FF0000"/>
          <w:szCs w:val="21"/>
        </w:rPr>
        <w:t>及び研究終了後の廃棄の方法（終了後に保存する場合は、保存期間を</w:t>
      </w:r>
      <w:r w:rsidRPr="00D13BF5">
        <w:rPr>
          <w:color w:val="FF0000"/>
          <w:szCs w:val="21"/>
        </w:rPr>
        <w:t>記載</w:t>
      </w:r>
      <w:r w:rsidRPr="00D13BF5">
        <w:rPr>
          <w:rFonts w:hint="eastAsia"/>
          <w:color w:val="FF0000"/>
          <w:szCs w:val="21"/>
        </w:rPr>
        <w:t>）、試料管理者を記載する。</w:t>
      </w:r>
    </w:p>
    <w:p w14:paraId="300DAF25" w14:textId="1345AC38" w:rsidR="004274EC" w:rsidRPr="00D13BF5" w:rsidRDefault="004274EC" w:rsidP="004274EC">
      <w:pPr>
        <w:rPr>
          <w:color w:val="FF0000"/>
          <w:szCs w:val="21"/>
        </w:rPr>
      </w:pPr>
      <w:r w:rsidRPr="00D13BF5">
        <w:rPr>
          <w:rFonts w:cs="ＭＳ明朝" w:hint="eastAsia"/>
          <w:color w:val="FF0000"/>
          <w:kern w:val="0"/>
          <w:szCs w:val="21"/>
        </w:rPr>
        <w:t>記録（データを含む）の保管に関しては、</w:t>
      </w:r>
      <w:r w:rsidRPr="00D13BF5">
        <w:rPr>
          <w:rFonts w:cs="Times New Roman" w:hint="eastAsia"/>
          <w:color w:val="FF0000"/>
          <w:szCs w:val="21"/>
        </w:rPr>
        <w:t>保管文書の特定、情報の保管方法、保管期間、廃棄方法管理者を記載する。本</w:t>
      </w:r>
      <w:r w:rsidR="000601F5" w:rsidRPr="00D13BF5">
        <w:rPr>
          <w:rFonts w:cs="Times New Roman" w:hint="eastAsia"/>
          <w:color w:val="FF0000"/>
          <w:szCs w:val="21"/>
        </w:rPr>
        <w:t>研究</w:t>
      </w:r>
      <w:r w:rsidRPr="00D13BF5">
        <w:rPr>
          <w:rFonts w:cs="Times New Roman" w:hint="eastAsia"/>
          <w:color w:val="FF0000"/>
          <w:szCs w:val="21"/>
        </w:rPr>
        <w:t>実施中に他機関に試料・情報を提供する予定がある場合はその旨を記載する。例えば、</w:t>
      </w:r>
      <w:r w:rsidR="000601F5" w:rsidRPr="00D13BF5">
        <w:rPr>
          <w:rFonts w:cs="Times New Roman" w:hint="eastAsia"/>
          <w:color w:val="FF0000"/>
          <w:szCs w:val="21"/>
        </w:rPr>
        <w:t>研究</w:t>
      </w:r>
      <w:r w:rsidRPr="00D13BF5">
        <w:rPr>
          <w:rFonts w:cs="Times New Roman" w:hint="eastAsia"/>
          <w:color w:val="FF0000"/>
          <w:szCs w:val="21"/>
        </w:rPr>
        <w:t>で用いた試料・情報を、試料・情報の収集を行う機関に提供する場合や、その他の</w:t>
      </w:r>
      <w:r w:rsidR="000601F5" w:rsidRPr="00D13BF5">
        <w:rPr>
          <w:rFonts w:cs="Times New Roman" w:hint="eastAsia"/>
          <w:color w:val="FF0000"/>
          <w:szCs w:val="21"/>
        </w:rPr>
        <w:t>研究</w:t>
      </w:r>
      <w:r w:rsidRPr="00D13BF5">
        <w:rPr>
          <w:rFonts w:cs="Times New Roman" w:hint="eastAsia"/>
          <w:color w:val="FF0000"/>
          <w:szCs w:val="21"/>
        </w:rPr>
        <w:t>への利用に供するデータベース等に登録する場合は、その旨を記載すること。</w:t>
      </w:r>
    </w:p>
    <w:p w14:paraId="1804FE34" w14:textId="77777777" w:rsidR="004274EC" w:rsidRPr="00D13BF5" w:rsidRDefault="004274EC" w:rsidP="004274EC">
      <w:pPr>
        <w:rPr>
          <w:rFonts w:cs="ＭＳ明朝"/>
          <w:color w:val="4472C4"/>
          <w:kern w:val="0"/>
          <w:szCs w:val="21"/>
        </w:rPr>
      </w:pPr>
      <w:r w:rsidRPr="00D13BF5">
        <w:rPr>
          <w:rFonts w:cs="ＭＳ明朝" w:hint="eastAsia"/>
          <w:color w:val="4472C4"/>
          <w:kern w:val="0"/>
          <w:szCs w:val="21"/>
        </w:rPr>
        <w:t>【記載例】</w:t>
      </w:r>
    </w:p>
    <w:p w14:paraId="1298C99D" w14:textId="1419C5B8" w:rsidR="004274EC" w:rsidRPr="00D13BF5" w:rsidRDefault="004274EC" w:rsidP="009B34C7">
      <w:pPr>
        <w:pStyle w:val="a3"/>
        <w:numPr>
          <w:ilvl w:val="0"/>
          <w:numId w:val="26"/>
        </w:numPr>
        <w:ind w:leftChars="0"/>
        <w:rPr>
          <w:color w:val="0070C0"/>
          <w:szCs w:val="21"/>
        </w:rPr>
      </w:pPr>
      <w:r w:rsidRPr="00D13BF5">
        <w:rPr>
          <w:color w:val="0070C0"/>
          <w:szCs w:val="21"/>
        </w:rPr>
        <w:t>試料の保存</w:t>
      </w:r>
    </w:p>
    <w:p w14:paraId="0A7B52C5" w14:textId="77777777" w:rsidR="004274EC" w:rsidRPr="00D13BF5" w:rsidRDefault="004274EC" w:rsidP="004274EC">
      <w:pPr>
        <w:rPr>
          <w:color w:val="0070C0"/>
          <w:szCs w:val="21"/>
        </w:rPr>
      </w:pPr>
      <w:r w:rsidRPr="00D13BF5">
        <w:rPr>
          <w:rFonts w:hint="eastAsia"/>
          <w:color w:val="0070C0"/>
          <w:szCs w:val="21"/>
        </w:rPr>
        <w:t>研究期間中に得られた血液サンプルは血清分離し、再検査が必要な場合に対応するため医局の鍵のかかる部屋にある</w:t>
      </w:r>
      <w:r w:rsidRPr="00D13BF5">
        <w:rPr>
          <w:color w:val="0070C0"/>
          <w:szCs w:val="21"/>
        </w:rPr>
        <w:t>-80℃冷凍庫に保存する。</w:t>
      </w:r>
      <w:r w:rsidRPr="00D13BF5">
        <w:rPr>
          <w:rFonts w:hint="eastAsia"/>
          <w:color w:val="0070C0"/>
          <w:szCs w:val="21"/>
        </w:rPr>
        <w:t>保管期間は、当該研究の終了について報告された日から</w:t>
      </w:r>
      <w:r w:rsidRPr="00D13BF5">
        <w:rPr>
          <w:color w:val="0070C0"/>
          <w:szCs w:val="21"/>
        </w:rPr>
        <w:t>5年を経過した日ま</w:t>
      </w:r>
      <w:r w:rsidRPr="00D13BF5">
        <w:rPr>
          <w:rFonts w:hint="eastAsia"/>
          <w:color w:val="0070C0"/>
          <w:szCs w:val="21"/>
        </w:rPr>
        <w:t>で</w:t>
      </w:r>
      <w:r w:rsidRPr="00D13BF5">
        <w:rPr>
          <w:color w:val="0070C0"/>
          <w:szCs w:val="21"/>
        </w:rPr>
        <w:t>とする。</w:t>
      </w:r>
      <w:r w:rsidRPr="00D13BF5">
        <w:rPr>
          <w:rFonts w:hint="eastAsia"/>
          <w:color w:val="0070C0"/>
          <w:szCs w:val="21"/>
        </w:rPr>
        <w:t>なお、保管期間終了後は匿名のまま適切な方法で廃棄する。</w:t>
      </w:r>
    </w:p>
    <w:p w14:paraId="38231507" w14:textId="77777777" w:rsidR="004274EC" w:rsidRPr="00D13BF5" w:rsidRDefault="004274EC" w:rsidP="004274EC">
      <w:pPr>
        <w:rPr>
          <w:color w:val="0070C0"/>
          <w:szCs w:val="21"/>
        </w:rPr>
      </w:pPr>
      <w:r w:rsidRPr="00D13BF5">
        <w:rPr>
          <w:rFonts w:hint="eastAsia"/>
          <w:color w:val="0070C0"/>
          <w:szCs w:val="21"/>
        </w:rPr>
        <w:t>試料の管理者：</w:t>
      </w:r>
      <w:r w:rsidRPr="00D13BF5">
        <w:rPr>
          <w:rFonts w:cs="Times New Roman" w:hint="eastAsia"/>
          <w:color w:val="0070C0"/>
          <w:szCs w:val="21"/>
        </w:rPr>
        <w:t>広島大学病院　〇〇科　医師　〇〇〇〇</w:t>
      </w:r>
    </w:p>
    <w:p w14:paraId="34EA6FA1" w14:textId="77777777" w:rsidR="004274EC" w:rsidRPr="00D13BF5" w:rsidRDefault="004274EC" w:rsidP="004274EC">
      <w:pPr>
        <w:rPr>
          <w:rFonts w:cs="Times New Roman"/>
          <w:color w:val="4472C4"/>
          <w:szCs w:val="21"/>
        </w:rPr>
      </w:pPr>
    </w:p>
    <w:p w14:paraId="20C95546" w14:textId="1ED22EF8" w:rsidR="004274EC" w:rsidRPr="00D13BF5" w:rsidRDefault="004274EC" w:rsidP="009B34C7">
      <w:pPr>
        <w:pStyle w:val="a3"/>
        <w:numPr>
          <w:ilvl w:val="0"/>
          <w:numId w:val="26"/>
        </w:numPr>
        <w:ind w:leftChars="0"/>
        <w:rPr>
          <w:rFonts w:cs="Times New Roman"/>
          <w:color w:val="4472C4"/>
          <w:szCs w:val="21"/>
        </w:rPr>
      </w:pPr>
      <w:r w:rsidRPr="00D13BF5">
        <w:rPr>
          <w:rFonts w:cs="Times New Roman" w:hint="eastAsia"/>
          <w:color w:val="4472C4"/>
          <w:szCs w:val="21"/>
        </w:rPr>
        <w:t>記録文書等の保存</w:t>
      </w:r>
    </w:p>
    <w:p w14:paraId="66D9137A" w14:textId="0A0DEE3E" w:rsidR="004274EC" w:rsidRPr="00D13BF5" w:rsidRDefault="004274EC" w:rsidP="004274EC">
      <w:pPr>
        <w:rPr>
          <w:rFonts w:cs="Times New Roman"/>
          <w:color w:val="0070C0"/>
          <w:szCs w:val="21"/>
        </w:rPr>
      </w:pPr>
      <w:r w:rsidRPr="00D13BF5">
        <w:rPr>
          <w:rFonts w:cs="Times New Roman" w:hint="eastAsia"/>
          <w:color w:val="0070C0"/>
          <w:szCs w:val="21"/>
        </w:rPr>
        <w:t>研究が</w:t>
      </w:r>
      <w:r w:rsidRPr="00D13BF5">
        <w:rPr>
          <w:rFonts w:cs="Times New Roman"/>
          <w:color w:val="0070C0"/>
          <w:szCs w:val="21"/>
        </w:rPr>
        <w:t>終了した日</w:t>
      </w:r>
      <w:r w:rsidRPr="00D13BF5">
        <w:rPr>
          <w:rFonts w:cs="Times New Roman" w:hint="eastAsia"/>
          <w:color w:val="0070C0"/>
          <w:szCs w:val="21"/>
        </w:rPr>
        <w:t>から</w:t>
      </w:r>
      <w:r w:rsidRPr="00D13BF5">
        <w:rPr>
          <w:rFonts w:cs="Times New Roman"/>
          <w:color w:val="0070C0"/>
          <w:szCs w:val="21"/>
        </w:rPr>
        <w:t>５年間</w:t>
      </w:r>
      <w:r w:rsidRPr="00D13BF5">
        <w:rPr>
          <w:rFonts w:cs="Times New Roman" w:hint="eastAsia"/>
          <w:color w:val="0070C0"/>
          <w:szCs w:val="21"/>
        </w:rPr>
        <w:t>、</w:t>
      </w:r>
      <w:r w:rsidRPr="00D13BF5">
        <w:rPr>
          <w:rFonts w:cs="Times New Roman"/>
          <w:color w:val="0070C0"/>
          <w:szCs w:val="21"/>
        </w:rPr>
        <w:t>以下</w:t>
      </w:r>
      <w:r w:rsidRPr="00D13BF5">
        <w:rPr>
          <w:rFonts w:cs="Times New Roman" w:hint="eastAsia"/>
          <w:color w:val="0070C0"/>
          <w:szCs w:val="21"/>
        </w:rPr>
        <w:t>の文書および記録を施錠可能な保管庫で厳重に保管管理する。電子データで保管する場合は、パスワードを設定した上で、院内LANやインターネットから独立したパソコンまたはUSBメモリ等の電磁的記録媒体にて保管し、使用していない時は施錠可能な保管庫で厳重に保管管理する。保管期間到達後の記録文書は実施医療機関の規制に従い廃棄する。</w:t>
      </w:r>
    </w:p>
    <w:p w14:paraId="30CD203D" w14:textId="77777777" w:rsidR="004274EC" w:rsidRPr="00D13BF5" w:rsidRDefault="004274EC" w:rsidP="004274EC">
      <w:pPr>
        <w:rPr>
          <w:rFonts w:cs="Times New Roman"/>
          <w:color w:val="4472C4"/>
          <w:szCs w:val="21"/>
        </w:rPr>
      </w:pPr>
    </w:p>
    <w:p w14:paraId="485A93BC" w14:textId="77777777" w:rsidR="004274EC" w:rsidRPr="00D13BF5" w:rsidRDefault="004274EC" w:rsidP="00C42676">
      <w:pPr>
        <w:pStyle w:val="a3"/>
        <w:numPr>
          <w:ilvl w:val="0"/>
          <w:numId w:val="14"/>
        </w:numPr>
        <w:ind w:leftChars="0"/>
        <w:rPr>
          <w:rFonts w:cs="Times New Roman"/>
          <w:color w:val="0070C0"/>
          <w:szCs w:val="21"/>
        </w:rPr>
      </w:pPr>
      <w:r w:rsidRPr="00D13BF5">
        <w:rPr>
          <w:rFonts w:cs="Times New Roman" w:hint="eastAsia"/>
          <w:color w:val="0070C0"/>
          <w:szCs w:val="21"/>
        </w:rPr>
        <w:t>対象者</w:t>
      </w:r>
      <w:r w:rsidRPr="00D13BF5">
        <w:rPr>
          <w:rFonts w:cs="Times New Roman"/>
          <w:color w:val="0070C0"/>
          <w:szCs w:val="21"/>
        </w:rPr>
        <w:t>ごとに</w:t>
      </w:r>
      <w:r w:rsidRPr="00D13BF5">
        <w:rPr>
          <w:rFonts w:cs="Times New Roman" w:hint="eastAsia"/>
          <w:color w:val="0070C0"/>
          <w:szCs w:val="21"/>
        </w:rPr>
        <w:t>医薬品（</w:t>
      </w:r>
      <w:r w:rsidRPr="00D13BF5">
        <w:rPr>
          <w:rFonts w:cs="Times New Roman"/>
          <w:color w:val="0070C0"/>
          <w:szCs w:val="21"/>
        </w:rPr>
        <w:t>医療機器）を</w:t>
      </w:r>
      <w:r w:rsidRPr="00D13BF5">
        <w:rPr>
          <w:rFonts w:cs="Times New Roman" w:hint="eastAsia"/>
          <w:color w:val="0070C0"/>
          <w:szCs w:val="21"/>
        </w:rPr>
        <w:t>用いた</w:t>
      </w:r>
      <w:r w:rsidRPr="00D13BF5">
        <w:rPr>
          <w:rFonts w:cs="Times New Roman"/>
          <w:color w:val="0070C0"/>
          <w:szCs w:val="21"/>
        </w:rPr>
        <w:t>日時及び</w:t>
      </w:r>
      <w:r w:rsidRPr="00D13BF5">
        <w:rPr>
          <w:rFonts w:cs="Times New Roman" w:hint="eastAsia"/>
          <w:color w:val="0070C0"/>
          <w:szCs w:val="21"/>
        </w:rPr>
        <w:t>場所の</w:t>
      </w:r>
      <w:r w:rsidRPr="00D13BF5">
        <w:rPr>
          <w:rFonts w:cs="Times New Roman"/>
          <w:color w:val="0070C0"/>
          <w:szCs w:val="21"/>
        </w:rPr>
        <w:t>記録</w:t>
      </w:r>
    </w:p>
    <w:p w14:paraId="55E26963" w14:textId="2329209D" w:rsidR="004274EC" w:rsidRPr="00D13BF5" w:rsidRDefault="004274EC" w:rsidP="00C42676">
      <w:pPr>
        <w:pStyle w:val="a3"/>
        <w:numPr>
          <w:ilvl w:val="0"/>
          <w:numId w:val="14"/>
        </w:numPr>
        <w:ind w:leftChars="0"/>
        <w:rPr>
          <w:rFonts w:cs="Times New Roman"/>
          <w:color w:val="0070C0"/>
          <w:szCs w:val="21"/>
        </w:rPr>
      </w:pPr>
      <w:r w:rsidRPr="00D13BF5">
        <w:rPr>
          <w:rFonts w:cs="Times New Roman"/>
          <w:color w:val="0070C0"/>
          <w:szCs w:val="21"/>
        </w:rPr>
        <w:t>研究計画書、実施</w:t>
      </w:r>
      <w:r w:rsidRPr="00D13BF5">
        <w:rPr>
          <w:rFonts w:cs="Times New Roman" w:hint="eastAsia"/>
          <w:color w:val="0070C0"/>
          <w:szCs w:val="21"/>
        </w:rPr>
        <w:t>計画書、</w:t>
      </w:r>
      <w:r w:rsidRPr="00D13BF5">
        <w:rPr>
          <w:rFonts w:hint="eastAsia"/>
          <w:color w:val="0070C0"/>
          <w:szCs w:val="21"/>
        </w:rPr>
        <w:t>説明文書・同意文書</w:t>
      </w:r>
      <w:r w:rsidR="008E4A6D" w:rsidRPr="00D13BF5">
        <w:rPr>
          <w:rFonts w:hint="eastAsia"/>
          <w:color w:val="0070C0"/>
          <w:szCs w:val="21"/>
        </w:rPr>
        <w:t>・同意撤回文書（ある場合）</w:t>
      </w:r>
      <w:r w:rsidRPr="00D13BF5">
        <w:rPr>
          <w:rFonts w:cs="Times New Roman"/>
          <w:color w:val="0070C0"/>
          <w:szCs w:val="21"/>
        </w:rPr>
        <w:t>、総括報告書</w:t>
      </w:r>
    </w:p>
    <w:p w14:paraId="69F1EFDA" w14:textId="77777777" w:rsidR="004274EC" w:rsidRPr="00D13BF5" w:rsidRDefault="004274EC" w:rsidP="00C42676">
      <w:pPr>
        <w:pStyle w:val="a3"/>
        <w:numPr>
          <w:ilvl w:val="0"/>
          <w:numId w:val="14"/>
        </w:numPr>
        <w:ind w:leftChars="0"/>
        <w:rPr>
          <w:rFonts w:cs="Times New Roman"/>
          <w:color w:val="0070C0"/>
          <w:szCs w:val="21"/>
        </w:rPr>
      </w:pPr>
      <w:r w:rsidRPr="00D13BF5">
        <w:rPr>
          <w:rFonts w:cs="Times New Roman"/>
          <w:color w:val="0070C0"/>
          <w:szCs w:val="21"/>
        </w:rPr>
        <w:t>審査委員会から受け取った</w:t>
      </w:r>
      <w:r w:rsidRPr="00D13BF5">
        <w:rPr>
          <w:rFonts w:cs="Times New Roman" w:hint="eastAsia"/>
          <w:color w:val="0070C0"/>
          <w:szCs w:val="21"/>
        </w:rPr>
        <w:t>審査</w:t>
      </w:r>
      <w:r w:rsidRPr="00D13BF5">
        <w:rPr>
          <w:rFonts w:cs="Times New Roman"/>
          <w:color w:val="0070C0"/>
          <w:szCs w:val="21"/>
        </w:rPr>
        <w:t>意見</w:t>
      </w:r>
      <w:r w:rsidRPr="00D13BF5">
        <w:rPr>
          <w:rFonts w:cs="Times New Roman" w:hint="eastAsia"/>
          <w:color w:val="0070C0"/>
          <w:szCs w:val="21"/>
        </w:rPr>
        <w:t>業務に係わる文書</w:t>
      </w:r>
    </w:p>
    <w:p w14:paraId="018B65D3" w14:textId="77777777" w:rsidR="004274EC" w:rsidRPr="00D13BF5" w:rsidRDefault="004274EC" w:rsidP="00C42676">
      <w:pPr>
        <w:pStyle w:val="a3"/>
        <w:numPr>
          <w:ilvl w:val="0"/>
          <w:numId w:val="14"/>
        </w:numPr>
        <w:ind w:leftChars="0"/>
        <w:rPr>
          <w:rFonts w:cs="Times New Roman"/>
          <w:color w:val="0070C0"/>
          <w:szCs w:val="21"/>
        </w:rPr>
      </w:pPr>
      <w:r w:rsidRPr="00D13BF5">
        <w:rPr>
          <w:rFonts w:cs="Times New Roman" w:hint="eastAsia"/>
          <w:color w:val="0070C0"/>
          <w:szCs w:val="21"/>
        </w:rPr>
        <w:t>モニタリング</w:t>
      </w:r>
      <w:r w:rsidRPr="00D13BF5">
        <w:rPr>
          <w:rFonts w:cs="Times New Roman"/>
          <w:color w:val="0070C0"/>
          <w:szCs w:val="21"/>
        </w:rPr>
        <w:t>及び監査</w:t>
      </w:r>
      <w:r w:rsidRPr="00D13BF5">
        <w:rPr>
          <w:rFonts w:cs="Times New Roman" w:hint="eastAsia"/>
          <w:color w:val="0070C0"/>
          <w:szCs w:val="21"/>
        </w:rPr>
        <w:t>に関する</w:t>
      </w:r>
      <w:r w:rsidRPr="00D13BF5">
        <w:rPr>
          <w:rFonts w:cs="Times New Roman"/>
          <w:color w:val="0070C0"/>
          <w:szCs w:val="21"/>
        </w:rPr>
        <w:t>文書</w:t>
      </w:r>
    </w:p>
    <w:p w14:paraId="5BCE0B25" w14:textId="77777777" w:rsidR="004274EC" w:rsidRPr="00D13BF5" w:rsidRDefault="004274EC" w:rsidP="00C42676">
      <w:pPr>
        <w:pStyle w:val="a3"/>
        <w:numPr>
          <w:ilvl w:val="0"/>
          <w:numId w:val="14"/>
        </w:numPr>
        <w:ind w:leftChars="0"/>
        <w:rPr>
          <w:rFonts w:cs="Times New Roman"/>
          <w:color w:val="0070C0"/>
          <w:szCs w:val="21"/>
        </w:rPr>
      </w:pPr>
      <w:r w:rsidRPr="00D13BF5">
        <w:rPr>
          <w:rFonts w:cs="Times New Roman"/>
          <w:color w:val="0070C0"/>
          <w:szCs w:val="21"/>
        </w:rPr>
        <w:t>原資料</w:t>
      </w:r>
      <w:r w:rsidRPr="00D13BF5">
        <w:rPr>
          <w:rFonts w:cs="Times New Roman" w:hint="eastAsia"/>
          <w:color w:val="0070C0"/>
          <w:szCs w:val="21"/>
        </w:rPr>
        <w:t>等</w:t>
      </w:r>
    </w:p>
    <w:p w14:paraId="0A8E6CD4" w14:textId="77777777" w:rsidR="004274EC" w:rsidRPr="00D13BF5" w:rsidRDefault="004274EC" w:rsidP="00C42676">
      <w:pPr>
        <w:pStyle w:val="a3"/>
        <w:numPr>
          <w:ilvl w:val="0"/>
          <w:numId w:val="14"/>
        </w:numPr>
        <w:ind w:leftChars="0"/>
        <w:rPr>
          <w:rFonts w:cs="Times New Roman"/>
          <w:color w:val="0070C0"/>
          <w:szCs w:val="21"/>
        </w:rPr>
      </w:pPr>
      <w:r w:rsidRPr="00D13BF5">
        <w:rPr>
          <w:rFonts w:cs="Times New Roman"/>
          <w:color w:val="0070C0"/>
          <w:szCs w:val="21"/>
        </w:rPr>
        <w:t>特定臨床研究の実施に係わる契約書（</w:t>
      </w:r>
      <w:r w:rsidRPr="00D13BF5">
        <w:rPr>
          <w:rFonts w:cs="Times New Roman" w:hint="eastAsia"/>
          <w:color w:val="0070C0"/>
          <w:szCs w:val="21"/>
        </w:rPr>
        <w:t>企業</w:t>
      </w:r>
      <w:r w:rsidRPr="00D13BF5">
        <w:rPr>
          <w:rFonts w:cs="Times New Roman"/>
          <w:color w:val="0070C0"/>
          <w:szCs w:val="21"/>
        </w:rPr>
        <w:t>から資金</w:t>
      </w:r>
      <w:r w:rsidRPr="00D13BF5">
        <w:rPr>
          <w:rFonts w:cs="Times New Roman" w:hint="eastAsia"/>
          <w:color w:val="0070C0"/>
          <w:szCs w:val="21"/>
        </w:rPr>
        <w:t>提供</w:t>
      </w:r>
      <w:r w:rsidRPr="00D13BF5">
        <w:rPr>
          <w:rFonts w:cs="Times New Roman"/>
          <w:color w:val="0070C0"/>
          <w:szCs w:val="21"/>
        </w:rPr>
        <w:t>を受けて行う</w:t>
      </w:r>
      <w:r w:rsidRPr="00D13BF5">
        <w:rPr>
          <w:rFonts w:cs="Times New Roman" w:hint="eastAsia"/>
          <w:color w:val="0070C0"/>
          <w:szCs w:val="21"/>
        </w:rPr>
        <w:t>研究の</w:t>
      </w:r>
      <w:r w:rsidRPr="00D13BF5">
        <w:rPr>
          <w:rFonts w:cs="Times New Roman"/>
          <w:color w:val="0070C0"/>
          <w:szCs w:val="21"/>
        </w:rPr>
        <w:t>場合）</w:t>
      </w:r>
    </w:p>
    <w:p w14:paraId="14F1AC8D" w14:textId="1D0C481F" w:rsidR="004274EC" w:rsidRPr="00D13BF5" w:rsidRDefault="004274EC" w:rsidP="00C42676">
      <w:pPr>
        <w:pStyle w:val="a3"/>
        <w:numPr>
          <w:ilvl w:val="0"/>
          <w:numId w:val="14"/>
        </w:numPr>
        <w:ind w:leftChars="0"/>
        <w:rPr>
          <w:rFonts w:cs="Times New Roman"/>
          <w:color w:val="0070C0"/>
          <w:szCs w:val="21"/>
        </w:rPr>
      </w:pPr>
      <w:r w:rsidRPr="00D13BF5">
        <w:rPr>
          <w:rFonts w:cs="Times New Roman" w:hint="eastAsia"/>
          <w:color w:val="0070C0"/>
          <w:szCs w:val="21"/>
        </w:rPr>
        <w:t>特定臨床研究に用いる</w:t>
      </w:r>
      <w:r w:rsidR="00D13BF5" w:rsidRPr="00D13BF5">
        <w:rPr>
          <w:rFonts w:cs="Times New Roman" w:hint="eastAsia"/>
          <w:color w:val="0070C0"/>
          <w:szCs w:val="21"/>
        </w:rPr>
        <w:t>研究</w:t>
      </w:r>
      <w:r w:rsidR="0070309A">
        <w:rPr>
          <w:rFonts w:cs="Times New Roman" w:hint="eastAsia"/>
          <w:color w:val="0070C0"/>
          <w:szCs w:val="21"/>
        </w:rPr>
        <w:t>対象</w:t>
      </w:r>
      <w:r w:rsidR="00D13BF5" w:rsidRPr="00D13BF5">
        <w:rPr>
          <w:rFonts w:cs="Times New Roman" w:hint="eastAsia"/>
          <w:color w:val="0070C0"/>
          <w:szCs w:val="21"/>
        </w:rPr>
        <w:t>薬</w:t>
      </w:r>
      <w:r w:rsidR="0070309A">
        <w:rPr>
          <w:rFonts w:cs="Times New Roman" w:hint="eastAsia"/>
          <w:color w:val="0070C0"/>
          <w:szCs w:val="21"/>
        </w:rPr>
        <w:t>（研究対象</w:t>
      </w:r>
      <w:r w:rsidRPr="00D13BF5">
        <w:rPr>
          <w:rFonts w:cs="Times New Roman" w:hint="eastAsia"/>
          <w:color w:val="0070C0"/>
          <w:szCs w:val="21"/>
        </w:rPr>
        <w:t>機器）の概要を記載した文書及び臨床研究に用いる</w:t>
      </w:r>
      <w:r w:rsidR="00D13BF5" w:rsidRPr="00D13BF5">
        <w:rPr>
          <w:rFonts w:cs="Times New Roman" w:hint="eastAsia"/>
          <w:color w:val="0070C0"/>
          <w:szCs w:val="21"/>
        </w:rPr>
        <w:t>研究</w:t>
      </w:r>
      <w:r w:rsidR="0070309A">
        <w:rPr>
          <w:rFonts w:cs="Times New Roman" w:hint="eastAsia"/>
          <w:color w:val="0070C0"/>
          <w:szCs w:val="21"/>
        </w:rPr>
        <w:t>対象</w:t>
      </w:r>
      <w:r w:rsidR="00D13BF5" w:rsidRPr="00D13BF5">
        <w:rPr>
          <w:rFonts w:cs="Times New Roman" w:hint="eastAsia"/>
          <w:color w:val="0070C0"/>
          <w:szCs w:val="21"/>
        </w:rPr>
        <w:t>薬</w:t>
      </w:r>
      <w:r w:rsidRPr="00D13BF5">
        <w:rPr>
          <w:rFonts w:cs="Times New Roman" w:hint="eastAsia"/>
          <w:color w:val="0070C0"/>
          <w:szCs w:val="21"/>
        </w:rPr>
        <w:t>の製造年月日、製造番号又は製造記号その他の当該医薬品等の製造に関する記録、臨床研究に用いる医薬品等を入手した場合には、その数量及び年月日の記録、臨床研究に用いる医薬品等の処分の記録</w:t>
      </w:r>
    </w:p>
    <w:p w14:paraId="16756528" w14:textId="77777777" w:rsidR="004274EC" w:rsidRPr="00D13BF5" w:rsidRDefault="004274EC" w:rsidP="004274EC">
      <w:pPr>
        <w:rPr>
          <w:rFonts w:cs="Times New Roman"/>
          <w:color w:val="0070C0"/>
          <w:szCs w:val="21"/>
        </w:rPr>
      </w:pPr>
      <w:r w:rsidRPr="00D13BF5">
        <w:rPr>
          <w:rFonts w:cs="Times New Roman" w:hint="eastAsia"/>
          <w:color w:val="0070C0"/>
          <w:szCs w:val="21"/>
        </w:rPr>
        <w:t>記録文書の管理者：広島大学病院　〇〇科　医師　〇〇〇〇</w:t>
      </w:r>
    </w:p>
    <w:p w14:paraId="30B67165" w14:textId="77777777" w:rsidR="004274EC" w:rsidRPr="00D13BF5" w:rsidRDefault="004274EC" w:rsidP="004274EC">
      <w:pPr>
        <w:rPr>
          <w:rFonts w:cs="Times New Roman"/>
          <w:color w:val="4472C4"/>
          <w:szCs w:val="21"/>
        </w:rPr>
      </w:pPr>
    </w:p>
    <w:p w14:paraId="6228FC91" w14:textId="65B85F97" w:rsidR="004274EC" w:rsidRPr="00D13BF5" w:rsidRDefault="004274EC" w:rsidP="00FD0D68">
      <w:pPr>
        <w:pStyle w:val="2"/>
        <w:rPr>
          <w:rFonts w:ascii="HG丸ｺﾞｼｯｸM-PRO" w:eastAsia="HG丸ｺﾞｼｯｸM-PRO" w:hAnsi="HG丸ｺﾞｼｯｸM-PRO"/>
          <w:b w:val="0"/>
          <w:sz w:val="21"/>
          <w:szCs w:val="21"/>
        </w:rPr>
      </w:pPr>
      <w:bookmarkStart w:id="266" w:name="_Toc1410470"/>
      <w:r w:rsidRPr="00D13BF5">
        <w:rPr>
          <w:rFonts w:ascii="HG丸ｺﾞｼｯｸM-PRO" w:eastAsia="HG丸ｺﾞｼｯｸM-PRO" w:hAnsi="HG丸ｺﾞｼｯｸM-PRO" w:cs="Times New Roman" w:hint="eastAsia"/>
          <w:b w:val="0"/>
          <w:color w:val="000000" w:themeColor="text1"/>
          <w:sz w:val="21"/>
          <w:szCs w:val="21"/>
        </w:rPr>
        <w:t>18.2</w:t>
      </w:r>
      <w:r w:rsidRPr="00D13BF5">
        <w:rPr>
          <w:rFonts w:ascii="HG丸ｺﾞｼｯｸM-PRO" w:eastAsia="HG丸ｺﾞｼｯｸM-PRO" w:hAnsi="HG丸ｺﾞｼｯｸM-PRO" w:hint="eastAsia"/>
          <w:b w:val="0"/>
          <w:sz w:val="21"/>
          <w:szCs w:val="21"/>
        </w:rPr>
        <w:t>試料および情報の二次利用</w:t>
      </w:r>
      <w:bookmarkEnd w:id="266"/>
    </w:p>
    <w:p w14:paraId="596E2E73" w14:textId="77777777" w:rsidR="004274EC" w:rsidRPr="00D13BF5" w:rsidRDefault="004274EC" w:rsidP="004274EC">
      <w:pPr>
        <w:rPr>
          <w:color w:val="FF0000"/>
          <w:szCs w:val="21"/>
        </w:rPr>
      </w:pPr>
      <w:r w:rsidRPr="00D13BF5">
        <w:rPr>
          <w:rFonts w:hint="eastAsia"/>
          <w:color w:val="FF0000"/>
          <w:szCs w:val="21"/>
        </w:rPr>
        <w:t>試料・情報の二次利用に関して記載する。</w:t>
      </w:r>
    </w:p>
    <w:p w14:paraId="72F8E191" w14:textId="77777777" w:rsidR="004274EC" w:rsidRPr="00D13BF5" w:rsidRDefault="004274EC" w:rsidP="004274EC">
      <w:pPr>
        <w:rPr>
          <w:color w:val="FF0000"/>
          <w:szCs w:val="21"/>
        </w:rPr>
      </w:pPr>
      <w:r w:rsidRPr="00D13BF5">
        <w:rPr>
          <w:rFonts w:hint="eastAsia"/>
          <w:color w:val="FF0000"/>
          <w:szCs w:val="21"/>
        </w:rPr>
        <w:t>二次利用</w:t>
      </w:r>
      <w:r w:rsidRPr="00D13BF5">
        <w:rPr>
          <w:color w:val="FF0000"/>
          <w:szCs w:val="21"/>
        </w:rPr>
        <w:t>を行う予定がない場合には使用しない旨を記載してください</w:t>
      </w:r>
      <w:r w:rsidRPr="00D13BF5">
        <w:rPr>
          <w:rFonts w:hint="eastAsia"/>
          <w:color w:val="FF0000"/>
          <w:szCs w:val="21"/>
        </w:rPr>
        <w:t>。ただしこの場合、本研究に記載されていない探索的な検討やメタアナリシスへの情報提供などにも使用できなくなるため、注意してください。</w:t>
      </w:r>
    </w:p>
    <w:p w14:paraId="50F2782D" w14:textId="77777777" w:rsidR="004274EC" w:rsidRPr="00D13BF5" w:rsidRDefault="004274EC" w:rsidP="004274EC">
      <w:pPr>
        <w:rPr>
          <w:color w:val="0070C0"/>
          <w:szCs w:val="21"/>
        </w:rPr>
      </w:pPr>
      <w:r w:rsidRPr="00D13BF5">
        <w:rPr>
          <w:rFonts w:hint="eastAsia"/>
          <w:color w:val="0070C0"/>
          <w:szCs w:val="21"/>
        </w:rPr>
        <w:t>【記載例】</w:t>
      </w:r>
    </w:p>
    <w:p w14:paraId="00F943F9" w14:textId="77777777" w:rsidR="004274EC" w:rsidRPr="00D13BF5" w:rsidRDefault="004274EC" w:rsidP="00C42676">
      <w:pPr>
        <w:pStyle w:val="a3"/>
        <w:numPr>
          <w:ilvl w:val="0"/>
          <w:numId w:val="15"/>
        </w:numPr>
        <w:ind w:leftChars="0" w:left="567"/>
        <w:rPr>
          <w:color w:val="0070C0"/>
          <w:szCs w:val="21"/>
          <w:u w:val="single"/>
        </w:rPr>
      </w:pPr>
      <w:r w:rsidRPr="00D13BF5">
        <w:rPr>
          <w:rFonts w:hint="eastAsia"/>
          <w:color w:val="0070C0"/>
          <w:szCs w:val="21"/>
          <w:u w:val="single"/>
        </w:rPr>
        <w:t>本研究の目的以外に、研究対象者等から同意を受ける時点では特定されない将来の研究のために用いる可能性がある場合</w:t>
      </w:r>
    </w:p>
    <w:p w14:paraId="75B150F7" w14:textId="77777777" w:rsidR="004274EC" w:rsidRPr="00D13BF5" w:rsidRDefault="004274EC" w:rsidP="004274EC">
      <w:pPr>
        <w:pStyle w:val="a3"/>
        <w:ind w:leftChars="0" w:left="567"/>
        <w:rPr>
          <w:color w:val="0070C0"/>
          <w:szCs w:val="21"/>
        </w:rPr>
      </w:pPr>
      <w:r w:rsidRPr="00D13BF5">
        <w:rPr>
          <w:rFonts w:hint="eastAsia"/>
          <w:color w:val="0070C0"/>
          <w:szCs w:val="21"/>
        </w:rPr>
        <w:t>本研究で得られた研究対象者の試料・情報は、同意を受ける時点では特定されない将来の研究のために用いる可能性がある。その場合には、改めて研究計画書を作成し、審査委員会の審査を経て承認を受け実施する。</w:t>
      </w:r>
    </w:p>
    <w:p w14:paraId="2E7C05B3" w14:textId="77777777" w:rsidR="004274EC" w:rsidRPr="00D13BF5" w:rsidRDefault="004274EC" w:rsidP="00C42676">
      <w:pPr>
        <w:pStyle w:val="a3"/>
        <w:numPr>
          <w:ilvl w:val="0"/>
          <w:numId w:val="15"/>
        </w:numPr>
        <w:ind w:leftChars="0" w:left="567"/>
        <w:rPr>
          <w:color w:val="0070C0"/>
          <w:szCs w:val="21"/>
          <w:u w:val="single"/>
        </w:rPr>
      </w:pPr>
      <w:r w:rsidRPr="00D13BF5">
        <w:rPr>
          <w:rFonts w:hint="eastAsia"/>
          <w:color w:val="0070C0"/>
          <w:szCs w:val="21"/>
          <w:u w:val="single"/>
        </w:rPr>
        <w:t>同意を受ける時点においてある程度想定されている研究のために用いる可能性がある場合</w:t>
      </w:r>
    </w:p>
    <w:p w14:paraId="66F36DAE" w14:textId="77777777" w:rsidR="004274EC" w:rsidRPr="00D13BF5" w:rsidRDefault="004274EC" w:rsidP="004274EC">
      <w:pPr>
        <w:pStyle w:val="a3"/>
        <w:ind w:leftChars="0" w:left="567"/>
        <w:rPr>
          <w:color w:val="0070C0"/>
          <w:szCs w:val="21"/>
        </w:rPr>
      </w:pPr>
      <w:r w:rsidRPr="00D13BF5">
        <w:rPr>
          <w:rFonts w:hint="eastAsia"/>
          <w:color w:val="0070C0"/>
          <w:szCs w:val="21"/>
        </w:rPr>
        <w:t>本研究で得られた研究対象者の試料・情報は、○○○○○の研究に用いる可能性がある。その場合には、改めて研究計画書を作成し、倫理審査委員会の審査を経て承認を受け実施する。</w:t>
      </w:r>
    </w:p>
    <w:p w14:paraId="23C39B42" w14:textId="77777777" w:rsidR="004274EC" w:rsidRPr="00D13BF5" w:rsidRDefault="004274EC" w:rsidP="004274EC">
      <w:pPr>
        <w:ind w:leftChars="100" w:left="630" w:hangingChars="200" w:hanging="420"/>
        <w:rPr>
          <w:color w:val="FF0000"/>
          <w:szCs w:val="21"/>
        </w:rPr>
      </w:pPr>
      <w:r w:rsidRPr="00D13BF5">
        <w:rPr>
          <w:rFonts w:hint="eastAsia"/>
          <w:color w:val="FF0000"/>
          <w:szCs w:val="21"/>
        </w:rPr>
        <w:t>※　二次利用する際に、他の研究機関に試料・情報を提供する可能性がある場合には、以下を記載してください。</w:t>
      </w:r>
    </w:p>
    <w:p w14:paraId="2227EDCC" w14:textId="77777777" w:rsidR="004274EC" w:rsidRPr="00D13BF5" w:rsidRDefault="004274EC" w:rsidP="004274EC">
      <w:pPr>
        <w:pStyle w:val="a3"/>
        <w:ind w:leftChars="0" w:left="567"/>
        <w:rPr>
          <w:color w:val="0070C0"/>
          <w:szCs w:val="21"/>
        </w:rPr>
      </w:pPr>
      <w:r w:rsidRPr="00D13BF5">
        <w:rPr>
          <w:rFonts w:hint="eastAsia"/>
          <w:color w:val="0070C0"/>
          <w:szCs w:val="21"/>
        </w:rPr>
        <w:t>他の研究機関に試料・情報を提供する場合は、研究機関の長に報告し、匿名化した上で提供する。</w:t>
      </w:r>
    </w:p>
    <w:p w14:paraId="70DA7523" w14:textId="77777777" w:rsidR="004274EC" w:rsidRPr="00D13BF5" w:rsidRDefault="004274EC" w:rsidP="00C42676">
      <w:pPr>
        <w:pStyle w:val="a3"/>
        <w:numPr>
          <w:ilvl w:val="0"/>
          <w:numId w:val="15"/>
        </w:numPr>
        <w:ind w:leftChars="0" w:left="567"/>
        <w:rPr>
          <w:color w:val="0070C0"/>
          <w:szCs w:val="21"/>
          <w:u w:val="single"/>
        </w:rPr>
      </w:pPr>
      <w:r w:rsidRPr="00D13BF5">
        <w:rPr>
          <w:rFonts w:hint="eastAsia"/>
          <w:color w:val="0070C0"/>
          <w:szCs w:val="21"/>
          <w:u w:val="single"/>
        </w:rPr>
        <w:t>二次利用</w:t>
      </w:r>
      <w:r w:rsidRPr="00D13BF5">
        <w:rPr>
          <w:color w:val="0070C0"/>
          <w:szCs w:val="21"/>
          <w:u w:val="single"/>
        </w:rPr>
        <w:t>しない場合</w:t>
      </w:r>
    </w:p>
    <w:p w14:paraId="07CCAB3E" w14:textId="77777777" w:rsidR="004274EC" w:rsidRPr="00D13BF5" w:rsidRDefault="004274EC" w:rsidP="004274EC">
      <w:pPr>
        <w:pStyle w:val="a3"/>
        <w:ind w:leftChars="0" w:left="567"/>
        <w:rPr>
          <w:color w:val="0070C0"/>
          <w:szCs w:val="21"/>
        </w:rPr>
      </w:pPr>
      <w:r w:rsidRPr="00D13BF5">
        <w:rPr>
          <w:rFonts w:hint="eastAsia"/>
          <w:color w:val="0070C0"/>
          <w:szCs w:val="21"/>
        </w:rPr>
        <w:t>本研究で得られた研究対象者の試料・情報は、本研究目的以外に使用しない。</w:t>
      </w:r>
    </w:p>
    <w:p w14:paraId="51D20FD0" w14:textId="77777777" w:rsidR="004274EC" w:rsidRPr="00D13BF5" w:rsidRDefault="004274EC" w:rsidP="004274EC">
      <w:pPr>
        <w:pStyle w:val="af3"/>
        <w:wordWrap/>
        <w:snapToGrid w:val="0"/>
        <w:spacing w:line="360" w:lineRule="auto"/>
        <w:rPr>
          <w:rFonts w:ascii="HG丸ｺﾞｼｯｸM-PRO" w:eastAsia="HG丸ｺﾞｼｯｸM-PRO" w:hAnsi="HG丸ｺﾞｼｯｸM-PRO"/>
          <w:bCs/>
          <w:color w:val="0070C0"/>
          <w:sz w:val="21"/>
          <w:szCs w:val="21"/>
        </w:rPr>
      </w:pPr>
    </w:p>
    <w:p w14:paraId="2A8B3DEF" w14:textId="5B4A8EFD" w:rsidR="00911C30" w:rsidRPr="00D13BF5" w:rsidRDefault="00911C30" w:rsidP="0049067D">
      <w:pPr>
        <w:pStyle w:val="1"/>
        <w:rPr>
          <w:rFonts w:ascii="HG丸ｺﾞｼｯｸM-PRO" w:eastAsia="HG丸ｺﾞｼｯｸM-PRO" w:hAnsi="HG丸ｺﾞｼｯｸM-PRO" w:cs="Times New Roman"/>
          <w:color w:val="000000" w:themeColor="text1"/>
          <w:sz w:val="21"/>
          <w:szCs w:val="21"/>
        </w:rPr>
      </w:pPr>
      <w:bookmarkStart w:id="267" w:name="_Toc1410471"/>
      <w:r w:rsidRPr="00D13BF5">
        <w:rPr>
          <w:rFonts w:ascii="HG丸ｺﾞｼｯｸM-PRO" w:eastAsia="HG丸ｺﾞｼｯｸM-PRO" w:hAnsi="HG丸ｺﾞｼｯｸM-PRO" w:cs="Times New Roman" w:hint="eastAsia"/>
          <w:color w:val="000000" w:themeColor="text1"/>
          <w:sz w:val="21"/>
          <w:szCs w:val="21"/>
        </w:rPr>
        <w:t>19. モニタリングおよび監査</w:t>
      </w:r>
      <w:bookmarkEnd w:id="267"/>
    </w:p>
    <w:p w14:paraId="3AD3B5EB" w14:textId="36B86877" w:rsidR="00911C30" w:rsidRPr="00D13BF5" w:rsidRDefault="00911C30" w:rsidP="0049067D">
      <w:pPr>
        <w:pStyle w:val="2"/>
        <w:rPr>
          <w:rFonts w:ascii="HG丸ｺﾞｼｯｸM-PRO" w:eastAsia="HG丸ｺﾞｼｯｸM-PRO" w:hAnsi="HG丸ｺﾞｼｯｸM-PRO" w:cs="Times New Roman"/>
          <w:b w:val="0"/>
          <w:color w:val="000000" w:themeColor="text1"/>
          <w:sz w:val="21"/>
          <w:szCs w:val="21"/>
        </w:rPr>
      </w:pPr>
      <w:bookmarkStart w:id="268" w:name="_Toc1410472"/>
      <w:r w:rsidRPr="00D13BF5">
        <w:rPr>
          <w:rFonts w:ascii="HG丸ｺﾞｼｯｸM-PRO" w:eastAsia="HG丸ｺﾞｼｯｸM-PRO" w:hAnsi="HG丸ｺﾞｼｯｸM-PRO" w:cs="Times New Roman" w:hint="eastAsia"/>
          <w:b w:val="0"/>
          <w:color w:val="000000" w:themeColor="text1"/>
          <w:sz w:val="21"/>
          <w:szCs w:val="21"/>
        </w:rPr>
        <w:t>19.1 モニタリング</w:t>
      </w:r>
      <w:bookmarkEnd w:id="268"/>
    </w:p>
    <w:p w14:paraId="66F6C5C5" w14:textId="2008DDF2" w:rsidR="00911C30" w:rsidRPr="00D13BF5" w:rsidRDefault="00911C30" w:rsidP="00911C30">
      <w:pPr>
        <w:widowControl/>
        <w:rPr>
          <w:rFonts w:cs="Times New Roman"/>
          <w:color w:val="FF0000"/>
          <w:szCs w:val="21"/>
        </w:rPr>
      </w:pPr>
      <w:r w:rsidRPr="00D13BF5">
        <w:rPr>
          <w:rFonts w:cs="Times New Roman" w:hint="eastAsia"/>
          <w:color w:val="FF0000"/>
          <w:szCs w:val="21"/>
        </w:rPr>
        <w:t>臨床研究法における特定臨床研究</w:t>
      </w:r>
      <w:r w:rsidRPr="00D13BF5">
        <w:rPr>
          <w:rFonts w:cs="Times New Roman"/>
          <w:color w:val="FF0000"/>
          <w:szCs w:val="21"/>
        </w:rPr>
        <w:t>では、モニタリングの実施は必須であり、監査は必要に応じ実施</w:t>
      </w:r>
      <w:r w:rsidRPr="00D13BF5">
        <w:rPr>
          <w:rFonts w:cs="Times New Roman" w:hint="eastAsia"/>
          <w:color w:val="FF0000"/>
          <w:szCs w:val="21"/>
        </w:rPr>
        <w:t>する</w:t>
      </w:r>
      <w:r w:rsidR="00DF099B" w:rsidRPr="00D13BF5">
        <w:rPr>
          <w:rFonts w:cs="Times New Roman" w:hint="eastAsia"/>
          <w:color w:val="FF0000"/>
          <w:szCs w:val="21"/>
        </w:rPr>
        <w:t>ことになっています</w:t>
      </w:r>
      <w:r w:rsidRPr="00D13BF5">
        <w:rPr>
          <w:rFonts w:cs="Times New Roman"/>
          <w:color w:val="FF0000"/>
          <w:szCs w:val="21"/>
        </w:rPr>
        <w:t xml:space="preserve"> 。</w:t>
      </w:r>
    </w:p>
    <w:p w14:paraId="240E08C2" w14:textId="13847309" w:rsidR="00911C30" w:rsidRPr="00D13BF5" w:rsidRDefault="00911C30" w:rsidP="00911C30">
      <w:pPr>
        <w:widowControl/>
        <w:rPr>
          <w:rFonts w:cs="Times New Roman"/>
          <w:color w:val="FF0000"/>
          <w:szCs w:val="21"/>
        </w:rPr>
      </w:pPr>
      <w:r w:rsidRPr="00D13BF5">
        <w:rPr>
          <w:rFonts w:cs="Times New Roman"/>
          <w:color w:val="FF0000"/>
          <w:szCs w:val="21"/>
        </w:rPr>
        <w:t>下記の</w:t>
      </w:r>
      <w:r w:rsidR="00E8044A" w:rsidRPr="00D13BF5">
        <w:rPr>
          <w:rFonts w:cs="Times New Roman" w:hint="eastAsia"/>
          <w:color w:val="FF0000"/>
          <w:szCs w:val="21"/>
        </w:rPr>
        <w:t>記載例</w:t>
      </w:r>
      <w:r w:rsidRPr="00D13BF5">
        <w:rPr>
          <w:rFonts w:cs="Times New Roman"/>
          <w:color w:val="FF0000"/>
          <w:szCs w:val="21"/>
        </w:rPr>
        <w:t>1を用いた場合、「モニタリング手順書」の中央モニタリング版、On-siteモニタリング版を申請資料として添付してください。</w:t>
      </w:r>
    </w:p>
    <w:p w14:paraId="4972CD6C" w14:textId="77777777" w:rsidR="00911C30" w:rsidRPr="00D13BF5" w:rsidRDefault="00911C30" w:rsidP="00911C30">
      <w:pPr>
        <w:widowControl/>
        <w:rPr>
          <w:rFonts w:cs="Times New Roman"/>
          <w:color w:val="FF0000"/>
          <w:szCs w:val="21"/>
        </w:rPr>
      </w:pPr>
      <w:r w:rsidRPr="00D13BF5">
        <w:rPr>
          <w:rFonts w:cs="Times New Roman"/>
          <w:color w:val="FF0000"/>
          <w:szCs w:val="21"/>
        </w:rPr>
        <w:t>研究計画書にモニタリングに関する事項をすべて記載するのではなく、モニタリング手順書とセット化することを推奨します。</w:t>
      </w:r>
    </w:p>
    <w:p w14:paraId="543F84FF" w14:textId="77777777" w:rsidR="00911C30" w:rsidRPr="00D13BF5" w:rsidRDefault="00911C30" w:rsidP="00911C30">
      <w:pPr>
        <w:widowControl/>
        <w:rPr>
          <w:rFonts w:cs="Times New Roman"/>
          <w:color w:val="FF0000"/>
          <w:szCs w:val="21"/>
        </w:rPr>
      </w:pPr>
      <w:r w:rsidRPr="00D13BF5">
        <w:rPr>
          <w:rFonts w:cs="Times New Roman" w:hint="eastAsia"/>
          <w:color w:val="FF0000"/>
          <w:szCs w:val="21"/>
        </w:rPr>
        <w:t>「モニタリング手順書」は総合医療研究推進センターホームページ</w:t>
      </w:r>
    </w:p>
    <w:p w14:paraId="23DDFF88" w14:textId="7F1761B3" w:rsidR="00911C30" w:rsidRPr="00D13BF5" w:rsidRDefault="00911C30" w:rsidP="00911C30">
      <w:pPr>
        <w:widowControl/>
        <w:rPr>
          <w:rFonts w:cs="Times New Roman"/>
          <w:color w:val="FF0000"/>
          <w:szCs w:val="21"/>
        </w:rPr>
      </w:pPr>
      <w:r w:rsidRPr="00D13BF5">
        <w:rPr>
          <w:rFonts w:cs="Times New Roman"/>
          <w:color w:val="FF0000"/>
          <w:szCs w:val="21"/>
        </w:rPr>
        <w:t>(http:</w:t>
      </w:r>
      <w:r w:rsidR="00B357C6" w:rsidRPr="00D13BF5">
        <w:rPr>
          <w:rFonts w:cs="Times New Roman"/>
          <w:color w:val="FF0000"/>
          <w:szCs w:val="21"/>
        </w:rPr>
        <w:t>//</w:t>
      </w:r>
      <w:r w:rsidRPr="00D13BF5">
        <w:rPr>
          <w:rFonts w:cs="Times New Roman"/>
          <w:color w:val="FF0000"/>
          <w:szCs w:val="21"/>
        </w:rPr>
        <w:t>cimr.hiroshima-u.ac.jp</w:t>
      </w:r>
      <w:r w:rsidR="00B357C6" w:rsidRPr="00D13BF5">
        <w:rPr>
          <w:rFonts w:cs="Times New Roman"/>
          <w:color w:val="FF0000"/>
          <w:szCs w:val="21"/>
        </w:rPr>
        <w:t>/</w:t>
      </w:r>
      <w:r w:rsidRPr="00D13BF5">
        <w:rPr>
          <w:rFonts w:cs="Times New Roman"/>
          <w:color w:val="FF0000"/>
          <w:szCs w:val="21"/>
        </w:rPr>
        <w:t>rinsho</w:t>
      </w:r>
      <w:r w:rsidR="00B357C6" w:rsidRPr="00D13BF5">
        <w:rPr>
          <w:rFonts w:cs="Times New Roman"/>
          <w:color w:val="FF0000"/>
          <w:szCs w:val="21"/>
        </w:rPr>
        <w:t>/</w:t>
      </w:r>
      <w:r w:rsidRPr="00D13BF5">
        <w:rPr>
          <w:rFonts w:cs="Times New Roman"/>
          <w:color w:val="FF0000"/>
          <w:szCs w:val="21"/>
        </w:rPr>
        <w:t>format</w:t>
      </w:r>
      <w:r w:rsidR="00B357C6" w:rsidRPr="00D13BF5">
        <w:rPr>
          <w:rFonts w:cs="Times New Roman"/>
          <w:color w:val="FF0000"/>
          <w:szCs w:val="21"/>
        </w:rPr>
        <w:t>/</w:t>
      </w:r>
      <w:r w:rsidRPr="00D13BF5">
        <w:rPr>
          <w:rFonts w:cs="Times New Roman"/>
          <w:color w:val="FF0000"/>
          <w:szCs w:val="21"/>
        </w:rPr>
        <w:t>index.html)参照</w:t>
      </w:r>
    </w:p>
    <w:p w14:paraId="16A0D688" w14:textId="77777777" w:rsidR="00911C30" w:rsidRPr="00D13BF5" w:rsidRDefault="00911C30" w:rsidP="00911C30">
      <w:pPr>
        <w:widowControl/>
        <w:rPr>
          <w:rFonts w:cs="Times New Roman"/>
          <w:color w:val="000000" w:themeColor="text1"/>
          <w:szCs w:val="21"/>
        </w:rPr>
      </w:pPr>
    </w:p>
    <w:p w14:paraId="3352D5E1" w14:textId="77777777" w:rsidR="00911C30" w:rsidRPr="00D13BF5" w:rsidRDefault="00911C30" w:rsidP="00911C30">
      <w:pPr>
        <w:widowControl/>
        <w:rPr>
          <w:rFonts w:cs="Times New Roman"/>
          <w:color w:val="0070C0"/>
          <w:szCs w:val="21"/>
        </w:rPr>
      </w:pPr>
      <w:r w:rsidRPr="00D13BF5">
        <w:rPr>
          <w:rFonts w:cs="Times New Roman" w:hint="eastAsia"/>
          <w:color w:val="0070C0"/>
          <w:szCs w:val="21"/>
        </w:rPr>
        <w:t>【記載例</w:t>
      </w:r>
      <w:r w:rsidRPr="00D13BF5">
        <w:rPr>
          <w:rFonts w:cs="Times New Roman"/>
          <w:color w:val="0070C0"/>
          <w:szCs w:val="21"/>
        </w:rPr>
        <w:t>1(推奨)】</w:t>
      </w:r>
    </w:p>
    <w:p w14:paraId="0BE3F49B" w14:textId="350BB773" w:rsidR="00911C30" w:rsidRPr="00D13BF5" w:rsidRDefault="00911C30" w:rsidP="00911C30">
      <w:pPr>
        <w:widowControl/>
        <w:rPr>
          <w:rFonts w:cs="Times New Roman"/>
          <w:color w:val="000000" w:themeColor="text1"/>
          <w:szCs w:val="21"/>
        </w:rPr>
      </w:pPr>
      <w:r w:rsidRPr="00D13BF5">
        <w:rPr>
          <w:rFonts w:cs="Times New Roman" w:hint="eastAsia"/>
          <w:color w:val="0070C0"/>
          <w:szCs w:val="21"/>
        </w:rPr>
        <w:t>研究責任医師（多施設共同の場合は、研究代表医師）は、本研究が安全に、かつ本実施計画書および臨床研究法等に従って実施されているか、データが正確に収集されているかを確認する目的で、モニタリング担当者</w:t>
      </w:r>
      <w:r w:rsidR="00BC329D" w:rsidRPr="00D13BF5">
        <w:rPr>
          <w:rFonts w:cs="Times New Roman" w:hint="eastAsia"/>
          <w:color w:val="0070C0"/>
          <w:szCs w:val="21"/>
        </w:rPr>
        <w:t>を指名し、</w:t>
      </w:r>
      <w:r w:rsidRPr="00D13BF5">
        <w:rPr>
          <w:rFonts w:cs="Times New Roman" w:hint="eastAsia"/>
          <w:color w:val="0070C0"/>
          <w:szCs w:val="21"/>
        </w:rPr>
        <w:t>モニタリングを</w:t>
      </w:r>
      <w:r w:rsidR="00BC329D" w:rsidRPr="00D13BF5">
        <w:rPr>
          <w:rFonts w:cs="Times New Roman" w:hint="eastAsia"/>
          <w:color w:val="0070C0"/>
          <w:szCs w:val="21"/>
        </w:rPr>
        <w:t>実施</w:t>
      </w:r>
      <w:r w:rsidRPr="00D13BF5">
        <w:rPr>
          <w:rFonts w:cs="Times New Roman" w:hint="eastAsia"/>
          <w:color w:val="0070C0"/>
          <w:szCs w:val="21"/>
        </w:rPr>
        <w:t>する。モニタリング担当者はモニタリングの結果を研究責任医師に提出する。詳細は、別途定めるモニタリング手順書に従う。</w:t>
      </w:r>
    </w:p>
    <w:p w14:paraId="432B85F2" w14:textId="77777777" w:rsidR="00911C30" w:rsidRPr="00D13BF5" w:rsidRDefault="00911C30" w:rsidP="00911C30">
      <w:pPr>
        <w:widowControl/>
        <w:rPr>
          <w:rFonts w:cs="Times New Roman"/>
          <w:color w:val="000000" w:themeColor="text1"/>
          <w:szCs w:val="21"/>
        </w:rPr>
      </w:pPr>
    </w:p>
    <w:p w14:paraId="77BE721F" w14:textId="77777777" w:rsidR="00911C30" w:rsidRPr="00D13BF5" w:rsidRDefault="00911C30" w:rsidP="00911C30">
      <w:pPr>
        <w:widowControl/>
        <w:rPr>
          <w:rFonts w:cs="Times New Roman"/>
          <w:color w:val="0070C0"/>
          <w:szCs w:val="21"/>
        </w:rPr>
      </w:pPr>
      <w:r w:rsidRPr="00D13BF5">
        <w:rPr>
          <w:rFonts w:cs="Times New Roman" w:hint="eastAsia"/>
          <w:color w:val="0070C0"/>
          <w:szCs w:val="21"/>
        </w:rPr>
        <w:t>【記載例</w:t>
      </w:r>
      <w:r w:rsidRPr="00D13BF5">
        <w:rPr>
          <w:rFonts w:cs="Times New Roman"/>
          <w:color w:val="0070C0"/>
          <w:szCs w:val="21"/>
        </w:rPr>
        <w:t>2(研究計画書にすべての事項を記載する場合)】</w:t>
      </w:r>
    </w:p>
    <w:p w14:paraId="602D0DF7" w14:textId="009ED970" w:rsidR="00911C30" w:rsidRPr="00D13BF5" w:rsidRDefault="00911C30" w:rsidP="009B34C7">
      <w:pPr>
        <w:pStyle w:val="a3"/>
        <w:widowControl/>
        <w:numPr>
          <w:ilvl w:val="0"/>
          <w:numId w:val="26"/>
        </w:numPr>
        <w:ind w:leftChars="0"/>
        <w:rPr>
          <w:rFonts w:cs="Times New Roman"/>
          <w:color w:val="0070C0"/>
          <w:szCs w:val="21"/>
        </w:rPr>
      </w:pPr>
      <w:r w:rsidRPr="00D13BF5">
        <w:rPr>
          <w:rFonts w:cs="Times New Roman" w:hint="eastAsia"/>
          <w:color w:val="0070C0"/>
          <w:szCs w:val="21"/>
        </w:rPr>
        <w:t>中央モニタリングの場合</w:t>
      </w:r>
    </w:p>
    <w:p w14:paraId="3B7D9C90" w14:textId="77777777" w:rsidR="00911C30" w:rsidRPr="00D13BF5" w:rsidRDefault="00911C30" w:rsidP="00911C30">
      <w:pPr>
        <w:widowControl/>
        <w:rPr>
          <w:rFonts w:cs="Times New Roman"/>
          <w:color w:val="0070C0"/>
          <w:szCs w:val="21"/>
        </w:rPr>
      </w:pPr>
      <w:r w:rsidRPr="00D13BF5">
        <w:rPr>
          <w:rFonts w:cs="Times New Roman" w:hint="eastAsia"/>
          <w:color w:val="0070C0"/>
          <w:szCs w:val="21"/>
        </w:rPr>
        <w:t>本研究では、データセンターに収集される症例報告書の記入データに基づいて行われる中央モニタリングとする。モニタリング担当者が中央モニタリングを行う。中央モニタリングの対象は全症例とし、モニタリング対象項目（●●、●●、●●）実施の頻度は●●とする。</w:t>
      </w:r>
    </w:p>
    <w:p w14:paraId="5CEC265D" w14:textId="77777777" w:rsidR="00911C30" w:rsidRPr="00D13BF5" w:rsidRDefault="00911C30" w:rsidP="00911C30">
      <w:pPr>
        <w:widowControl/>
        <w:rPr>
          <w:rFonts w:cs="Times New Roman"/>
          <w:color w:val="0070C0"/>
          <w:szCs w:val="21"/>
        </w:rPr>
      </w:pPr>
      <w:r w:rsidRPr="00D13BF5">
        <w:rPr>
          <w:rFonts w:cs="Times New Roman" w:hint="eastAsia"/>
          <w:color w:val="0070C0"/>
          <w:szCs w:val="21"/>
        </w:rPr>
        <w:t>モニタリング担当者は、中央モニタリングの結果を報告書として研究責任医師に提出する。</w:t>
      </w:r>
    </w:p>
    <w:p w14:paraId="6A88A6C2" w14:textId="77777777" w:rsidR="00911C30" w:rsidRPr="00D13BF5" w:rsidRDefault="00911C30" w:rsidP="00911C30">
      <w:pPr>
        <w:widowControl/>
        <w:rPr>
          <w:rFonts w:cs="Times New Roman"/>
          <w:color w:val="0070C0"/>
          <w:szCs w:val="21"/>
        </w:rPr>
      </w:pPr>
    </w:p>
    <w:p w14:paraId="17724CAD" w14:textId="153BF159" w:rsidR="00911C30" w:rsidRPr="00D13BF5" w:rsidRDefault="00911C30" w:rsidP="009B34C7">
      <w:pPr>
        <w:pStyle w:val="a3"/>
        <w:widowControl/>
        <w:numPr>
          <w:ilvl w:val="0"/>
          <w:numId w:val="26"/>
        </w:numPr>
        <w:ind w:leftChars="0"/>
        <w:rPr>
          <w:rFonts w:cs="Times New Roman"/>
          <w:color w:val="0070C0"/>
          <w:szCs w:val="21"/>
        </w:rPr>
      </w:pPr>
      <w:r w:rsidRPr="00D13BF5">
        <w:rPr>
          <w:rFonts w:cs="Times New Roman"/>
          <w:color w:val="0070C0"/>
          <w:szCs w:val="21"/>
        </w:rPr>
        <w:t>On-siteモニタリングの場合</w:t>
      </w:r>
    </w:p>
    <w:p w14:paraId="16F4476A" w14:textId="77777777" w:rsidR="00911C30" w:rsidRPr="00D13BF5" w:rsidRDefault="00911C30" w:rsidP="00911C30">
      <w:pPr>
        <w:widowControl/>
        <w:rPr>
          <w:rFonts w:cs="Times New Roman"/>
          <w:color w:val="0070C0"/>
          <w:szCs w:val="21"/>
        </w:rPr>
      </w:pPr>
      <w:r w:rsidRPr="00D13BF5">
        <w:rPr>
          <w:rFonts w:cs="Times New Roman" w:hint="eastAsia"/>
          <w:color w:val="0070C0"/>
          <w:szCs w:val="21"/>
        </w:rPr>
        <w:t>本研究では</w:t>
      </w:r>
      <w:r w:rsidRPr="00D13BF5">
        <w:rPr>
          <w:rFonts w:cs="Times New Roman"/>
          <w:color w:val="0070C0"/>
          <w:szCs w:val="21"/>
        </w:rPr>
        <w:t>On-siteモニタリングを行う。本研究のモニタリング担当者は○○とする。</w:t>
      </w:r>
    </w:p>
    <w:p w14:paraId="34647AAF" w14:textId="77777777" w:rsidR="00911C30" w:rsidRPr="00D13BF5" w:rsidRDefault="00911C30" w:rsidP="00911C30">
      <w:pPr>
        <w:widowControl/>
        <w:rPr>
          <w:rFonts w:cs="Times New Roman"/>
          <w:color w:val="0070C0"/>
          <w:szCs w:val="21"/>
        </w:rPr>
      </w:pPr>
    </w:p>
    <w:p w14:paraId="0DC368DD" w14:textId="550ADC5B" w:rsidR="00911C30" w:rsidRPr="00D13BF5" w:rsidRDefault="00911C30" w:rsidP="009B34C7">
      <w:pPr>
        <w:pStyle w:val="a3"/>
        <w:widowControl/>
        <w:numPr>
          <w:ilvl w:val="0"/>
          <w:numId w:val="27"/>
        </w:numPr>
        <w:ind w:leftChars="0"/>
        <w:rPr>
          <w:rFonts w:cs="Times New Roman"/>
          <w:color w:val="0070C0"/>
          <w:szCs w:val="21"/>
        </w:rPr>
      </w:pPr>
      <w:r w:rsidRPr="00D13BF5">
        <w:rPr>
          <w:rFonts w:cs="Times New Roman"/>
          <w:color w:val="0070C0"/>
          <w:szCs w:val="21"/>
        </w:rPr>
        <w:t>On-siteモニタリングを実施し、必要に応じて施設担当者（研究者やＣＲＣなど研究補助者）と面談する。面談結果を含め、訪問の記録は「モニタリング報告書」に記載する。モニターによるOn-siteモニタリングの頻度は下記に定める。</w:t>
      </w:r>
    </w:p>
    <w:p w14:paraId="1C9A9F3C" w14:textId="148529F4" w:rsidR="00911C30" w:rsidRPr="00D13BF5" w:rsidRDefault="00911C30" w:rsidP="009B34C7">
      <w:pPr>
        <w:pStyle w:val="a3"/>
        <w:widowControl/>
        <w:numPr>
          <w:ilvl w:val="0"/>
          <w:numId w:val="27"/>
        </w:numPr>
        <w:ind w:leftChars="0"/>
        <w:rPr>
          <w:rFonts w:cs="Times New Roman"/>
          <w:color w:val="0070C0"/>
          <w:szCs w:val="21"/>
        </w:rPr>
      </w:pPr>
      <w:r w:rsidRPr="00D13BF5">
        <w:rPr>
          <w:rFonts w:cs="Times New Roman"/>
          <w:color w:val="0070C0"/>
          <w:szCs w:val="21"/>
        </w:rPr>
        <w:t>原則として1症例目は継続して最後までOn-siteモニタリングを実施する。</w:t>
      </w:r>
    </w:p>
    <w:p w14:paraId="72DB7611" w14:textId="79FD95F8" w:rsidR="00911C30" w:rsidRPr="00D13BF5" w:rsidRDefault="00911C30" w:rsidP="009B34C7">
      <w:pPr>
        <w:pStyle w:val="a3"/>
        <w:widowControl/>
        <w:numPr>
          <w:ilvl w:val="0"/>
          <w:numId w:val="27"/>
        </w:numPr>
        <w:ind w:leftChars="0"/>
        <w:rPr>
          <w:rFonts w:cs="Times New Roman"/>
          <w:color w:val="0070C0"/>
          <w:szCs w:val="21"/>
        </w:rPr>
      </w:pPr>
      <w:r w:rsidRPr="00D13BF5">
        <w:rPr>
          <w:rFonts w:cs="Times New Roman"/>
          <w:color w:val="0070C0"/>
          <w:szCs w:val="21"/>
        </w:rPr>
        <w:t>2）の結果問題がなければ、10症例毎にモニタリングを実施する。</w:t>
      </w:r>
    </w:p>
    <w:p w14:paraId="684D6FFF" w14:textId="0E33E633" w:rsidR="00911C30" w:rsidRPr="00D13BF5" w:rsidRDefault="00911C30" w:rsidP="009B34C7">
      <w:pPr>
        <w:pStyle w:val="a3"/>
        <w:widowControl/>
        <w:numPr>
          <w:ilvl w:val="0"/>
          <w:numId w:val="27"/>
        </w:numPr>
        <w:ind w:leftChars="0"/>
        <w:rPr>
          <w:rFonts w:cs="Times New Roman"/>
          <w:color w:val="0070C0"/>
          <w:szCs w:val="21"/>
        </w:rPr>
      </w:pPr>
      <w:r w:rsidRPr="00D13BF5">
        <w:rPr>
          <w:rFonts w:cs="Times New Roman"/>
          <w:color w:val="0070C0"/>
          <w:szCs w:val="21"/>
        </w:rPr>
        <w:t>必要な文書が適切に保管されていることを確認するため、適宜On-siteモニタリングを実施し、その結果問題があれば、是正措置を行う．結果の記録は「モニタリング報告書」に記載する。</w:t>
      </w:r>
    </w:p>
    <w:p w14:paraId="7DCE735B" w14:textId="55DD815E" w:rsidR="00911C30" w:rsidRPr="00D13BF5" w:rsidRDefault="00911C30" w:rsidP="009B34C7">
      <w:pPr>
        <w:pStyle w:val="a3"/>
        <w:widowControl/>
        <w:numPr>
          <w:ilvl w:val="0"/>
          <w:numId w:val="27"/>
        </w:numPr>
        <w:ind w:leftChars="0"/>
        <w:rPr>
          <w:rFonts w:cs="Times New Roman"/>
          <w:color w:val="0070C0"/>
          <w:szCs w:val="21"/>
        </w:rPr>
      </w:pPr>
      <w:r w:rsidRPr="00D13BF5">
        <w:rPr>
          <w:rFonts w:cs="Times New Roman"/>
          <w:color w:val="0070C0"/>
          <w:szCs w:val="21"/>
        </w:rPr>
        <w:t>モニターはモニタリングを実施した結果を「モニタリング報告書」に記載し、</w:t>
      </w:r>
      <w:r w:rsidRPr="00D13BF5">
        <w:rPr>
          <w:rFonts w:cs="Times New Roman" w:hint="eastAsia"/>
          <w:color w:val="0070C0"/>
          <w:szCs w:val="21"/>
        </w:rPr>
        <w:t>研究責任医師に</w:t>
      </w:r>
      <w:r w:rsidRPr="00D13BF5">
        <w:rPr>
          <w:rFonts w:cs="Times New Roman"/>
          <w:color w:val="0070C0"/>
          <w:szCs w:val="21"/>
        </w:rPr>
        <w:t>提出する。</w:t>
      </w:r>
    </w:p>
    <w:p w14:paraId="742C7592" w14:textId="77777777" w:rsidR="00911C30" w:rsidRPr="00D13BF5" w:rsidRDefault="00911C30" w:rsidP="00911C30">
      <w:pPr>
        <w:widowControl/>
        <w:rPr>
          <w:rFonts w:cs="Times New Roman"/>
          <w:color w:val="0070C0"/>
          <w:szCs w:val="21"/>
        </w:rPr>
      </w:pPr>
    </w:p>
    <w:p w14:paraId="68A76AA2" w14:textId="77777777" w:rsidR="00911C30" w:rsidRPr="00D13BF5" w:rsidRDefault="00911C30" w:rsidP="00911C30">
      <w:pPr>
        <w:widowControl/>
        <w:rPr>
          <w:rFonts w:cs="Times New Roman"/>
          <w:color w:val="0070C0"/>
          <w:szCs w:val="21"/>
        </w:rPr>
      </w:pPr>
      <w:r w:rsidRPr="00D13BF5">
        <w:rPr>
          <w:rFonts w:cs="Times New Roman" w:hint="eastAsia"/>
          <w:color w:val="0070C0"/>
          <w:szCs w:val="21"/>
        </w:rPr>
        <w:t>モニタリング内容</w:t>
      </w:r>
    </w:p>
    <w:p w14:paraId="79B2A7C8" w14:textId="77777777" w:rsidR="00911C30" w:rsidRPr="00D13BF5" w:rsidRDefault="00911C30" w:rsidP="00911C30">
      <w:pPr>
        <w:widowControl/>
        <w:rPr>
          <w:rFonts w:cs="Times New Roman"/>
          <w:color w:val="0070C0"/>
          <w:szCs w:val="21"/>
        </w:rPr>
      </w:pPr>
      <w:r w:rsidRPr="00D13BF5">
        <w:rPr>
          <w:rFonts w:cs="Times New Roman" w:hint="eastAsia"/>
          <w:color w:val="0070C0"/>
          <w:szCs w:val="21"/>
        </w:rPr>
        <w:t>（例文）</w:t>
      </w:r>
    </w:p>
    <w:p w14:paraId="55DBA92D" w14:textId="5D558221" w:rsidR="00911C30" w:rsidRPr="00D13BF5" w:rsidRDefault="00911C30" w:rsidP="009B34C7">
      <w:pPr>
        <w:pStyle w:val="a3"/>
        <w:widowControl/>
        <w:numPr>
          <w:ilvl w:val="0"/>
          <w:numId w:val="28"/>
        </w:numPr>
        <w:ind w:leftChars="0"/>
        <w:rPr>
          <w:rFonts w:cs="Times New Roman"/>
          <w:color w:val="0070C0"/>
          <w:szCs w:val="21"/>
        </w:rPr>
      </w:pPr>
      <w:r w:rsidRPr="00D13BF5">
        <w:rPr>
          <w:rFonts w:cs="Times New Roman"/>
          <w:color w:val="0070C0"/>
          <w:szCs w:val="21"/>
        </w:rPr>
        <w:t>研究機関の実施体制</w:t>
      </w:r>
    </w:p>
    <w:p w14:paraId="66F6178F" w14:textId="6353F27D" w:rsidR="00911C30" w:rsidRPr="00D13BF5" w:rsidRDefault="00911C30" w:rsidP="009B34C7">
      <w:pPr>
        <w:pStyle w:val="a3"/>
        <w:widowControl/>
        <w:numPr>
          <w:ilvl w:val="0"/>
          <w:numId w:val="28"/>
        </w:numPr>
        <w:ind w:leftChars="0"/>
        <w:rPr>
          <w:rFonts w:cs="Times New Roman"/>
          <w:color w:val="0070C0"/>
          <w:szCs w:val="21"/>
        </w:rPr>
      </w:pPr>
      <w:r w:rsidRPr="00D13BF5">
        <w:rPr>
          <w:rFonts w:cs="Times New Roman"/>
          <w:color w:val="0070C0"/>
          <w:szCs w:val="21"/>
        </w:rPr>
        <w:t>研究対象者登録状況、同意取得状況</w:t>
      </w:r>
    </w:p>
    <w:p w14:paraId="09F2BE97" w14:textId="651184A1" w:rsidR="00911C30" w:rsidRPr="00D13BF5" w:rsidRDefault="00911C30" w:rsidP="009B34C7">
      <w:pPr>
        <w:pStyle w:val="a3"/>
        <w:widowControl/>
        <w:numPr>
          <w:ilvl w:val="0"/>
          <w:numId w:val="28"/>
        </w:numPr>
        <w:ind w:leftChars="0"/>
        <w:rPr>
          <w:rFonts w:cs="Times New Roman"/>
          <w:color w:val="0070C0"/>
          <w:szCs w:val="21"/>
        </w:rPr>
      </w:pPr>
      <w:r w:rsidRPr="00D13BF5">
        <w:rPr>
          <w:rFonts w:cs="Times New Roman"/>
          <w:color w:val="0070C0"/>
          <w:szCs w:val="21"/>
        </w:rPr>
        <w:t>研究対象者登録の妥当性</w:t>
      </w:r>
    </w:p>
    <w:p w14:paraId="40866113" w14:textId="4E372B5B" w:rsidR="00911C30" w:rsidRPr="00D13BF5" w:rsidRDefault="00911C30" w:rsidP="009B34C7">
      <w:pPr>
        <w:pStyle w:val="a3"/>
        <w:widowControl/>
        <w:numPr>
          <w:ilvl w:val="0"/>
          <w:numId w:val="28"/>
        </w:numPr>
        <w:ind w:leftChars="0"/>
        <w:rPr>
          <w:rFonts w:cs="Times New Roman"/>
          <w:color w:val="0070C0"/>
          <w:szCs w:val="21"/>
        </w:rPr>
      </w:pPr>
      <w:r w:rsidRPr="00D13BF5">
        <w:rPr>
          <w:rFonts w:cs="Times New Roman"/>
          <w:color w:val="0070C0"/>
          <w:szCs w:val="21"/>
        </w:rPr>
        <w:t>研究対象者情報、議事録、CRFなど本研究に関わる資料の保管状況</w:t>
      </w:r>
    </w:p>
    <w:p w14:paraId="7E46F4E8" w14:textId="5D048232" w:rsidR="00911C30" w:rsidRPr="00D13BF5" w:rsidRDefault="00911C30" w:rsidP="009B34C7">
      <w:pPr>
        <w:pStyle w:val="a3"/>
        <w:widowControl/>
        <w:numPr>
          <w:ilvl w:val="0"/>
          <w:numId w:val="28"/>
        </w:numPr>
        <w:ind w:leftChars="0"/>
        <w:rPr>
          <w:rFonts w:cs="Times New Roman"/>
          <w:color w:val="0070C0"/>
          <w:szCs w:val="21"/>
        </w:rPr>
      </w:pPr>
      <w:r w:rsidRPr="00D13BF5">
        <w:rPr>
          <w:rFonts w:cs="Times New Roman"/>
          <w:color w:val="0070C0"/>
          <w:szCs w:val="21"/>
        </w:rPr>
        <w:t>研究計画書遵守状況</w:t>
      </w:r>
    </w:p>
    <w:p w14:paraId="032E74C7" w14:textId="79982C40" w:rsidR="00911C30" w:rsidRPr="00D13BF5" w:rsidRDefault="00911C30" w:rsidP="009B34C7">
      <w:pPr>
        <w:pStyle w:val="a3"/>
        <w:widowControl/>
        <w:numPr>
          <w:ilvl w:val="0"/>
          <w:numId w:val="28"/>
        </w:numPr>
        <w:ind w:leftChars="0"/>
        <w:rPr>
          <w:rFonts w:cs="Times New Roman"/>
          <w:color w:val="0070C0"/>
          <w:szCs w:val="21"/>
        </w:rPr>
      </w:pPr>
      <w:r w:rsidRPr="00D13BF5">
        <w:rPr>
          <w:rFonts w:cs="Times New Roman"/>
          <w:color w:val="0070C0"/>
          <w:szCs w:val="21"/>
        </w:rPr>
        <w:t>症例報告書の記載内容の信頼性（原資料との照合）</w:t>
      </w:r>
    </w:p>
    <w:p w14:paraId="28429996" w14:textId="4342C499" w:rsidR="00911C30" w:rsidRPr="00D13BF5" w:rsidRDefault="00911C30" w:rsidP="009B34C7">
      <w:pPr>
        <w:pStyle w:val="a3"/>
        <w:widowControl/>
        <w:numPr>
          <w:ilvl w:val="0"/>
          <w:numId w:val="28"/>
        </w:numPr>
        <w:ind w:leftChars="0"/>
        <w:rPr>
          <w:rFonts w:cs="Times New Roman"/>
          <w:color w:val="0070C0"/>
          <w:szCs w:val="21"/>
        </w:rPr>
      </w:pPr>
      <w:r w:rsidRPr="00D13BF5">
        <w:rPr>
          <w:rFonts w:cs="Times New Roman"/>
          <w:color w:val="0070C0"/>
          <w:szCs w:val="21"/>
        </w:rPr>
        <w:t>有害事象に関する適切な記録と報告</w:t>
      </w:r>
    </w:p>
    <w:p w14:paraId="1E0AD82D" w14:textId="77091AF7" w:rsidR="00911C30" w:rsidRPr="00D13BF5" w:rsidRDefault="00911C30" w:rsidP="009B34C7">
      <w:pPr>
        <w:pStyle w:val="a3"/>
        <w:widowControl/>
        <w:numPr>
          <w:ilvl w:val="0"/>
          <w:numId w:val="28"/>
        </w:numPr>
        <w:ind w:leftChars="0"/>
        <w:rPr>
          <w:rFonts w:cs="Times New Roman"/>
          <w:color w:val="0070C0"/>
          <w:szCs w:val="21"/>
        </w:rPr>
      </w:pPr>
      <w:r w:rsidRPr="00D13BF5">
        <w:rPr>
          <w:rFonts w:cs="Times New Roman"/>
          <w:color w:val="0070C0"/>
          <w:szCs w:val="21"/>
        </w:rPr>
        <w:t>公開データベースの登録・終了状況</w:t>
      </w:r>
    </w:p>
    <w:p w14:paraId="2114082C" w14:textId="27FE3932" w:rsidR="00911C30" w:rsidRPr="00D13BF5" w:rsidRDefault="00911C30" w:rsidP="009B34C7">
      <w:pPr>
        <w:pStyle w:val="a3"/>
        <w:widowControl/>
        <w:numPr>
          <w:ilvl w:val="0"/>
          <w:numId w:val="28"/>
        </w:numPr>
        <w:ind w:leftChars="0"/>
        <w:rPr>
          <w:rFonts w:cs="Times New Roman"/>
          <w:color w:val="0070C0"/>
          <w:szCs w:val="21"/>
        </w:rPr>
      </w:pPr>
      <w:r w:rsidRPr="00D13BF5">
        <w:rPr>
          <w:rFonts w:cs="Times New Roman"/>
          <w:color w:val="0070C0"/>
          <w:szCs w:val="21"/>
        </w:rPr>
        <w:t>必要な文書管理</w:t>
      </w:r>
    </w:p>
    <w:p w14:paraId="188A40F3" w14:textId="63EBF89F" w:rsidR="00911C30" w:rsidRPr="00D13BF5" w:rsidRDefault="00911C30" w:rsidP="00911C30">
      <w:pPr>
        <w:widowControl/>
        <w:rPr>
          <w:rFonts w:cs="Times New Roman"/>
          <w:color w:val="000000" w:themeColor="text1"/>
          <w:szCs w:val="21"/>
        </w:rPr>
      </w:pPr>
    </w:p>
    <w:p w14:paraId="6EADD52F" w14:textId="2B765530" w:rsidR="00BC329D" w:rsidRPr="00D13BF5" w:rsidRDefault="00BC329D" w:rsidP="00BC329D">
      <w:pPr>
        <w:pStyle w:val="2"/>
        <w:rPr>
          <w:rFonts w:ascii="HG丸ｺﾞｼｯｸM-PRO" w:eastAsia="HG丸ｺﾞｼｯｸM-PRO" w:hAnsi="HG丸ｺﾞｼｯｸM-PRO" w:cs="Times New Roman"/>
          <w:b w:val="0"/>
          <w:color w:val="000000" w:themeColor="text1"/>
          <w:sz w:val="21"/>
          <w:szCs w:val="21"/>
        </w:rPr>
      </w:pPr>
      <w:bookmarkStart w:id="269" w:name="_Toc1410473"/>
      <w:r w:rsidRPr="00D13BF5">
        <w:rPr>
          <w:rFonts w:ascii="HG丸ｺﾞｼｯｸM-PRO" w:eastAsia="HG丸ｺﾞｼｯｸM-PRO" w:hAnsi="HG丸ｺﾞｼｯｸM-PRO" w:cs="Times New Roman" w:hint="eastAsia"/>
          <w:b w:val="0"/>
          <w:color w:val="000000" w:themeColor="text1"/>
          <w:sz w:val="21"/>
          <w:szCs w:val="21"/>
        </w:rPr>
        <w:t xml:space="preserve">19.2. </w:t>
      </w:r>
      <w:r w:rsidRPr="00D13BF5">
        <w:rPr>
          <w:rFonts w:ascii="HG丸ｺﾞｼｯｸM-PRO" w:eastAsia="HG丸ｺﾞｼｯｸM-PRO" w:hAnsi="HG丸ｺﾞｼｯｸM-PRO" w:hint="eastAsia"/>
          <w:b w:val="0"/>
          <w:sz w:val="21"/>
          <w:szCs w:val="21"/>
        </w:rPr>
        <w:t>データマネージメント</w:t>
      </w:r>
      <w:bookmarkEnd w:id="269"/>
    </w:p>
    <w:p w14:paraId="51867F87" w14:textId="3B8BED62" w:rsidR="000631A7" w:rsidRDefault="000631A7" w:rsidP="00911C30">
      <w:pPr>
        <w:widowControl/>
        <w:rPr>
          <w:color w:val="0070C0"/>
          <w:szCs w:val="21"/>
        </w:rPr>
      </w:pPr>
      <w:r>
        <w:rPr>
          <w:rFonts w:hint="eastAsia"/>
          <w:color w:val="0070C0"/>
          <w:szCs w:val="21"/>
        </w:rPr>
        <w:t>【記載例】</w:t>
      </w:r>
    </w:p>
    <w:p w14:paraId="78AA49CD" w14:textId="6A1F6585" w:rsidR="00BC329D" w:rsidRPr="00D13BF5" w:rsidRDefault="00BC329D" w:rsidP="00911C30">
      <w:pPr>
        <w:widowControl/>
        <w:rPr>
          <w:rFonts w:cs="Times New Roman"/>
          <w:color w:val="0070C0"/>
          <w:szCs w:val="21"/>
        </w:rPr>
      </w:pPr>
      <w:r w:rsidRPr="00D13BF5">
        <w:rPr>
          <w:rFonts w:hint="eastAsia"/>
          <w:color w:val="0070C0"/>
          <w:szCs w:val="21"/>
        </w:rPr>
        <w:t>データセンターは、予め定められた手順に従い、データマネージメント業務を行う。</w:t>
      </w:r>
    </w:p>
    <w:p w14:paraId="67FD2FD1" w14:textId="77777777" w:rsidR="00BC329D" w:rsidRPr="00D13BF5" w:rsidRDefault="00BC329D" w:rsidP="00911C30">
      <w:pPr>
        <w:widowControl/>
        <w:rPr>
          <w:rFonts w:cs="Times New Roman"/>
          <w:color w:val="000000" w:themeColor="text1"/>
          <w:szCs w:val="21"/>
        </w:rPr>
      </w:pPr>
    </w:p>
    <w:p w14:paraId="0AEA7044" w14:textId="54ECEDE4" w:rsidR="00911C30" w:rsidRPr="00D13BF5" w:rsidRDefault="00911C30" w:rsidP="0049067D">
      <w:pPr>
        <w:pStyle w:val="2"/>
        <w:rPr>
          <w:rFonts w:ascii="HG丸ｺﾞｼｯｸM-PRO" w:eastAsia="HG丸ｺﾞｼｯｸM-PRO" w:hAnsi="HG丸ｺﾞｼｯｸM-PRO" w:cs="Times New Roman"/>
          <w:b w:val="0"/>
          <w:color w:val="000000" w:themeColor="text1"/>
          <w:sz w:val="21"/>
          <w:szCs w:val="21"/>
        </w:rPr>
      </w:pPr>
      <w:bookmarkStart w:id="270" w:name="_Toc1410474"/>
      <w:r w:rsidRPr="00D13BF5">
        <w:rPr>
          <w:rFonts w:ascii="HG丸ｺﾞｼｯｸM-PRO" w:eastAsia="HG丸ｺﾞｼｯｸM-PRO" w:hAnsi="HG丸ｺﾞｼｯｸM-PRO" w:cs="Times New Roman"/>
          <w:b w:val="0"/>
          <w:color w:val="000000" w:themeColor="text1"/>
          <w:sz w:val="21"/>
          <w:szCs w:val="21"/>
        </w:rPr>
        <w:t>1</w:t>
      </w:r>
      <w:r w:rsidRPr="00D13BF5">
        <w:rPr>
          <w:rFonts w:ascii="HG丸ｺﾞｼｯｸM-PRO" w:eastAsia="HG丸ｺﾞｼｯｸM-PRO" w:hAnsi="HG丸ｺﾞｼｯｸM-PRO" w:cs="Times New Roman" w:hint="eastAsia"/>
          <w:b w:val="0"/>
          <w:color w:val="000000" w:themeColor="text1"/>
          <w:sz w:val="21"/>
          <w:szCs w:val="21"/>
        </w:rPr>
        <w:t>9</w:t>
      </w:r>
      <w:r w:rsidRPr="00D13BF5">
        <w:rPr>
          <w:rFonts w:ascii="HG丸ｺﾞｼｯｸM-PRO" w:eastAsia="HG丸ｺﾞｼｯｸM-PRO" w:hAnsi="HG丸ｺﾞｼｯｸM-PRO" w:cs="Times New Roman"/>
          <w:b w:val="0"/>
          <w:color w:val="000000" w:themeColor="text1"/>
          <w:sz w:val="21"/>
          <w:szCs w:val="21"/>
        </w:rPr>
        <w:t>.</w:t>
      </w:r>
      <w:r w:rsidR="00BC329D" w:rsidRPr="00D13BF5">
        <w:rPr>
          <w:rFonts w:ascii="HG丸ｺﾞｼｯｸM-PRO" w:eastAsia="HG丸ｺﾞｼｯｸM-PRO" w:hAnsi="HG丸ｺﾞｼｯｸM-PRO" w:cs="Times New Roman"/>
          <w:b w:val="0"/>
          <w:color w:val="000000" w:themeColor="text1"/>
          <w:sz w:val="21"/>
          <w:szCs w:val="21"/>
        </w:rPr>
        <w:t>3</w:t>
      </w:r>
      <w:r w:rsidRPr="00D13BF5">
        <w:rPr>
          <w:rFonts w:ascii="HG丸ｺﾞｼｯｸM-PRO" w:eastAsia="HG丸ｺﾞｼｯｸM-PRO" w:hAnsi="HG丸ｺﾞｼｯｸM-PRO" w:cs="Times New Roman"/>
          <w:b w:val="0"/>
          <w:color w:val="000000" w:themeColor="text1"/>
          <w:sz w:val="21"/>
          <w:szCs w:val="21"/>
        </w:rPr>
        <w:t>. 監査</w:t>
      </w:r>
      <w:bookmarkEnd w:id="270"/>
    </w:p>
    <w:p w14:paraId="5EE186D7" w14:textId="4BFD0302" w:rsidR="00911C30" w:rsidRPr="00D13BF5" w:rsidRDefault="00911C30" w:rsidP="00911C30">
      <w:pPr>
        <w:widowControl/>
        <w:rPr>
          <w:rFonts w:cs="Times New Roman"/>
          <w:color w:val="FF0000"/>
          <w:szCs w:val="21"/>
        </w:rPr>
      </w:pPr>
      <w:r w:rsidRPr="00D13BF5">
        <w:rPr>
          <w:rFonts w:cs="Times New Roman"/>
          <w:color w:val="FF0000"/>
          <w:szCs w:val="21"/>
        </w:rPr>
        <w:t>監査については、必要に応じて実施することとされていますので、総合医療研究推進センターと相談の上、実施の有無</w:t>
      </w:r>
      <w:r w:rsidR="00B357C6" w:rsidRPr="00D13BF5">
        <w:rPr>
          <w:rFonts w:cs="Times New Roman"/>
          <w:color w:val="FF0000"/>
          <w:szCs w:val="21"/>
        </w:rPr>
        <w:t>/</w:t>
      </w:r>
      <w:r w:rsidRPr="00D13BF5">
        <w:rPr>
          <w:rFonts w:cs="Times New Roman"/>
          <w:color w:val="FF0000"/>
          <w:szCs w:val="21"/>
        </w:rPr>
        <w:t>記載の方法を検討してください。</w:t>
      </w:r>
    </w:p>
    <w:p w14:paraId="0CFED168" w14:textId="77777777" w:rsidR="00911C30" w:rsidRPr="00D13BF5" w:rsidRDefault="00911C30" w:rsidP="00911C30">
      <w:pPr>
        <w:widowControl/>
        <w:rPr>
          <w:rFonts w:cs="Times New Roman"/>
          <w:color w:val="0070C0"/>
          <w:szCs w:val="21"/>
        </w:rPr>
      </w:pPr>
      <w:r w:rsidRPr="00D13BF5">
        <w:rPr>
          <w:rFonts w:cs="Times New Roman" w:hint="eastAsia"/>
          <w:color w:val="0070C0"/>
          <w:szCs w:val="21"/>
        </w:rPr>
        <w:t>【記載例</w:t>
      </w:r>
      <w:r w:rsidRPr="00D13BF5">
        <w:rPr>
          <w:rFonts w:cs="Times New Roman"/>
          <w:color w:val="0070C0"/>
          <w:szCs w:val="21"/>
        </w:rPr>
        <w:t>1(監査を実施する場合)】</w:t>
      </w:r>
    </w:p>
    <w:p w14:paraId="26B43A74" w14:textId="77777777" w:rsidR="00911C30" w:rsidRPr="00D13BF5" w:rsidRDefault="00911C30" w:rsidP="00911C30">
      <w:pPr>
        <w:widowControl/>
        <w:rPr>
          <w:rFonts w:cs="Times New Roman"/>
          <w:color w:val="0070C0"/>
          <w:szCs w:val="21"/>
        </w:rPr>
      </w:pPr>
      <w:r w:rsidRPr="00D13BF5">
        <w:rPr>
          <w:rFonts w:cs="Times New Roman" w:hint="eastAsia"/>
          <w:color w:val="0070C0"/>
          <w:szCs w:val="21"/>
        </w:rPr>
        <w:t>本研究では、研究の品質保証することを目的として監査を実施する。研究責任医師（多施設共同の場合は、研究代表医師）は、別途定める「監査の実施に関する手順書」に従って行う。</w:t>
      </w:r>
    </w:p>
    <w:p w14:paraId="6B334C67" w14:textId="77777777" w:rsidR="00911C30" w:rsidRPr="00D13BF5" w:rsidRDefault="00911C30" w:rsidP="00911C30">
      <w:pPr>
        <w:widowControl/>
        <w:rPr>
          <w:rFonts w:cs="Times New Roman"/>
          <w:color w:val="0070C0"/>
          <w:szCs w:val="21"/>
        </w:rPr>
      </w:pPr>
      <w:r w:rsidRPr="00D13BF5">
        <w:rPr>
          <w:rFonts w:cs="Times New Roman" w:hint="eastAsia"/>
          <w:color w:val="0070C0"/>
          <w:szCs w:val="21"/>
        </w:rPr>
        <w:t>【記載例</w:t>
      </w:r>
      <w:r w:rsidRPr="00D13BF5">
        <w:rPr>
          <w:rFonts w:cs="Times New Roman"/>
          <w:color w:val="0070C0"/>
          <w:szCs w:val="21"/>
        </w:rPr>
        <w:t>2(監査を実施する場合)】</w:t>
      </w:r>
    </w:p>
    <w:p w14:paraId="2A070A93" w14:textId="77777777" w:rsidR="00911C30" w:rsidRPr="00D13BF5" w:rsidRDefault="00911C30" w:rsidP="00911C30">
      <w:pPr>
        <w:widowControl/>
        <w:rPr>
          <w:rFonts w:cs="Times New Roman"/>
          <w:color w:val="0070C0"/>
          <w:szCs w:val="21"/>
        </w:rPr>
      </w:pPr>
      <w:r w:rsidRPr="00D13BF5">
        <w:rPr>
          <w:rFonts w:cs="Times New Roman" w:hint="eastAsia"/>
          <w:color w:val="0070C0"/>
          <w:szCs w:val="21"/>
        </w:rPr>
        <w:t>本研究では、研究の信頼性を保証することを目的として監査を実施する。監査は外部委託する。</w:t>
      </w:r>
    </w:p>
    <w:p w14:paraId="6B2D6651" w14:textId="77777777" w:rsidR="00911C30" w:rsidRPr="00D13BF5" w:rsidRDefault="00911C30" w:rsidP="00911C30">
      <w:pPr>
        <w:widowControl/>
        <w:rPr>
          <w:rFonts w:cs="Times New Roman"/>
          <w:color w:val="0070C0"/>
          <w:szCs w:val="21"/>
        </w:rPr>
      </w:pPr>
      <w:r w:rsidRPr="00D13BF5">
        <w:rPr>
          <w:rFonts w:cs="Times New Roman" w:hint="eastAsia"/>
          <w:color w:val="0070C0"/>
          <w:szCs w:val="21"/>
        </w:rPr>
        <w:t>【記載例</w:t>
      </w:r>
      <w:r w:rsidRPr="00D13BF5">
        <w:rPr>
          <w:rFonts w:cs="Times New Roman"/>
          <w:color w:val="0070C0"/>
          <w:szCs w:val="21"/>
        </w:rPr>
        <w:t>2(監査を実施しない場合)】</w:t>
      </w:r>
    </w:p>
    <w:p w14:paraId="47BB251D" w14:textId="77777777" w:rsidR="00911C30" w:rsidRPr="00D13BF5" w:rsidRDefault="00911C30" w:rsidP="00911C30">
      <w:pPr>
        <w:widowControl/>
        <w:rPr>
          <w:rFonts w:cs="Times New Roman"/>
          <w:color w:val="0070C0"/>
          <w:szCs w:val="21"/>
        </w:rPr>
      </w:pPr>
      <w:r w:rsidRPr="00D13BF5">
        <w:rPr>
          <w:rFonts w:cs="Times New Roman" w:hint="eastAsia"/>
          <w:color w:val="0070C0"/>
          <w:szCs w:val="21"/>
        </w:rPr>
        <w:t>本研究では、監査を実施しない。</w:t>
      </w:r>
    </w:p>
    <w:p w14:paraId="718BB4C1" w14:textId="77777777" w:rsidR="00911C30" w:rsidRPr="00D13BF5" w:rsidRDefault="00911C30" w:rsidP="00911C30">
      <w:pPr>
        <w:widowControl/>
        <w:rPr>
          <w:rFonts w:cs="Times New Roman"/>
          <w:color w:val="000000" w:themeColor="text1"/>
          <w:szCs w:val="21"/>
        </w:rPr>
      </w:pPr>
    </w:p>
    <w:p w14:paraId="17A24D8C" w14:textId="7D886B4A" w:rsidR="00911C30" w:rsidRPr="00D13BF5" w:rsidRDefault="00911C30" w:rsidP="009F0448">
      <w:pPr>
        <w:pStyle w:val="2"/>
        <w:rPr>
          <w:rFonts w:ascii="HG丸ｺﾞｼｯｸM-PRO" w:eastAsia="HG丸ｺﾞｼｯｸM-PRO" w:hAnsi="HG丸ｺﾞｼｯｸM-PRO" w:cs="Times New Roman"/>
          <w:b w:val="0"/>
          <w:color w:val="000000" w:themeColor="text1"/>
          <w:sz w:val="21"/>
          <w:szCs w:val="21"/>
        </w:rPr>
      </w:pPr>
      <w:bookmarkStart w:id="271" w:name="_Toc1410475"/>
      <w:r w:rsidRPr="00D13BF5">
        <w:rPr>
          <w:rFonts w:ascii="HG丸ｺﾞｼｯｸM-PRO" w:eastAsia="HG丸ｺﾞｼｯｸM-PRO" w:hAnsi="HG丸ｺﾞｼｯｸM-PRO" w:cs="Times New Roman"/>
          <w:b w:val="0"/>
          <w:color w:val="000000" w:themeColor="text1"/>
          <w:sz w:val="21"/>
          <w:szCs w:val="21"/>
        </w:rPr>
        <w:t>19.</w:t>
      </w:r>
      <w:r w:rsidR="00BC329D" w:rsidRPr="00D13BF5">
        <w:rPr>
          <w:rFonts w:ascii="HG丸ｺﾞｼｯｸM-PRO" w:eastAsia="HG丸ｺﾞｼｯｸM-PRO" w:hAnsi="HG丸ｺﾞｼｯｸM-PRO" w:cs="Times New Roman"/>
          <w:b w:val="0"/>
          <w:color w:val="000000" w:themeColor="text1"/>
          <w:sz w:val="21"/>
          <w:szCs w:val="21"/>
        </w:rPr>
        <w:t>4</w:t>
      </w:r>
      <w:r w:rsidRPr="00D13BF5">
        <w:rPr>
          <w:rFonts w:ascii="HG丸ｺﾞｼｯｸM-PRO" w:eastAsia="HG丸ｺﾞｼｯｸM-PRO" w:hAnsi="HG丸ｺﾞｼｯｸM-PRO" w:cs="Times New Roman"/>
          <w:b w:val="0"/>
          <w:color w:val="000000" w:themeColor="text1"/>
          <w:sz w:val="21"/>
          <w:szCs w:val="21"/>
        </w:rPr>
        <w:t>. 効果安全性評価委員会</w:t>
      </w:r>
      <w:bookmarkEnd w:id="271"/>
    </w:p>
    <w:p w14:paraId="4885AA08" w14:textId="77777777" w:rsidR="00911C30" w:rsidRPr="00D13BF5" w:rsidRDefault="00911C30" w:rsidP="00911C30">
      <w:pPr>
        <w:widowControl/>
        <w:rPr>
          <w:rFonts w:cs="Times New Roman"/>
          <w:color w:val="FF0000"/>
          <w:szCs w:val="21"/>
        </w:rPr>
      </w:pPr>
      <w:r w:rsidRPr="00D13BF5">
        <w:rPr>
          <w:rFonts w:cs="Times New Roman"/>
          <w:color w:val="FF0000"/>
          <w:szCs w:val="21"/>
        </w:rPr>
        <w:t>効果安全性評価委員会を設置する場合は、「構成、機能、手続き、責務」などについてこの項に記載する。設置しない場合は、設置しない旨を記載する。</w:t>
      </w:r>
    </w:p>
    <w:p w14:paraId="4AD8DB42" w14:textId="77777777" w:rsidR="00911C30" w:rsidRPr="00D13BF5" w:rsidRDefault="00911C30" w:rsidP="00911C30">
      <w:pPr>
        <w:widowControl/>
        <w:rPr>
          <w:rFonts w:cs="Times New Roman"/>
          <w:color w:val="0070C0"/>
          <w:szCs w:val="21"/>
        </w:rPr>
      </w:pPr>
      <w:r w:rsidRPr="00D13BF5">
        <w:rPr>
          <w:rFonts w:cs="Times New Roman" w:hint="eastAsia"/>
          <w:color w:val="0070C0"/>
          <w:szCs w:val="21"/>
        </w:rPr>
        <w:t>【記載例】</w:t>
      </w:r>
    </w:p>
    <w:p w14:paraId="7C605175" w14:textId="4E200BAA" w:rsidR="00911C30" w:rsidRPr="00D13BF5" w:rsidRDefault="00911C30" w:rsidP="00911C30">
      <w:pPr>
        <w:widowControl/>
        <w:rPr>
          <w:rFonts w:cs="Times New Roman"/>
          <w:color w:val="0070C0"/>
          <w:szCs w:val="21"/>
        </w:rPr>
      </w:pPr>
      <w:r w:rsidRPr="00D13BF5">
        <w:rPr>
          <w:rFonts w:cs="Times New Roman" w:hint="eastAsia"/>
          <w:color w:val="0070C0"/>
          <w:szCs w:val="21"/>
        </w:rPr>
        <w:t>本研究では研究から独立した専門家で構成される効果安全性評価委員会を設置する。効果安全性評価委員会は、研究の進行、安全性データ及び重要な評価項目を評価し、研究</w:t>
      </w:r>
      <w:r w:rsidR="00D53372" w:rsidRPr="00D13BF5">
        <w:rPr>
          <w:rFonts w:cs="Times New Roman" w:hint="eastAsia"/>
          <w:color w:val="0070C0"/>
          <w:szCs w:val="21"/>
        </w:rPr>
        <w:t>責任医師</w:t>
      </w:r>
      <w:r w:rsidRPr="00D13BF5">
        <w:rPr>
          <w:rFonts w:cs="Times New Roman" w:hint="eastAsia"/>
          <w:color w:val="0070C0"/>
          <w:szCs w:val="21"/>
        </w:rPr>
        <w:t>に研究の継続、停止や中止、研究計画の変更等を提言することを目的とする。</w:t>
      </w:r>
    </w:p>
    <w:p w14:paraId="1621F795" w14:textId="77777777" w:rsidR="00911C30" w:rsidRPr="00D13BF5" w:rsidRDefault="00911C30" w:rsidP="00911C30">
      <w:pPr>
        <w:rPr>
          <w:szCs w:val="21"/>
        </w:rPr>
      </w:pPr>
    </w:p>
    <w:p w14:paraId="00381D54" w14:textId="2F74957E" w:rsidR="00CA1959" w:rsidRPr="00D13BF5" w:rsidRDefault="00CA1959" w:rsidP="006C068C">
      <w:pPr>
        <w:pStyle w:val="1"/>
        <w:rPr>
          <w:rFonts w:ascii="HG丸ｺﾞｼｯｸM-PRO" w:eastAsia="HG丸ｺﾞｼｯｸM-PRO" w:hAnsi="HG丸ｺﾞｼｯｸM-PRO" w:cs="Times New Roman"/>
          <w:color w:val="000000" w:themeColor="text1"/>
          <w:sz w:val="21"/>
          <w:szCs w:val="21"/>
        </w:rPr>
      </w:pPr>
      <w:bookmarkStart w:id="272" w:name="_Toc1410476"/>
      <w:r w:rsidRPr="00D13BF5">
        <w:rPr>
          <w:rFonts w:ascii="HG丸ｺﾞｼｯｸM-PRO" w:eastAsia="HG丸ｺﾞｼｯｸM-PRO" w:hAnsi="HG丸ｺﾞｼｯｸM-PRO" w:cs="Times New Roman"/>
          <w:color w:val="000000" w:themeColor="text1"/>
          <w:sz w:val="21"/>
          <w:szCs w:val="21"/>
        </w:rPr>
        <w:t>2</w:t>
      </w:r>
      <w:r w:rsidR="001B0D94" w:rsidRPr="00D13BF5">
        <w:rPr>
          <w:rFonts w:ascii="HG丸ｺﾞｼｯｸM-PRO" w:eastAsia="HG丸ｺﾞｼｯｸM-PRO" w:hAnsi="HG丸ｺﾞｼｯｸM-PRO" w:cs="Times New Roman" w:hint="eastAsia"/>
          <w:color w:val="000000" w:themeColor="text1"/>
          <w:sz w:val="21"/>
          <w:szCs w:val="21"/>
        </w:rPr>
        <w:t>０</w:t>
      </w:r>
      <w:r w:rsidRPr="00D13BF5">
        <w:rPr>
          <w:rFonts w:ascii="HG丸ｺﾞｼｯｸM-PRO" w:eastAsia="HG丸ｺﾞｼｯｸM-PRO" w:hAnsi="HG丸ｺﾞｼｯｸM-PRO" w:cs="Times New Roman"/>
          <w:color w:val="000000" w:themeColor="text1"/>
          <w:sz w:val="21"/>
          <w:szCs w:val="21"/>
        </w:rPr>
        <w:t xml:space="preserve">. </w:t>
      </w:r>
      <w:r w:rsidRPr="00D13BF5">
        <w:rPr>
          <w:rFonts w:ascii="HG丸ｺﾞｼｯｸM-PRO" w:eastAsia="HG丸ｺﾞｼｯｸM-PRO" w:hAnsi="HG丸ｺﾞｼｯｸM-PRO" w:cs="Times New Roman" w:hint="eastAsia"/>
          <w:color w:val="000000" w:themeColor="text1"/>
          <w:sz w:val="21"/>
          <w:szCs w:val="21"/>
        </w:rPr>
        <w:t>参考文献</w:t>
      </w:r>
      <w:bookmarkEnd w:id="272"/>
    </w:p>
    <w:p w14:paraId="458E1F33" w14:textId="70FD1BC9" w:rsidR="00A11013" w:rsidRPr="00D13BF5" w:rsidRDefault="00955F82" w:rsidP="00E0148B">
      <w:pPr>
        <w:rPr>
          <w:color w:val="FF0000"/>
          <w:szCs w:val="21"/>
        </w:rPr>
      </w:pPr>
      <w:r w:rsidRPr="00D13BF5">
        <w:rPr>
          <w:color w:val="FF0000"/>
          <w:szCs w:val="21"/>
        </w:rPr>
        <w:t>本実施計画書で引用した参考文献を初出順に記載してください。</w:t>
      </w:r>
    </w:p>
    <w:p w14:paraId="5F2EA2E8" w14:textId="6A931958" w:rsidR="00A11013" w:rsidRPr="00D13BF5" w:rsidRDefault="00A11013" w:rsidP="00296BCC">
      <w:pPr>
        <w:widowControl/>
        <w:jc w:val="left"/>
        <w:rPr>
          <w:szCs w:val="21"/>
        </w:rPr>
      </w:pPr>
    </w:p>
    <w:p w14:paraId="02E9B90B" w14:textId="4F94A372" w:rsidR="00DC15DD" w:rsidRPr="00D13BF5" w:rsidRDefault="00BB7279" w:rsidP="000631A7">
      <w:pPr>
        <w:pStyle w:val="1"/>
        <w:keepNext w:val="0"/>
        <w:rPr>
          <w:rFonts w:ascii="HG丸ｺﾞｼｯｸM-PRO" w:eastAsia="HG丸ｺﾞｼｯｸM-PRO" w:hAnsi="HG丸ｺﾞｼｯｸM-PRO"/>
          <w:sz w:val="21"/>
          <w:szCs w:val="21"/>
        </w:rPr>
      </w:pPr>
      <w:r w:rsidRPr="00D13BF5">
        <w:rPr>
          <w:rFonts w:ascii="HG丸ｺﾞｼｯｸM-PRO" w:eastAsia="HG丸ｺﾞｼｯｸM-PRO" w:hAnsi="HG丸ｺﾞｼｯｸM-PRO"/>
          <w:sz w:val="21"/>
          <w:szCs w:val="21"/>
        </w:rPr>
        <w:br w:type="page"/>
      </w:r>
      <w:bookmarkStart w:id="273" w:name="_Toc1410477"/>
      <w:r w:rsidR="008E3993" w:rsidRPr="00D13BF5">
        <w:rPr>
          <w:rFonts w:ascii="HG丸ｺﾞｼｯｸM-PRO" w:eastAsia="HG丸ｺﾞｼｯｸM-PRO" w:hAnsi="HG丸ｺﾞｼｯｸM-PRO" w:hint="eastAsia"/>
          <w:sz w:val="21"/>
          <w:szCs w:val="21"/>
        </w:rPr>
        <w:t>【別紙1】</w:t>
      </w:r>
      <w:r w:rsidR="005D1F32" w:rsidRPr="00D13BF5">
        <w:rPr>
          <w:rFonts w:ascii="HG丸ｺﾞｼｯｸM-PRO" w:eastAsia="HG丸ｺﾞｼｯｸM-PRO" w:hAnsi="HG丸ｺﾞｼｯｸM-PRO" w:hint="eastAsia"/>
          <w:sz w:val="21"/>
          <w:szCs w:val="21"/>
        </w:rPr>
        <w:t>研究実施体制</w:t>
      </w:r>
      <w:bookmarkEnd w:id="273"/>
    </w:p>
    <w:p w14:paraId="5B6C8B19" w14:textId="7507FB92" w:rsidR="005D1F32" w:rsidRPr="00D13BF5" w:rsidRDefault="00327328">
      <w:pPr>
        <w:rPr>
          <w:color w:val="FF0000"/>
          <w:szCs w:val="21"/>
        </w:rPr>
      </w:pPr>
      <w:r w:rsidRPr="00D13BF5">
        <w:rPr>
          <w:rFonts w:hint="eastAsia"/>
          <w:color w:val="FF0000"/>
          <w:szCs w:val="21"/>
        </w:rPr>
        <w:t>各担当者について、役割を明記してください。</w:t>
      </w:r>
    </w:p>
    <w:p w14:paraId="262D4F6F" w14:textId="77777777" w:rsidR="00631A78" w:rsidRPr="00D13BF5" w:rsidRDefault="00631A78" w:rsidP="00C42676">
      <w:pPr>
        <w:numPr>
          <w:ilvl w:val="0"/>
          <w:numId w:val="18"/>
        </w:numPr>
        <w:rPr>
          <w:color w:val="FF0000"/>
          <w:szCs w:val="21"/>
        </w:rPr>
      </w:pPr>
      <w:r w:rsidRPr="00D13BF5">
        <w:rPr>
          <w:rFonts w:hint="eastAsia"/>
          <w:color w:val="FF0000"/>
          <w:szCs w:val="21"/>
        </w:rPr>
        <w:t>研究対象者等及びその関係者からの相談等への対応として、研究グループ内に相談窓口を設置してください（研究事務局でも可）。</w:t>
      </w:r>
    </w:p>
    <w:p w14:paraId="334D13AA" w14:textId="23531D71" w:rsidR="00631A78" w:rsidRPr="00D13BF5" w:rsidRDefault="00631A78" w:rsidP="00C42676">
      <w:pPr>
        <w:numPr>
          <w:ilvl w:val="0"/>
          <w:numId w:val="18"/>
        </w:numPr>
        <w:rPr>
          <w:color w:val="FF0000"/>
          <w:szCs w:val="21"/>
        </w:rPr>
      </w:pPr>
      <w:r w:rsidRPr="00D13BF5">
        <w:rPr>
          <w:rFonts w:hint="eastAsia"/>
          <w:color w:val="FF0000"/>
          <w:szCs w:val="21"/>
        </w:rPr>
        <w:t>研究事務局、患者登録・割付センター、</w:t>
      </w:r>
      <w:r w:rsidR="00D13BF5" w:rsidRPr="00D13BF5">
        <w:rPr>
          <w:rFonts w:hint="eastAsia"/>
          <w:color w:val="FF0000"/>
          <w:szCs w:val="21"/>
        </w:rPr>
        <w:t>研究薬</w:t>
      </w:r>
      <w:r w:rsidRPr="00D13BF5">
        <w:rPr>
          <w:rFonts w:hint="eastAsia"/>
          <w:color w:val="FF0000"/>
          <w:szCs w:val="21"/>
        </w:rPr>
        <w:t>管理者、データマネジメントセンター、統計解析者、医学専門家（アドバイザー）、独立データモニタリング委員会（臨床研究に参加しない委員で構成）、効果安全性評価委員会またはイベント評価委員会を設置する場合（これらの委員会は委員長を含めて外部委員で構成し、人数は</w:t>
      </w:r>
      <w:r w:rsidRPr="00D13BF5">
        <w:rPr>
          <w:rFonts w:hint="eastAsia"/>
          <w:b/>
          <w:color w:val="FF0000"/>
          <w:szCs w:val="21"/>
          <w:u w:val="single"/>
        </w:rPr>
        <w:t>奇数</w:t>
      </w:r>
      <w:r w:rsidRPr="00D13BF5">
        <w:rPr>
          <w:rFonts w:hint="eastAsia"/>
          <w:color w:val="FF0000"/>
          <w:szCs w:val="21"/>
        </w:rPr>
        <w:t>にしてください）は、それらの役割・名称・所在地・代表者・担当者・連絡先等も記載してください。</w:t>
      </w:r>
    </w:p>
    <w:p w14:paraId="2EF83F65" w14:textId="77777777" w:rsidR="00631A78" w:rsidRPr="00D13BF5" w:rsidRDefault="00631A78" w:rsidP="00631A78">
      <w:pPr>
        <w:ind w:left="420"/>
        <w:rPr>
          <w:color w:val="FF0000"/>
          <w:szCs w:val="21"/>
        </w:rPr>
      </w:pPr>
      <w:r w:rsidRPr="00D13BF5">
        <w:rPr>
          <w:rFonts w:hint="eastAsia"/>
          <w:color w:val="FF0000"/>
          <w:szCs w:val="21"/>
        </w:rPr>
        <w:t>特に、侵襲（軽微な侵襲を除く）ありの多施設共同ランダム化比較研究の場合は独立データモニタリング委員会とブラインドで行うイベント評価委員会の設置を考慮してください。</w:t>
      </w:r>
    </w:p>
    <w:p w14:paraId="04A4C8FB" w14:textId="6E580F42" w:rsidR="00631A78" w:rsidRPr="00D13BF5" w:rsidRDefault="00631A78" w:rsidP="00C42676">
      <w:pPr>
        <w:pStyle w:val="a3"/>
        <w:numPr>
          <w:ilvl w:val="0"/>
          <w:numId w:val="18"/>
        </w:numPr>
        <w:ind w:leftChars="0"/>
        <w:rPr>
          <w:color w:val="FF0000"/>
          <w:szCs w:val="21"/>
        </w:rPr>
      </w:pPr>
      <w:r w:rsidRPr="00D13BF5">
        <w:rPr>
          <w:color w:val="FF0000"/>
          <w:szCs w:val="21"/>
        </w:rPr>
        <w:t>個人情報の管理者</w:t>
      </w:r>
      <w:r w:rsidRPr="00D13BF5">
        <w:rPr>
          <w:rFonts w:hint="eastAsia"/>
          <w:color w:val="FF0000"/>
          <w:szCs w:val="21"/>
        </w:rPr>
        <w:t>や</w:t>
      </w:r>
      <w:r w:rsidRPr="00D13BF5">
        <w:rPr>
          <w:color w:val="FF0000"/>
          <w:szCs w:val="21"/>
        </w:rPr>
        <w:t>割り</w:t>
      </w:r>
      <w:r w:rsidRPr="00D13BF5">
        <w:rPr>
          <w:rFonts w:hint="eastAsia"/>
          <w:color w:val="FF0000"/>
          <w:szCs w:val="21"/>
        </w:rPr>
        <w:t>付け</w:t>
      </w:r>
      <w:r w:rsidRPr="00D13BF5">
        <w:rPr>
          <w:color w:val="FF0000"/>
          <w:szCs w:val="21"/>
        </w:rPr>
        <w:t>担当者</w:t>
      </w:r>
      <w:r w:rsidRPr="00D13BF5">
        <w:rPr>
          <w:rFonts w:hint="eastAsia"/>
          <w:color w:val="FF0000"/>
          <w:szCs w:val="21"/>
        </w:rPr>
        <w:t>が「</w:t>
      </w:r>
      <w:r w:rsidRPr="00D13BF5">
        <w:rPr>
          <w:color w:val="FF0000"/>
          <w:szCs w:val="21"/>
        </w:rPr>
        <w:t>解析担当者</w:t>
      </w:r>
      <w:r w:rsidRPr="00D13BF5">
        <w:rPr>
          <w:rFonts w:hint="eastAsia"/>
          <w:color w:val="FF0000"/>
          <w:szCs w:val="21"/>
        </w:rPr>
        <w:t>」</w:t>
      </w:r>
      <w:r w:rsidRPr="00D13BF5">
        <w:rPr>
          <w:color w:val="FF0000"/>
          <w:szCs w:val="21"/>
        </w:rPr>
        <w:t>と同一人物にならないように</w:t>
      </w:r>
      <w:r w:rsidRPr="00D13BF5">
        <w:rPr>
          <w:rFonts w:hint="eastAsia"/>
          <w:color w:val="FF0000"/>
          <w:szCs w:val="21"/>
        </w:rPr>
        <w:t>注意</w:t>
      </w:r>
      <w:r w:rsidRPr="00D13BF5">
        <w:rPr>
          <w:color w:val="FF0000"/>
          <w:szCs w:val="21"/>
        </w:rPr>
        <w:t>してください。</w:t>
      </w:r>
    </w:p>
    <w:p w14:paraId="40BEFD01" w14:textId="416E79A1" w:rsidR="00631A78" w:rsidRPr="00D13BF5" w:rsidRDefault="00631A78" w:rsidP="00C42676">
      <w:pPr>
        <w:pStyle w:val="a3"/>
        <w:numPr>
          <w:ilvl w:val="0"/>
          <w:numId w:val="18"/>
        </w:numPr>
        <w:ind w:leftChars="0"/>
        <w:rPr>
          <w:color w:val="FF0000"/>
          <w:szCs w:val="21"/>
        </w:rPr>
      </w:pPr>
      <w:r w:rsidRPr="00D13BF5">
        <w:rPr>
          <w:rFonts w:hint="eastAsia"/>
          <w:color w:val="FF0000"/>
          <w:szCs w:val="21"/>
        </w:rPr>
        <w:t>モニタリング担当</w:t>
      </w:r>
      <w:r w:rsidRPr="00D13BF5">
        <w:rPr>
          <w:color w:val="FF0000"/>
          <w:szCs w:val="21"/>
        </w:rPr>
        <w:t>者</w:t>
      </w:r>
      <w:r w:rsidRPr="00D13BF5">
        <w:rPr>
          <w:rFonts w:hint="eastAsia"/>
          <w:color w:val="FF0000"/>
          <w:szCs w:val="21"/>
        </w:rPr>
        <w:t>や監査</w:t>
      </w:r>
      <w:r w:rsidRPr="00D13BF5">
        <w:rPr>
          <w:color w:val="FF0000"/>
          <w:szCs w:val="21"/>
        </w:rPr>
        <w:t>担当者</w:t>
      </w:r>
      <w:r w:rsidRPr="00D13BF5">
        <w:rPr>
          <w:rFonts w:hint="eastAsia"/>
          <w:color w:val="FF0000"/>
          <w:szCs w:val="21"/>
        </w:rPr>
        <w:t>が</w:t>
      </w:r>
      <w:r w:rsidRPr="00D13BF5">
        <w:rPr>
          <w:color w:val="FF0000"/>
          <w:szCs w:val="21"/>
        </w:rPr>
        <w:t>同一人物にならないように</w:t>
      </w:r>
      <w:r w:rsidRPr="00D13BF5">
        <w:rPr>
          <w:rFonts w:hint="eastAsia"/>
          <w:color w:val="FF0000"/>
          <w:szCs w:val="21"/>
        </w:rPr>
        <w:t>注意</w:t>
      </w:r>
      <w:r w:rsidRPr="00D13BF5">
        <w:rPr>
          <w:color w:val="FF0000"/>
          <w:szCs w:val="21"/>
        </w:rPr>
        <w:t>してください。</w:t>
      </w:r>
    </w:p>
    <w:p w14:paraId="4E4AF711" w14:textId="11C97F33" w:rsidR="00631A78" w:rsidRDefault="00631A78">
      <w:pPr>
        <w:rPr>
          <w:color w:val="FF0000"/>
          <w:szCs w:val="21"/>
        </w:rPr>
      </w:pPr>
    </w:p>
    <w:p w14:paraId="7A217B86" w14:textId="778A8575" w:rsidR="0039029F" w:rsidRDefault="00C66EBB">
      <w:pPr>
        <w:rPr>
          <w:color w:val="FF0000"/>
          <w:szCs w:val="21"/>
        </w:rPr>
      </w:pPr>
      <w:r>
        <w:rPr>
          <w:rFonts w:hint="eastAsia"/>
          <w:color w:val="FF0000"/>
          <w:szCs w:val="21"/>
        </w:rPr>
        <w:t>「実施医療機関に関して最新の研究参加医療機関一覧・研究責任医師に関する情報</w:t>
      </w:r>
      <w:bookmarkStart w:id="274" w:name="_GoBack"/>
      <w:bookmarkEnd w:id="274"/>
      <w:r w:rsidR="0039029F" w:rsidRPr="0039029F">
        <w:rPr>
          <w:rFonts w:hint="eastAsia"/>
          <w:color w:val="FF0000"/>
          <w:szCs w:val="21"/>
        </w:rPr>
        <w:t>は臨床研究法の規定に基づき、厚生労働大臣が設置している臨床研究実施計画・研究概要公開システム</w:t>
      </w:r>
      <w:r w:rsidR="0039029F" w:rsidRPr="0039029F">
        <w:rPr>
          <w:color w:val="FF0000"/>
          <w:szCs w:val="21"/>
        </w:rPr>
        <w:t>jRCT（Japan Registry of Clinical Trials）のホームページ（https://j</w:t>
      </w:r>
      <w:r w:rsidR="00AF0B4D">
        <w:rPr>
          <w:color w:val="FF0000"/>
          <w:szCs w:val="21"/>
        </w:rPr>
        <w:t>rct.niph.go.jp/</w:t>
      </w:r>
      <w:r w:rsidR="0039029F" w:rsidRPr="0039029F">
        <w:rPr>
          <w:color w:val="FF0000"/>
          <w:szCs w:val="21"/>
        </w:rPr>
        <w:t>）で適宜更新され</w:t>
      </w:r>
      <w:r w:rsidR="0039029F">
        <w:rPr>
          <w:rFonts w:hint="eastAsia"/>
          <w:color w:val="FF0000"/>
          <w:szCs w:val="21"/>
        </w:rPr>
        <w:t>るので確認可能である</w:t>
      </w:r>
      <w:r w:rsidR="0039029F" w:rsidRPr="0039029F">
        <w:rPr>
          <w:color w:val="FF0000"/>
          <w:szCs w:val="21"/>
        </w:rPr>
        <w:t>。」</w:t>
      </w:r>
    </w:p>
    <w:p w14:paraId="0701C129" w14:textId="77777777" w:rsidR="0039029F" w:rsidRPr="00D13BF5" w:rsidRDefault="0039029F">
      <w:pPr>
        <w:rPr>
          <w:color w:val="FF0000"/>
          <w:szCs w:val="21"/>
        </w:rPr>
      </w:pPr>
    </w:p>
    <w:p w14:paraId="6E212F73" w14:textId="77777777" w:rsidR="005D1F32" w:rsidRPr="00D13BF5" w:rsidRDefault="005D1F32" w:rsidP="005D1F32">
      <w:pPr>
        <w:rPr>
          <w:rFonts w:cs="Times New Roman"/>
          <w:szCs w:val="21"/>
        </w:rPr>
      </w:pPr>
      <w:r w:rsidRPr="00D13BF5">
        <w:rPr>
          <w:rFonts w:cs="Times New Roman" w:hint="eastAsia"/>
          <w:szCs w:val="21"/>
        </w:rPr>
        <w:t>【研究責任医師（多施設</w:t>
      </w:r>
      <w:r w:rsidRPr="00D13BF5">
        <w:rPr>
          <w:rFonts w:cs="Times New Roman"/>
          <w:szCs w:val="21"/>
        </w:rPr>
        <w:t>共同研究の</w:t>
      </w:r>
      <w:r w:rsidRPr="00D13BF5">
        <w:rPr>
          <w:rFonts w:cs="Times New Roman" w:hint="eastAsia"/>
          <w:szCs w:val="21"/>
        </w:rPr>
        <w:t>場合：研究代表医師）】</w:t>
      </w:r>
    </w:p>
    <w:p w14:paraId="0A2638CE" w14:textId="77777777" w:rsidR="005D1F32" w:rsidRPr="00D13BF5" w:rsidRDefault="005D1F32" w:rsidP="00FA5EB4">
      <w:pPr>
        <w:rPr>
          <w:rFonts w:cs="Times New Roman"/>
          <w:szCs w:val="21"/>
        </w:rPr>
      </w:pPr>
      <w:r w:rsidRPr="00D13BF5">
        <w:rPr>
          <w:rFonts w:cs="Times New Roman" w:hint="eastAsia"/>
          <w:szCs w:val="21"/>
        </w:rPr>
        <w:t>氏名：</w:t>
      </w:r>
    </w:p>
    <w:p w14:paraId="775DEB35" w14:textId="77777777" w:rsidR="005D1F32" w:rsidRPr="00D13BF5" w:rsidRDefault="005D1F32" w:rsidP="00FA5EB4">
      <w:pPr>
        <w:rPr>
          <w:rFonts w:cs="Times New Roman"/>
          <w:szCs w:val="21"/>
        </w:rPr>
      </w:pPr>
      <w:r w:rsidRPr="00D13BF5">
        <w:rPr>
          <w:rFonts w:cs="Times New Roman" w:hint="eastAsia"/>
          <w:szCs w:val="21"/>
        </w:rPr>
        <w:t>所属</w:t>
      </w:r>
      <w:r w:rsidRPr="00D13BF5">
        <w:rPr>
          <w:rFonts w:cs="Times New Roman"/>
          <w:szCs w:val="21"/>
        </w:rPr>
        <w:t>機関（実施医療機関）：</w:t>
      </w:r>
    </w:p>
    <w:p w14:paraId="69154F2E" w14:textId="77777777" w:rsidR="005D1F32" w:rsidRPr="00D13BF5" w:rsidRDefault="005D1F32" w:rsidP="00FA5EB4">
      <w:pPr>
        <w:rPr>
          <w:rFonts w:cs="Times New Roman"/>
          <w:szCs w:val="21"/>
        </w:rPr>
      </w:pPr>
      <w:r w:rsidRPr="00D13BF5">
        <w:rPr>
          <w:rFonts w:cs="Times New Roman" w:hint="eastAsia"/>
          <w:szCs w:val="21"/>
        </w:rPr>
        <w:t>所属</w:t>
      </w:r>
      <w:r w:rsidRPr="00D13BF5">
        <w:rPr>
          <w:rFonts w:cs="Times New Roman"/>
          <w:szCs w:val="21"/>
        </w:rPr>
        <w:t>部署：</w:t>
      </w:r>
    </w:p>
    <w:p w14:paraId="718B8C85" w14:textId="77777777" w:rsidR="005D1F32" w:rsidRPr="00D13BF5" w:rsidRDefault="005D1F32" w:rsidP="00FA5EB4">
      <w:pPr>
        <w:rPr>
          <w:rFonts w:cs="Times New Roman"/>
          <w:szCs w:val="21"/>
        </w:rPr>
      </w:pPr>
      <w:r w:rsidRPr="00D13BF5">
        <w:rPr>
          <w:rFonts w:cs="Times New Roman" w:hint="eastAsia"/>
          <w:szCs w:val="21"/>
        </w:rPr>
        <w:t>所属</w:t>
      </w:r>
      <w:r w:rsidRPr="00D13BF5">
        <w:rPr>
          <w:rFonts w:cs="Times New Roman"/>
          <w:szCs w:val="21"/>
        </w:rPr>
        <w:t>機関の</w:t>
      </w:r>
      <w:r w:rsidRPr="00D13BF5">
        <w:rPr>
          <w:rFonts w:cs="Times New Roman" w:hint="eastAsia"/>
          <w:szCs w:val="21"/>
        </w:rPr>
        <w:t>郵便番号：</w:t>
      </w:r>
    </w:p>
    <w:p w14:paraId="119AD157" w14:textId="77777777" w:rsidR="005D1F32" w:rsidRPr="00D13BF5" w:rsidRDefault="005D1F32" w:rsidP="00FA5EB4">
      <w:pPr>
        <w:rPr>
          <w:szCs w:val="21"/>
        </w:rPr>
      </w:pPr>
      <w:r w:rsidRPr="00D13BF5">
        <w:rPr>
          <w:rFonts w:cs="Times New Roman" w:hint="eastAsia"/>
          <w:szCs w:val="21"/>
        </w:rPr>
        <w:t>所属</w:t>
      </w:r>
      <w:r w:rsidRPr="00D13BF5">
        <w:rPr>
          <w:rFonts w:cs="Times New Roman"/>
          <w:szCs w:val="21"/>
        </w:rPr>
        <w:t>機関の住所：</w:t>
      </w:r>
      <w:r w:rsidRPr="00D13BF5">
        <w:rPr>
          <w:szCs w:val="21"/>
        </w:rPr>
        <w:t xml:space="preserve"> </w:t>
      </w:r>
    </w:p>
    <w:p w14:paraId="7B5DB65E" w14:textId="77777777" w:rsidR="005D1F32" w:rsidRPr="00D13BF5" w:rsidRDefault="005D1F32" w:rsidP="00FA5EB4">
      <w:pPr>
        <w:rPr>
          <w:rFonts w:cs="Times New Roman"/>
          <w:szCs w:val="21"/>
        </w:rPr>
      </w:pPr>
      <w:r w:rsidRPr="00D13BF5">
        <w:rPr>
          <w:rFonts w:cs="Times New Roman"/>
          <w:szCs w:val="21"/>
        </w:rPr>
        <w:t xml:space="preserve">電話番号： </w:t>
      </w:r>
    </w:p>
    <w:p w14:paraId="552A2417" w14:textId="77777777" w:rsidR="005D1F32" w:rsidRPr="00D13BF5" w:rsidRDefault="005D1F32" w:rsidP="00FA5EB4">
      <w:pPr>
        <w:rPr>
          <w:rFonts w:cs="Times New Roman"/>
          <w:szCs w:val="21"/>
        </w:rPr>
      </w:pPr>
      <w:r w:rsidRPr="00D13BF5">
        <w:rPr>
          <w:rFonts w:cs="Times New Roman" w:hint="eastAsia"/>
          <w:szCs w:val="21"/>
        </w:rPr>
        <w:t>電子メール</w:t>
      </w:r>
      <w:r w:rsidRPr="00D13BF5">
        <w:rPr>
          <w:rFonts w:cs="Times New Roman"/>
          <w:szCs w:val="21"/>
        </w:rPr>
        <w:t>アドレス</w:t>
      </w:r>
      <w:r w:rsidRPr="00D13BF5">
        <w:rPr>
          <w:rFonts w:cs="Times New Roman" w:hint="eastAsia"/>
          <w:szCs w:val="21"/>
        </w:rPr>
        <w:t>：</w:t>
      </w:r>
    </w:p>
    <w:p w14:paraId="4CB76E95" w14:textId="14DE9BBD" w:rsidR="005D1F32" w:rsidRPr="00D13BF5" w:rsidRDefault="005D1F32" w:rsidP="00FA5EB4">
      <w:pPr>
        <w:rPr>
          <w:rFonts w:cs="Times New Roman"/>
          <w:szCs w:val="21"/>
        </w:rPr>
      </w:pPr>
      <w:r w:rsidRPr="00D13BF5">
        <w:rPr>
          <w:rFonts w:cs="Times New Roman" w:hint="eastAsia"/>
          <w:szCs w:val="21"/>
        </w:rPr>
        <w:t>研究</w:t>
      </w:r>
      <w:r w:rsidRPr="00D13BF5">
        <w:rPr>
          <w:rFonts w:cs="Times New Roman"/>
          <w:szCs w:val="21"/>
        </w:rPr>
        <w:t>責任</w:t>
      </w:r>
      <w:r w:rsidRPr="00D13BF5">
        <w:rPr>
          <w:rFonts w:cs="Times New Roman" w:hint="eastAsia"/>
          <w:szCs w:val="21"/>
        </w:rPr>
        <w:t>医師</w:t>
      </w:r>
      <w:r w:rsidRPr="00D13BF5">
        <w:rPr>
          <w:rFonts w:cs="Times New Roman"/>
          <w:szCs w:val="21"/>
        </w:rPr>
        <w:t>の所属</w:t>
      </w:r>
      <w:r w:rsidRPr="00D13BF5">
        <w:rPr>
          <w:rFonts w:cs="Times New Roman" w:hint="eastAsia"/>
          <w:szCs w:val="21"/>
        </w:rPr>
        <w:t>する</w:t>
      </w:r>
      <w:r w:rsidRPr="00D13BF5">
        <w:rPr>
          <w:rFonts w:cs="Times New Roman"/>
          <w:szCs w:val="21"/>
        </w:rPr>
        <w:t>実施医療機関の管理者</w:t>
      </w:r>
      <w:r w:rsidRPr="00D13BF5">
        <w:rPr>
          <w:rFonts w:cs="Times New Roman" w:hint="eastAsia"/>
          <w:szCs w:val="21"/>
        </w:rPr>
        <w:t>の氏名：</w:t>
      </w:r>
      <w:r w:rsidR="00834ECC" w:rsidRPr="00D13BF5">
        <w:rPr>
          <w:rFonts w:cs="Times New Roman" w:hint="eastAsia"/>
          <w:color w:val="FF0000"/>
          <w:szCs w:val="21"/>
        </w:rPr>
        <w:t>病院長名を記載ください。</w:t>
      </w:r>
    </w:p>
    <w:p w14:paraId="341A1702" w14:textId="00CBEB57" w:rsidR="005D1F32" w:rsidRPr="00532A7A" w:rsidRDefault="002F05BF" w:rsidP="005D1F32">
      <w:pPr>
        <w:rPr>
          <w:rFonts w:cs="Times New Roman"/>
          <w:color w:val="000000" w:themeColor="text1"/>
          <w:szCs w:val="21"/>
        </w:rPr>
      </w:pPr>
      <w:r w:rsidRPr="00532A7A">
        <w:rPr>
          <w:rFonts w:cs="Times New Roman" w:hint="eastAsia"/>
          <w:color w:val="000000" w:themeColor="text1"/>
          <w:szCs w:val="21"/>
        </w:rPr>
        <w:t>役割：</w:t>
      </w:r>
    </w:p>
    <w:p w14:paraId="06508C51" w14:textId="77777777" w:rsidR="00A93D7B" w:rsidRPr="00532A7A" w:rsidRDefault="00A93D7B" w:rsidP="00C42676">
      <w:pPr>
        <w:pStyle w:val="a3"/>
        <w:numPr>
          <w:ilvl w:val="0"/>
          <w:numId w:val="19"/>
        </w:numPr>
        <w:ind w:leftChars="0" w:left="709" w:hanging="425"/>
        <w:rPr>
          <w:color w:val="0070C0"/>
          <w:szCs w:val="21"/>
        </w:rPr>
      </w:pPr>
      <w:r w:rsidRPr="00532A7A">
        <w:rPr>
          <w:rFonts w:hint="eastAsia"/>
          <w:color w:val="0070C0"/>
          <w:szCs w:val="21"/>
        </w:rPr>
        <w:t>臨床研究の全般について運営・監督する責任</w:t>
      </w:r>
    </w:p>
    <w:p w14:paraId="5B23A530" w14:textId="77777777" w:rsidR="00A93D7B" w:rsidRPr="00532A7A" w:rsidRDefault="00A93D7B" w:rsidP="00C42676">
      <w:pPr>
        <w:pStyle w:val="a3"/>
        <w:numPr>
          <w:ilvl w:val="0"/>
          <w:numId w:val="19"/>
        </w:numPr>
        <w:ind w:leftChars="0" w:left="709" w:hanging="425"/>
        <w:rPr>
          <w:color w:val="0070C0"/>
          <w:szCs w:val="21"/>
        </w:rPr>
      </w:pPr>
      <w:r w:rsidRPr="00532A7A">
        <w:rPr>
          <w:rFonts w:hint="eastAsia"/>
          <w:color w:val="0070C0"/>
          <w:szCs w:val="21"/>
        </w:rPr>
        <w:t>臨床研究実施計画書に関する責任</w:t>
      </w:r>
    </w:p>
    <w:p w14:paraId="01851143" w14:textId="77777777" w:rsidR="00A93D7B" w:rsidRPr="00532A7A" w:rsidRDefault="00A93D7B" w:rsidP="00C42676">
      <w:pPr>
        <w:pStyle w:val="a3"/>
        <w:numPr>
          <w:ilvl w:val="0"/>
          <w:numId w:val="19"/>
        </w:numPr>
        <w:ind w:leftChars="0" w:left="709" w:hanging="425"/>
        <w:rPr>
          <w:color w:val="0070C0"/>
          <w:szCs w:val="21"/>
        </w:rPr>
      </w:pPr>
      <w:r w:rsidRPr="00532A7A">
        <w:rPr>
          <w:rFonts w:hint="eastAsia"/>
          <w:color w:val="0070C0"/>
          <w:szCs w:val="21"/>
        </w:rPr>
        <w:t>臨床研究の進行とともに発生する問題点の対応及び必要に応じた臨床研究実施計画書の改訂指示</w:t>
      </w:r>
    </w:p>
    <w:p w14:paraId="68F3DD40" w14:textId="77777777" w:rsidR="00A93D7B" w:rsidRPr="00532A7A" w:rsidRDefault="00A93D7B" w:rsidP="00C42676">
      <w:pPr>
        <w:pStyle w:val="a3"/>
        <w:numPr>
          <w:ilvl w:val="0"/>
          <w:numId w:val="19"/>
        </w:numPr>
        <w:ind w:leftChars="0" w:left="709" w:hanging="425"/>
        <w:rPr>
          <w:color w:val="0070C0"/>
          <w:szCs w:val="21"/>
        </w:rPr>
      </w:pPr>
      <w:r w:rsidRPr="00532A7A">
        <w:rPr>
          <w:rFonts w:hint="eastAsia"/>
          <w:color w:val="0070C0"/>
          <w:szCs w:val="21"/>
        </w:rPr>
        <w:t>総括報告書の作成指示及び記載内容に関する責任</w:t>
      </w:r>
    </w:p>
    <w:p w14:paraId="7BC80A02" w14:textId="7B2191A0" w:rsidR="002F05BF" w:rsidRPr="00D13BF5" w:rsidRDefault="002F05BF" w:rsidP="005D1F32">
      <w:pPr>
        <w:rPr>
          <w:rFonts w:cs="Times New Roman"/>
          <w:szCs w:val="21"/>
        </w:rPr>
      </w:pPr>
    </w:p>
    <w:p w14:paraId="67F16923" w14:textId="77777777" w:rsidR="005D1F32" w:rsidRPr="00D13BF5" w:rsidRDefault="005D1F32" w:rsidP="005D1F32">
      <w:pPr>
        <w:rPr>
          <w:rFonts w:cs="Times New Roman"/>
          <w:szCs w:val="21"/>
        </w:rPr>
      </w:pPr>
      <w:r w:rsidRPr="00D13BF5">
        <w:rPr>
          <w:rFonts w:cs="Times New Roman" w:hint="eastAsia"/>
          <w:szCs w:val="21"/>
        </w:rPr>
        <w:t>【研究に</w:t>
      </w:r>
      <w:r w:rsidRPr="00D13BF5">
        <w:rPr>
          <w:rFonts w:cs="Times New Roman"/>
          <w:szCs w:val="21"/>
        </w:rPr>
        <w:t>関する問い合わせ</w:t>
      </w:r>
      <w:r w:rsidRPr="00D13BF5">
        <w:rPr>
          <w:rFonts w:cs="Times New Roman" w:hint="eastAsia"/>
          <w:szCs w:val="21"/>
        </w:rPr>
        <w:t>先（研究事務局）】</w:t>
      </w:r>
    </w:p>
    <w:p w14:paraId="335B5382" w14:textId="77777777" w:rsidR="005D1F32" w:rsidRPr="00D13BF5" w:rsidRDefault="005D1F32" w:rsidP="00FA5EB4">
      <w:pPr>
        <w:rPr>
          <w:rFonts w:cs="Times New Roman"/>
          <w:szCs w:val="21"/>
        </w:rPr>
      </w:pPr>
      <w:r w:rsidRPr="00D13BF5">
        <w:rPr>
          <w:rFonts w:cs="Times New Roman" w:hint="eastAsia"/>
          <w:szCs w:val="21"/>
        </w:rPr>
        <w:t>担当者氏名</w:t>
      </w:r>
      <w:r w:rsidRPr="00D13BF5">
        <w:rPr>
          <w:rFonts w:cs="Times New Roman"/>
          <w:szCs w:val="21"/>
        </w:rPr>
        <w:t xml:space="preserve">： </w:t>
      </w:r>
    </w:p>
    <w:p w14:paraId="519F7C5D" w14:textId="77777777" w:rsidR="005D1F32" w:rsidRPr="00D13BF5" w:rsidRDefault="005D1F32" w:rsidP="00FA5EB4">
      <w:pPr>
        <w:rPr>
          <w:rFonts w:cs="Times New Roman"/>
          <w:szCs w:val="21"/>
        </w:rPr>
      </w:pPr>
      <w:r w:rsidRPr="00D13BF5">
        <w:rPr>
          <w:rFonts w:cs="Times New Roman" w:hint="eastAsia"/>
          <w:szCs w:val="21"/>
        </w:rPr>
        <w:t>担当者所属</w:t>
      </w:r>
      <w:r w:rsidRPr="00D13BF5">
        <w:rPr>
          <w:rFonts w:cs="Times New Roman"/>
          <w:szCs w:val="21"/>
        </w:rPr>
        <w:t>機関：</w:t>
      </w:r>
    </w:p>
    <w:p w14:paraId="6E72E954" w14:textId="77777777" w:rsidR="005D1F32" w:rsidRPr="00D13BF5" w:rsidRDefault="005D1F32" w:rsidP="00FA5EB4">
      <w:pPr>
        <w:rPr>
          <w:rFonts w:cs="Times New Roman"/>
          <w:szCs w:val="21"/>
        </w:rPr>
      </w:pPr>
      <w:r w:rsidRPr="00D13BF5">
        <w:rPr>
          <w:rFonts w:cs="Times New Roman" w:hint="eastAsia"/>
          <w:szCs w:val="21"/>
        </w:rPr>
        <w:t>担当者所属</w:t>
      </w:r>
      <w:r w:rsidRPr="00D13BF5">
        <w:rPr>
          <w:rFonts w:cs="Times New Roman"/>
          <w:szCs w:val="21"/>
        </w:rPr>
        <w:t>部署</w:t>
      </w:r>
      <w:r w:rsidRPr="00D13BF5">
        <w:rPr>
          <w:rFonts w:cs="Times New Roman" w:hint="eastAsia"/>
          <w:szCs w:val="21"/>
        </w:rPr>
        <w:t>：</w:t>
      </w:r>
    </w:p>
    <w:p w14:paraId="496E2AC9" w14:textId="77777777" w:rsidR="005D1F32" w:rsidRPr="00D13BF5" w:rsidRDefault="005D1F32" w:rsidP="00FA5EB4">
      <w:pPr>
        <w:rPr>
          <w:rFonts w:cs="Times New Roman"/>
          <w:szCs w:val="21"/>
        </w:rPr>
      </w:pPr>
      <w:r w:rsidRPr="00D13BF5">
        <w:rPr>
          <w:rFonts w:cs="Times New Roman" w:hint="eastAsia"/>
          <w:szCs w:val="21"/>
        </w:rPr>
        <w:t>担当者所属</w:t>
      </w:r>
      <w:r w:rsidRPr="00D13BF5">
        <w:rPr>
          <w:rFonts w:cs="Times New Roman"/>
          <w:szCs w:val="21"/>
        </w:rPr>
        <w:t>機関</w:t>
      </w:r>
      <w:r w:rsidRPr="00D13BF5">
        <w:rPr>
          <w:rFonts w:cs="Times New Roman" w:hint="eastAsia"/>
          <w:szCs w:val="21"/>
        </w:rPr>
        <w:t>の郵便番号</w:t>
      </w:r>
      <w:r w:rsidRPr="00D13BF5">
        <w:rPr>
          <w:rFonts w:cs="Times New Roman"/>
          <w:szCs w:val="21"/>
        </w:rPr>
        <w:t>：</w:t>
      </w:r>
    </w:p>
    <w:p w14:paraId="226C30D2" w14:textId="77777777" w:rsidR="005D1F32" w:rsidRPr="00D13BF5" w:rsidRDefault="005D1F32" w:rsidP="00FA5EB4">
      <w:pPr>
        <w:rPr>
          <w:rFonts w:cs="Times New Roman"/>
          <w:szCs w:val="21"/>
        </w:rPr>
      </w:pPr>
      <w:r w:rsidRPr="00D13BF5">
        <w:rPr>
          <w:rFonts w:cs="Times New Roman" w:hint="eastAsia"/>
          <w:szCs w:val="21"/>
        </w:rPr>
        <w:t>担当者所属</w:t>
      </w:r>
      <w:r w:rsidRPr="00D13BF5">
        <w:rPr>
          <w:rFonts w:cs="Times New Roman"/>
          <w:szCs w:val="21"/>
        </w:rPr>
        <w:t>機関</w:t>
      </w:r>
      <w:r w:rsidRPr="00D13BF5">
        <w:rPr>
          <w:rFonts w:cs="Times New Roman" w:hint="eastAsia"/>
          <w:szCs w:val="21"/>
        </w:rPr>
        <w:t>の住所</w:t>
      </w:r>
      <w:r w:rsidRPr="00D13BF5">
        <w:rPr>
          <w:rFonts w:cs="Times New Roman"/>
          <w:szCs w:val="21"/>
        </w:rPr>
        <w:t>：</w:t>
      </w:r>
    </w:p>
    <w:p w14:paraId="71E49520" w14:textId="77777777" w:rsidR="00FA5EB4" w:rsidRPr="00D13BF5" w:rsidRDefault="005D1F32" w:rsidP="00FA5EB4">
      <w:pPr>
        <w:rPr>
          <w:rFonts w:cs="Times New Roman"/>
          <w:szCs w:val="21"/>
        </w:rPr>
      </w:pPr>
      <w:r w:rsidRPr="00D13BF5">
        <w:rPr>
          <w:rFonts w:cs="Times New Roman"/>
          <w:szCs w:val="21"/>
        </w:rPr>
        <w:t xml:space="preserve">電話番号： </w:t>
      </w:r>
    </w:p>
    <w:p w14:paraId="418BC242" w14:textId="28B2E414" w:rsidR="005D1F32" w:rsidRPr="00D13BF5" w:rsidRDefault="005D1F32" w:rsidP="00FA5EB4">
      <w:pPr>
        <w:rPr>
          <w:rFonts w:cs="Times New Roman"/>
          <w:szCs w:val="21"/>
        </w:rPr>
      </w:pPr>
      <w:r w:rsidRPr="00D13BF5">
        <w:rPr>
          <w:rFonts w:cs="Times New Roman" w:hint="eastAsia"/>
          <w:szCs w:val="21"/>
        </w:rPr>
        <w:t>電子メール</w:t>
      </w:r>
      <w:r w:rsidRPr="00D13BF5">
        <w:rPr>
          <w:rFonts w:cs="Times New Roman"/>
          <w:szCs w:val="21"/>
        </w:rPr>
        <w:t>アドレス</w:t>
      </w:r>
      <w:r w:rsidRPr="00D13BF5">
        <w:rPr>
          <w:rFonts w:cs="Times New Roman" w:hint="eastAsia"/>
          <w:szCs w:val="21"/>
        </w:rPr>
        <w:t>：</w:t>
      </w:r>
      <w:r w:rsidRPr="00D13BF5">
        <w:rPr>
          <w:rFonts w:cs="Times New Roman"/>
          <w:szCs w:val="21"/>
        </w:rPr>
        <w:t xml:space="preserve">　</w:t>
      </w:r>
    </w:p>
    <w:p w14:paraId="29A846BA" w14:textId="449FB1F9" w:rsidR="005D1F32" w:rsidRPr="00D13BF5" w:rsidRDefault="005D1F32" w:rsidP="005D1F32">
      <w:pPr>
        <w:rPr>
          <w:rFonts w:cs="Times New Roman"/>
          <w:color w:val="FF0000"/>
          <w:szCs w:val="21"/>
        </w:rPr>
      </w:pPr>
    </w:p>
    <w:p w14:paraId="05FDB141" w14:textId="77777777" w:rsidR="002F05BF" w:rsidRPr="00D13BF5" w:rsidRDefault="002F05BF" w:rsidP="005D1F32">
      <w:pPr>
        <w:rPr>
          <w:rFonts w:cs="Times New Roman"/>
          <w:szCs w:val="21"/>
        </w:rPr>
      </w:pPr>
    </w:p>
    <w:p w14:paraId="37AE24DD" w14:textId="77777777" w:rsidR="005D1F32" w:rsidRPr="00D13BF5" w:rsidRDefault="005D1F32" w:rsidP="005D1F32">
      <w:pPr>
        <w:rPr>
          <w:rFonts w:cs="Times New Roman"/>
          <w:szCs w:val="21"/>
        </w:rPr>
      </w:pPr>
      <w:r w:rsidRPr="00D13BF5">
        <w:rPr>
          <w:rFonts w:cs="Times New Roman" w:hint="eastAsia"/>
          <w:szCs w:val="21"/>
        </w:rPr>
        <w:t>【データ</w:t>
      </w:r>
      <w:r w:rsidRPr="00D13BF5">
        <w:rPr>
          <w:rFonts w:cs="Times New Roman"/>
          <w:szCs w:val="21"/>
        </w:rPr>
        <w:t>マネ</w:t>
      </w:r>
      <w:r w:rsidRPr="00D13BF5">
        <w:rPr>
          <w:rFonts w:cs="Times New Roman" w:hint="eastAsia"/>
          <w:szCs w:val="21"/>
        </w:rPr>
        <w:t>ー</w:t>
      </w:r>
      <w:r w:rsidRPr="00D13BF5">
        <w:rPr>
          <w:rFonts w:cs="Times New Roman"/>
          <w:szCs w:val="21"/>
        </w:rPr>
        <w:t>ジ</w:t>
      </w:r>
      <w:r w:rsidRPr="00D13BF5">
        <w:rPr>
          <w:rFonts w:cs="Times New Roman" w:hint="eastAsia"/>
          <w:szCs w:val="21"/>
        </w:rPr>
        <w:t>メント】</w:t>
      </w:r>
    </w:p>
    <w:p w14:paraId="2EC8FD37" w14:textId="77777777" w:rsidR="005D1F32" w:rsidRPr="00D13BF5" w:rsidRDefault="005D1F32" w:rsidP="00FA5EB4">
      <w:pPr>
        <w:rPr>
          <w:rFonts w:cs="Times New Roman"/>
          <w:szCs w:val="21"/>
        </w:rPr>
      </w:pPr>
      <w:r w:rsidRPr="00D13BF5">
        <w:rPr>
          <w:rFonts w:cs="Times New Roman" w:hint="eastAsia"/>
          <w:szCs w:val="21"/>
        </w:rPr>
        <w:t>データ</w:t>
      </w:r>
      <w:r w:rsidRPr="00D13BF5">
        <w:rPr>
          <w:rFonts w:cs="Times New Roman"/>
          <w:szCs w:val="21"/>
        </w:rPr>
        <w:t>マネージメント</w:t>
      </w:r>
      <w:r w:rsidRPr="00D13BF5">
        <w:rPr>
          <w:rFonts w:cs="Times New Roman" w:hint="eastAsia"/>
          <w:szCs w:val="21"/>
        </w:rPr>
        <w:t>担当</w:t>
      </w:r>
      <w:r w:rsidRPr="00D13BF5">
        <w:rPr>
          <w:rFonts w:cs="Times New Roman"/>
          <w:szCs w:val="21"/>
        </w:rPr>
        <w:t>機関：</w:t>
      </w:r>
    </w:p>
    <w:p w14:paraId="36E1778F" w14:textId="77777777" w:rsidR="00FA5EB4" w:rsidRPr="00D13BF5" w:rsidRDefault="005D1F32" w:rsidP="00FA5EB4">
      <w:pPr>
        <w:rPr>
          <w:rFonts w:cs="Times New Roman"/>
          <w:szCs w:val="21"/>
        </w:rPr>
      </w:pPr>
      <w:r w:rsidRPr="00D13BF5">
        <w:rPr>
          <w:rFonts w:cs="Times New Roman" w:hint="eastAsia"/>
          <w:szCs w:val="21"/>
        </w:rPr>
        <w:t>データ</w:t>
      </w:r>
      <w:r w:rsidR="00FA5EB4" w:rsidRPr="00D13BF5">
        <w:rPr>
          <w:rFonts w:cs="Times New Roman"/>
          <w:szCs w:val="21"/>
        </w:rPr>
        <w:t>マネージメント担当責任者</w:t>
      </w:r>
    </w:p>
    <w:p w14:paraId="6FA6F308" w14:textId="3CF24F85" w:rsidR="005D1F32" w:rsidRPr="00D13BF5" w:rsidRDefault="005D1F32" w:rsidP="00FA5EB4">
      <w:pPr>
        <w:rPr>
          <w:rFonts w:cs="Times New Roman"/>
          <w:szCs w:val="21"/>
        </w:rPr>
      </w:pPr>
      <w:r w:rsidRPr="00D13BF5">
        <w:rPr>
          <w:rFonts w:cs="Times New Roman" w:hint="eastAsia"/>
          <w:szCs w:val="21"/>
        </w:rPr>
        <w:t>氏名：</w:t>
      </w:r>
    </w:p>
    <w:p w14:paraId="72C661C1" w14:textId="77777777" w:rsidR="005D1F32" w:rsidRPr="00D13BF5" w:rsidRDefault="005D1F32" w:rsidP="00FA5EB4">
      <w:pPr>
        <w:rPr>
          <w:rFonts w:cs="Times New Roman"/>
          <w:szCs w:val="21"/>
        </w:rPr>
      </w:pPr>
      <w:r w:rsidRPr="00D13BF5">
        <w:rPr>
          <w:rFonts w:cs="Times New Roman" w:hint="eastAsia"/>
          <w:szCs w:val="21"/>
        </w:rPr>
        <w:t>所属：</w:t>
      </w:r>
    </w:p>
    <w:p w14:paraId="3FA12006" w14:textId="46737D3C" w:rsidR="005D1F32" w:rsidRPr="00D13BF5" w:rsidRDefault="005D1F32" w:rsidP="00FA5EB4">
      <w:pPr>
        <w:rPr>
          <w:rFonts w:cs="Times New Roman"/>
          <w:szCs w:val="21"/>
        </w:rPr>
      </w:pPr>
      <w:r w:rsidRPr="00D13BF5">
        <w:rPr>
          <w:rFonts w:cs="Times New Roman"/>
          <w:szCs w:val="21"/>
        </w:rPr>
        <w:t>役職</w:t>
      </w:r>
      <w:r w:rsidRPr="00D13BF5">
        <w:rPr>
          <w:rFonts w:cs="Times New Roman" w:hint="eastAsia"/>
          <w:szCs w:val="21"/>
        </w:rPr>
        <w:t>：</w:t>
      </w:r>
      <w:r w:rsidR="00192B9C" w:rsidRPr="00D13BF5">
        <w:rPr>
          <w:rFonts w:cs="Times New Roman" w:hint="eastAsia"/>
          <w:color w:val="FF0000"/>
          <w:szCs w:val="21"/>
        </w:rPr>
        <w:t>役職名は</w:t>
      </w:r>
      <w:r w:rsidR="00834ECC" w:rsidRPr="00D13BF5">
        <w:rPr>
          <w:rFonts w:cs="Times New Roman"/>
          <w:color w:val="FF0000"/>
          <w:szCs w:val="21"/>
        </w:rPr>
        <w:t>医師、生物統計家などで記載</w:t>
      </w:r>
      <w:r w:rsidR="00834ECC" w:rsidRPr="00D13BF5">
        <w:rPr>
          <w:rFonts w:cs="Times New Roman" w:hint="eastAsia"/>
          <w:color w:val="FF0000"/>
          <w:szCs w:val="21"/>
        </w:rPr>
        <w:t>くだ</w:t>
      </w:r>
      <w:r w:rsidR="00192B9C" w:rsidRPr="00D13BF5">
        <w:rPr>
          <w:rFonts w:cs="Times New Roman"/>
          <w:color w:val="FF0000"/>
          <w:szCs w:val="21"/>
        </w:rPr>
        <w:t>さい。</w:t>
      </w:r>
    </w:p>
    <w:p w14:paraId="02768073" w14:textId="4FD82920" w:rsidR="00A93D7B" w:rsidRPr="00532A7A" w:rsidRDefault="002F05BF" w:rsidP="00532A7A">
      <w:pPr>
        <w:rPr>
          <w:rFonts w:cs="Times New Roman"/>
          <w:color w:val="FF0000"/>
          <w:szCs w:val="21"/>
        </w:rPr>
      </w:pPr>
      <w:r w:rsidRPr="00532A7A">
        <w:rPr>
          <w:rFonts w:cs="Times New Roman" w:hint="eastAsia"/>
          <w:color w:val="000000" w:themeColor="text1"/>
          <w:szCs w:val="21"/>
        </w:rPr>
        <w:t>役割：</w:t>
      </w:r>
      <w:r w:rsidR="00A93D7B" w:rsidRPr="00532A7A">
        <w:rPr>
          <w:rFonts w:hint="eastAsia"/>
          <w:color w:val="0070C0"/>
          <w:szCs w:val="21"/>
        </w:rPr>
        <w:t>臨床研究の症例集積に関する責任</w:t>
      </w:r>
    </w:p>
    <w:p w14:paraId="699DE18F" w14:textId="77777777" w:rsidR="00FA5EB4" w:rsidRPr="00D13BF5" w:rsidRDefault="00FA5EB4" w:rsidP="005D1F32">
      <w:pPr>
        <w:rPr>
          <w:rFonts w:cs="Times New Roman"/>
          <w:szCs w:val="21"/>
        </w:rPr>
      </w:pPr>
    </w:p>
    <w:p w14:paraId="45355FE6" w14:textId="618FEDAD" w:rsidR="005D1F32" w:rsidRPr="00D13BF5" w:rsidRDefault="005D1F32" w:rsidP="005D1F32">
      <w:pPr>
        <w:rPr>
          <w:rFonts w:cs="Times New Roman"/>
          <w:szCs w:val="21"/>
        </w:rPr>
      </w:pPr>
      <w:r w:rsidRPr="00D13BF5">
        <w:rPr>
          <w:rFonts w:cs="Times New Roman" w:hint="eastAsia"/>
          <w:szCs w:val="21"/>
        </w:rPr>
        <w:t>【モニタリング】</w:t>
      </w:r>
    </w:p>
    <w:p w14:paraId="2BACE2EE" w14:textId="77777777" w:rsidR="005D1F32" w:rsidRPr="00D13BF5" w:rsidRDefault="005D1F32" w:rsidP="00FA5EB4">
      <w:pPr>
        <w:rPr>
          <w:rFonts w:cs="Times New Roman"/>
          <w:szCs w:val="21"/>
        </w:rPr>
      </w:pPr>
      <w:r w:rsidRPr="00D13BF5">
        <w:rPr>
          <w:rFonts w:cs="Times New Roman" w:hint="eastAsia"/>
          <w:szCs w:val="21"/>
        </w:rPr>
        <w:t>モニタリング担当</w:t>
      </w:r>
      <w:r w:rsidRPr="00D13BF5">
        <w:rPr>
          <w:rFonts w:cs="Times New Roman"/>
          <w:szCs w:val="21"/>
        </w:rPr>
        <w:t xml:space="preserve">機関： </w:t>
      </w:r>
    </w:p>
    <w:p w14:paraId="025FFE1D" w14:textId="77777777" w:rsidR="00FA5EB4" w:rsidRPr="00D13BF5" w:rsidRDefault="005D1F32" w:rsidP="00FA5EB4">
      <w:pPr>
        <w:rPr>
          <w:rFonts w:cs="Times New Roman"/>
          <w:szCs w:val="21"/>
        </w:rPr>
      </w:pPr>
      <w:r w:rsidRPr="00D13BF5">
        <w:rPr>
          <w:rFonts w:cs="Times New Roman" w:hint="eastAsia"/>
          <w:szCs w:val="21"/>
        </w:rPr>
        <w:t>モニタリング</w:t>
      </w:r>
      <w:r w:rsidR="00FA5EB4" w:rsidRPr="00D13BF5">
        <w:rPr>
          <w:rFonts w:cs="Times New Roman"/>
          <w:szCs w:val="21"/>
        </w:rPr>
        <w:t>担当責任者</w:t>
      </w:r>
    </w:p>
    <w:p w14:paraId="228A9F47" w14:textId="1CAF0BAF" w:rsidR="005D1F32" w:rsidRPr="00D13BF5" w:rsidRDefault="005D1F32" w:rsidP="00FA5EB4">
      <w:pPr>
        <w:rPr>
          <w:rFonts w:cs="Times New Roman"/>
          <w:szCs w:val="21"/>
        </w:rPr>
      </w:pPr>
      <w:r w:rsidRPr="00D13BF5">
        <w:rPr>
          <w:rFonts w:cs="Times New Roman" w:hint="eastAsia"/>
          <w:szCs w:val="21"/>
        </w:rPr>
        <w:t>氏名：</w:t>
      </w:r>
    </w:p>
    <w:p w14:paraId="3B0D1FF7" w14:textId="77777777" w:rsidR="005D1F32" w:rsidRPr="00D13BF5" w:rsidRDefault="005D1F32" w:rsidP="00FA5EB4">
      <w:pPr>
        <w:rPr>
          <w:rFonts w:cs="Times New Roman"/>
          <w:szCs w:val="21"/>
        </w:rPr>
      </w:pPr>
      <w:r w:rsidRPr="00D13BF5">
        <w:rPr>
          <w:rFonts w:cs="Times New Roman" w:hint="eastAsia"/>
          <w:szCs w:val="21"/>
        </w:rPr>
        <w:t>所属：</w:t>
      </w:r>
    </w:p>
    <w:p w14:paraId="019010EA" w14:textId="7000058D" w:rsidR="005D1F32" w:rsidRPr="00D13BF5" w:rsidRDefault="005D1F32" w:rsidP="00FA5EB4">
      <w:pPr>
        <w:rPr>
          <w:rFonts w:cs="Times New Roman"/>
          <w:szCs w:val="21"/>
        </w:rPr>
      </w:pPr>
      <w:r w:rsidRPr="00D13BF5">
        <w:rPr>
          <w:rFonts w:cs="Times New Roman"/>
          <w:szCs w:val="21"/>
        </w:rPr>
        <w:t>役職</w:t>
      </w:r>
      <w:r w:rsidRPr="00D13BF5">
        <w:rPr>
          <w:rFonts w:cs="Times New Roman" w:hint="eastAsia"/>
          <w:szCs w:val="21"/>
        </w:rPr>
        <w:t>：</w:t>
      </w:r>
    </w:p>
    <w:p w14:paraId="0EE58DBE" w14:textId="073AF2B3" w:rsidR="005D1F32" w:rsidRPr="00532A7A" w:rsidRDefault="00532A7A" w:rsidP="00532A7A">
      <w:pPr>
        <w:rPr>
          <w:color w:val="0070C0"/>
          <w:szCs w:val="21"/>
        </w:rPr>
      </w:pPr>
      <w:r w:rsidRPr="00532A7A">
        <w:rPr>
          <w:rFonts w:cs="Times New Roman" w:hint="eastAsia"/>
          <w:color w:val="000000" w:themeColor="text1"/>
          <w:szCs w:val="21"/>
        </w:rPr>
        <w:t>役割：</w:t>
      </w:r>
      <w:r w:rsidRPr="00532A7A">
        <w:rPr>
          <w:rFonts w:hint="eastAsia"/>
          <w:color w:val="0070C0"/>
          <w:szCs w:val="21"/>
        </w:rPr>
        <w:t>臨床研究のモニタリングに関する責任、モニタリングの実施</w:t>
      </w:r>
    </w:p>
    <w:p w14:paraId="07BCB594" w14:textId="77777777" w:rsidR="002F05BF" w:rsidRPr="00532A7A" w:rsidRDefault="002F05BF" w:rsidP="005D1F32">
      <w:pPr>
        <w:rPr>
          <w:rFonts w:cs="Times New Roman"/>
          <w:color w:val="0070C0"/>
          <w:szCs w:val="21"/>
        </w:rPr>
      </w:pPr>
    </w:p>
    <w:p w14:paraId="628E5486" w14:textId="77777777" w:rsidR="00834ECC" w:rsidRPr="00D13BF5" w:rsidRDefault="00834ECC" w:rsidP="00834ECC">
      <w:pPr>
        <w:rPr>
          <w:szCs w:val="21"/>
        </w:rPr>
      </w:pPr>
      <w:r w:rsidRPr="00D13BF5">
        <w:rPr>
          <w:rFonts w:hint="eastAsia"/>
          <w:szCs w:val="21"/>
        </w:rPr>
        <w:t>【監査】</w:t>
      </w:r>
    </w:p>
    <w:p w14:paraId="094D757B" w14:textId="77777777" w:rsidR="00834ECC" w:rsidRPr="00D13BF5" w:rsidRDefault="00834ECC" w:rsidP="00834ECC">
      <w:pPr>
        <w:rPr>
          <w:szCs w:val="21"/>
        </w:rPr>
      </w:pPr>
      <w:r w:rsidRPr="00D13BF5">
        <w:rPr>
          <w:rFonts w:hint="eastAsia"/>
          <w:szCs w:val="21"/>
        </w:rPr>
        <w:t>監査担当</w:t>
      </w:r>
      <w:r w:rsidRPr="00D13BF5">
        <w:rPr>
          <w:szCs w:val="21"/>
        </w:rPr>
        <w:t>機関：</w:t>
      </w:r>
    </w:p>
    <w:p w14:paraId="4DFCD52E" w14:textId="77777777" w:rsidR="00FA5EB4" w:rsidRPr="00D13BF5" w:rsidRDefault="00834ECC" w:rsidP="00834ECC">
      <w:pPr>
        <w:rPr>
          <w:szCs w:val="21"/>
        </w:rPr>
      </w:pPr>
      <w:r w:rsidRPr="00D13BF5">
        <w:rPr>
          <w:rFonts w:hint="eastAsia"/>
          <w:szCs w:val="21"/>
        </w:rPr>
        <w:t>監査</w:t>
      </w:r>
      <w:r w:rsidR="00FA5EB4" w:rsidRPr="00D13BF5">
        <w:rPr>
          <w:szCs w:val="21"/>
        </w:rPr>
        <w:t>担当責任者</w:t>
      </w:r>
    </w:p>
    <w:p w14:paraId="7BA0B4EA" w14:textId="0D88A3B3" w:rsidR="00834ECC" w:rsidRPr="00D13BF5" w:rsidRDefault="00834ECC" w:rsidP="00834ECC">
      <w:pPr>
        <w:rPr>
          <w:szCs w:val="21"/>
        </w:rPr>
      </w:pPr>
      <w:r w:rsidRPr="00D13BF5">
        <w:rPr>
          <w:rFonts w:hint="eastAsia"/>
          <w:szCs w:val="21"/>
        </w:rPr>
        <w:t>氏名：</w:t>
      </w:r>
    </w:p>
    <w:p w14:paraId="5F496EEA" w14:textId="77777777" w:rsidR="00834ECC" w:rsidRPr="00D13BF5" w:rsidRDefault="00834ECC" w:rsidP="00FA5EB4">
      <w:pPr>
        <w:pStyle w:val="aa"/>
        <w:ind w:leftChars="0" w:left="0" w:firstLineChars="0" w:firstLine="0"/>
        <w:rPr>
          <w:rFonts w:ascii="HG丸ｺﾞｼｯｸM-PRO" w:eastAsia="HG丸ｺﾞｼｯｸM-PRO" w:hAnsi="HG丸ｺﾞｼｯｸM-PRO"/>
          <w:sz w:val="21"/>
          <w:szCs w:val="21"/>
        </w:rPr>
      </w:pPr>
      <w:r w:rsidRPr="00D13BF5">
        <w:rPr>
          <w:rFonts w:ascii="HG丸ｺﾞｼｯｸM-PRO" w:eastAsia="HG丸ｺﾞｼｯｸM-PRO" w:hAnsi="HG丸ｺﾞｼｯｸM-PRO" w:hint="eastAsia"/>
          <w:sz w:val="21"/>
          <w:szCs w:val="21"/>
        </w:rPr>
        <w:t>所属：</w:t>
      </w:r>
    </w:p>
    <w:p w14:paraId="1F30F53B" w14:textId="3186294E" w:rsidR="00834ECC" w:rsidRPr="00D13BF5" w:rsidRDefault="00834ECC" w:rsidP="00834ECC">
      <w:pPr>
        <w:rPr>
          <w:szCs w:val="21"/>
        </w:rPr>
      </w:pPr>
      <w:r w:rsidRPr="00D13BF5">
        <w:rPr>
          <w:szCs w:val="21"/>
        </w:rPr>
        <w:t>役職</w:t>
      </w:r>
      <w:r w:rsidRPr="00D13BF5">
        <w:rPr>
          <w:rFonts w:hint="eastAsia"/>
          <w:szCs w:val="21"/>
        </w:rPr>
        <w:t>：</w:t>
      </w:r>
    </w:p>
    <w:p w14:paraId="0E996CF1" w14:textId="77777777" w:rsidR="002F05BF" w:rsidRPr="00532A7A" w:rsidRDefault="002F05BF" w:rsidP="005D1F32">
      <w:pPr>
        <w:rPr>
          <w:rFonts w:cs="Times New Roman"/>
          <w:color w:val="000000" w:themeColor="text1"/>
          <w:szCs w:val="21"/>
        </w:rPr>
      </w:pPr>
      <w:r w:rsidRPr="00532A7A">
        <w:rPr>
          <w:rFonts w:cs="Times New Roman" w:hint="eastAsia"/>
          <w:color w:val="000000" w:themeColor="text1"/>
          <w:szCs w:val="21"/>
        </w:rPr>
        <w:t>役割：</w:t>
      </w:r>
    </w:p>
    <w:p w14:paraId="00A6FF06" w14:textId="491A3CC0" w:rsidR="00834ECC" w:rsidRPr="00D13BF5" w:rsidRDefault="00834ECC" w:rsidP="005D1F32">
      <w:pPr>
        <w:rPr>
          <w:rFonts w:cs="Times New Roman"/>
          <w:color w:val="FF0000"/>
          <w:szCs w:val="21"/>
        </w:rPr>
      </w:pPr>
      <w:r w:rsidRPr="00D13BF5">
        <w:rPr>
          <w:rFonts w:hint="eastAsia"/>
          <w:color w:val="FF0000"/>
          <w:szCs w:val="21"/>
        </w:rPr>
        <w:t>監査</w:t>
      </w:r>
      <w:r w:rsidRPr="00D13BF5">
        <w:rPr>
          <w:color w:val="FF0000"/>
          <w:szCs w:val="21"/>
        </w:rPr>
        <w:t>を行う</w:t>
      </w:r>
      <w:r w:rsidRPr="00D13BF5">
        <w:rPr>
          <w:rFonts w:hint="eastAsia"/>
          <w:color w:val="FF0000"/>
          <w:szCs w:val="21"/>
        </w:rPr>
        <w:t>研究</w:t>
      </w:r>
      <w:r w:rsidRPr="00D13BF5">
        <w:rPr>
          <w:color w:val="FF0000"/>
          <w:szCs w:val="21"/>
        </w:rPr>
        <w:t>の場合</w:t>
      </w:r>
      <w:r w:rsidRPr="00D13BF5">
        <w:rPr>
          <w:rFonts w:hint="eastAsia"/>
          <w:color w:val="FF0000"/>
          <w:szCs w:val="21"/>
        </w:rPr>
        <w:t>、記載</w:t>
      </w:r>
      <w:r w:rsidRPr="00D13BF5">
        <w:rPr>
          <w:color w:val="FF0000"/>
          <w:szCs w:val="21"/>
        </w:rPr>
        <w:t>してください。</w:t>
      </w:r>
    </w:p>
    <w:p w14:paraId="735B0C7F" w14:textId="420C6D35" w:rsidR="00834ECC" w:rsidRPr="00D13BF5" w:rsidRDefault="00834ECC" w:rsidP="005D1F32">
      <w:pPr>
        <w:rPr>
          <w:rFonts w:cs="Times New Roman"/>
          <w:szCs w:val="21"/>
        </w:rPr>
      </w:pPr>
    </w:p>
    <w:p w14:paraId="177B765D" w14:textId="77777777" w:rsidR="005D1F32" w:rsidRPr="00D13BF5" w:rsidRDefault="005D1F32" w:rsidP="005D1F32">
      <w:pPr>
        <w:rPr>
          <w:rFonts w:cs="Times New Roman"/>
          <w:szCs w:val="21"/>
        </w:rPr>
      </w:pPr>
      <w:r w:rsidRPr="00D13BF5">
        <w:rPr>
          <w:rFonts w:cs="Times New Roman" w:hint="eastAsia"/>
          <w:szCs w:val="21"/>
        </w:rPr>
        <w:t>【統計解析】</w:t>
      </w:r>
    </w:p>
    <w:p w14:paraId="76787F92" w14:textId="77777777" w:rsidR="005D1F32" w:rsidRPr="00D13BF5" w:rsidRDefault="005D1F32" w:rsidP="00FA5EB4">
      <w:pPr>
        <w:rPr>
          <w:rFonts w:cs="Times New Roman"/>
          <w:szCs w:val="21"/>
        </w:rPr>
      </w:pPr>
      <w:r w:rsidRPr="00D13BF5">
        <w:rPr>
          <w:rFonts w:cs="Times New Roman" w:hint="eastAsia"/>
          <w:szCs w:val="21"/>
        </w:rPr>
        <w:t>統計解析担当</w:t>
      </w:r>
      <w:r w:rsidRPr="00D13BF5">
        <w:rPr>
          <w:rFonts w:cs="Times New Roman"/>
          <w:szCs w:val="21"/>
        </w:rPr>
        <w:t>機関：</w:t>
      </w:r>
    </w:p>
    <w:p w14:paraId="5AA6CC22" w14:textId="77777777" w:rsidR="00FA5EB4" w:rsidRPr="00D13BF5" w:rsidRDefault="005D1F32" w:rsidP="00FA5EB4">
      <w:pPr>
        <w:rPr>
          <w:rFonts w:cs="Times New Roman"/>
          <w:szCs w:val="21"/>
        </w:rPr>
      </w:pPr>
      <w:r w:rsidRPr="00D13BF5">
        <w:rPr>
          <w:rFonts w:cs="Times New Roman" w:hint="eastAsia"/>
          <w:szCs w:val="21"/>
        </w:rPr>
        <w:t>統計解析</w:t>
      </w:r>
      <w:r w:rsidR="00FA5EB4" w:rsidRPr="00D13BF5">
        <w:rPr>
          <w:rFonts w:cs="Times New Roman"/>
          <w:szCs w:val="21"/>
        </w:rPr>
        <w:t>担当責任者</w:t>
      </w:r>
    </w:p>
    <w:p w14:paraId="07C30BED" w14:textId="7DA91565" w:rsidR="005D1F32" w:rsidRPr="00D13BF5" w:rsidRDefault="005D1F32" w:rsidP="00FA5EB4">
      <w:pPr>
        <w:rPr>
          <w:rFonts w:cs="Times New Roman"/>
          <w:szCs w:val="21"/>
        </w:rPr>
      </w:pPr>
      <w:r w:rsidRPr="00D13BF5">
        <w:rPr>
          <w:rFonts w:cs="Times New Roman" w:hint="eastAsia"/>
          <w:szCs w:val="21"/>
        </w:rPr>
        <w:t>氏名：</w:t>
      </w:r>
    </w:p>
    <w:p w14:paraId="60AD32FA" w14:textId="77777777" w:rsidR="005D1F32" w:rsidRPr="00D13BF5" w:rsidRDefault="005D1F32" w:rsidP="00FA5EB4">
      <w:pPr>
        <w:rPr>
          <w:rFonts w:cs="Times New Roman"/>
          <w:szCs w:val="21"/>
        </w:rPr>
      </w:pPr>
      <w:r w:rsidRPr="00D13BF5">
        <w:rPr>
          <w:rFonts w:cs="Times New Roman" w:hint="eastAsia"/>
          <w:szCs w:val="21"/>
        </w:rPr>
        <w:t>所属：</w:t>
      </w:r>
    </w:p>
    <w:p w14:paraId="6F897D47" w14:textId="18DFA4B4" w:rsidR="005D1F32" w:rsidRPr="00D13BF5" w:rsidRDefault="005D1F32" w:rsidP="00FA5EB4">
      <w:pPr>
        <w:rPr>
          <w:rFonts w:cs="Times New Roman"/>
          <w:szCs w:val="21"/>
        </w:rPr>
      </w:pPr>
      <w:r w:rsidRPr="00D13BF5">
        <w:rPr>
          <w:rFonts w:cs="Times New Roman"/>
          <w:szCs w:val="21"/>
        </w:rPr>
        <w:t>役職</w:t>
      </w:r>
      <w:r w:rsidRPr="00D13BF5">
        <w:rPr>
          <w:rFonts w:cs="Times New Roman" w:hint="eastAsia"/>
          <w:szCs w:val="21"/>
        </w:rPr>
        <w:t>：</w:t>
      </w:r>
    </w:p>
    <w:p w14:paraId="0898128B" w14:textId="29409189" w:rsidR="005D1F32" w:rsidRPr="00532A7A" w:rsidRDefault="00532A7A" w:rsidP="005D1F32">
      <w:pPr>
        <w:rPr>
          <w:rFonts w:cs="Times New Roman"/>
          <w:color w:val="000000" w:themeColor="text1"/>
          <w:szCs w:val="21"/>
        </w:rPr>
      </w:pPr>
      <w:r w:rsidRPr="00532A7A">
        <w:rPr>
          <w:rFonts w:cs="Times New Roman" w:hint="eastAsia"/>
          <w:color w:val="000000" w:themeColor="text1"/>
          <w:szCs w:val="21"/>
        </w:rPr>
        <w:t>役割：</w:t>
      </w:r>
    </w:p>
    <w:p w14:paraId="7D7A4472" w14:textId="77777777" w:rsidR="002F05BF" w:rsidRPr="00532A7A" w:rsidRDefault="002F05BF" w:rsidP="005D1F32">
      <w:pPr>
        <w:rPr>
          <w:rFonts w:cs="Times New Roman"/>
          <w:color w:val="000000" w:themeColor="text1"/>
          <w:szCs w:val="21"/>
        </w:rPr>
      </w:pPr>
    </w:p>
    <w:p w14:paraId="4D0C1AD0" w14:textId="77777777" w:rsidR="005D1F32" w:rsidRPr="00532A7A" w:rsidRDefault="005D1F32" w:rsidP="005D1F32">
      <w:pPr>
        <w:rPr>
          <w:rFonts w:cs="Times New Roman"/>
          <w:color w:val="000000" w:themeColor="text1"/>
          <w:szCs w:val="21"/>
        </w:rPr>
      </w:pPr>
      <w:r w:rsidRPr="00532A7A">
        <w:rPr>
          <w:rFonts w:cs="Times New Roman" w:hint="eastAsia"/>
          <w:color w:val="000000" w:themeColor="text1"/>
          <w:szCs w:val="21"/>
        </w:rPr>
        <w:t>【研究</w:t>
      </w:r>
      <w:r w:rsidRPr="00532A7A">
        <w:rPr>
          <w:rFonts w:cs="Times New Roman"/>
          <w:color w:val="000000" w:themeColor="text1"/>
          <w:szCs w:val="21"/>
        </w:rPr>
        <w:t>･</w:t>
      </w:r>
      <w:r w:rsidRPr="00532A7A">
        <w:rPr>
          <w:rFonts w:cs="Times New Roman" w:hint="eastAsia"/>
          <w:color w:val="000000" w:themeColor="text1"/>
          <w:szCs w:val="21"/>
        </w:rPr>
        <w:t>開発計画</w:t>
      </w:r>
      <w:r w:rsidRPr="00532A7A">
        <w:rPr>
          <w:rFonts w:cs="Times New Roman"/>
          <w:color w:val="000000" w:themeColor="text1"/>
          <w:szCs w:val="21"/>
        </w:rPr>
        <w:t>支援</w:t>
      </w:r>
      <w:r w:rsidRPr="00532A7A">
        <w:rPr>
          <w:rFonts w:cs="Times New Roman" w:hint="eastAsia"/>
          <w:color w:val="000000" w:themeColor="text1"/>
          <w:szCs w:val="21"/>
        </w:rPr>
        <w:t>】</w:t>
      </w:r>
    </w:p>
    <w:p w14:paraId="646D7FDE" w14:textId="77777777" w:rsidR="005D1F32" w:rsidRPr="00532A7A" w:rsidRDefault="005D1F32" w:rsidP="00FA5EB4">
      <w:pPr>
        <w:rPr>
          <w:rFonts w:cs="Times New Roman"/>
          <w:color w:val="000000" w:themeColor="text1"/>
          <w:szCs w:val="21"/>
        </w:rPr>
      </w:pPr>
      <w:r w:rsidRPr="00532A7A">
        <w:rPr>
          <w:rFonts w:cs="Times New Roman" w:hint="eastAsia"/>
          <w:color w:val="000000" w:themeColor="text1"/>
          <w:szCs w:val="21"/>
        </w:rPr>
        <w:t>研究</w:t>
      </w:r>
      <w:r w:rsidRPr="00532A7A">
        <w:rPr>
          <w:rFonts w:cs="Times New Roman"/>
          <w:color w:val="000000" w:themeColor="text1"/>
          <w:szCs w:val="21"/>
        </w:rPr>
        <w:t>･</w:t>
      </w:r>
      <w:r w:rsidRPr="00532A7A">
        <w:rPr>
          <w:rFonts w:cs="Times New Roman" w:hint="eastAsia"/>
          <w:color w:val="000000" w:themeColor="text1"/>
          <w:szCs w:val="21"/>
        </w:rPr>
        <w:t>開発計画</w:t>
      </w:r>
      <w:r w:rsidRPr="00532A7A">
        <w:rPr>
          <w:rFonts w:cs="Times New Roman"/>
          <w:color w:val="000000" w:themeColor="text1"/>
          <w:szCs w:val="21"/>
        </w:rPr>
        <w:t>支援</w:t>
      </w:r>
      <w:r w:rsidRPr="00532A7A">
        <w:rPr>
          <w:rFonts w:cs="Times New Roman" w:hint="eastAsia"/>
          <w:color w:val="000000" w:themeColor="text1"/>
          <w:szCs w:val="21"/>
        </w:rPr>
        <w:t>機関</w:t>
      </w:r>
      <w:r w:rsidRPr="00532A7A">
        <w:rPr>
          <w:rFonts w:cs="Times New Roman"/>
          <w:color w:val="000000" w:themeColor="text1"/>
          <w:szCs w:val="21"/>
        </w:rPr>
        <w:t xml:space="preserve">： </w:t>
      </w:r>
    </w:p>
    <w:p w14:paraId="61E1A18B" w14:textId="77777777" w:rsidR="00FA5EB4" w:rsidRPr="00532A7A" w:rsidRDefault="005D1F32" w:rsidP="00FA5EB4">
      <w:pPr>
        <w:rPr>
          <w:rFonts w:cs="Times New Roman"/>
          <w:color w:val="000000" w:themeColor="text1"/>
          <w:szCs w:val="21"/>
        </w:rPr>
      </w:pPr>
      <w:r w:rsidRPr="00532A7A">
        <w:rPr>
          <w:rFonts w:cs="Times New Roman" w:hint="eastAsia"/>
          <w:color w:val="000000" w:themeColor="text1"/>
          <w:szCs w:val="21"/>
        </w:rPr>
        <w:t>研究</w:t>
      </w:r>
      <w:r w:rsidRPr="00532A7A">
        <w:rPr>
          <w:rFonts w:cs="Times New Roman"/>
          <w:color w:val="000000" w:themeColor="text1"/>
          <w:szCs w:val="21"/>
        </w:rPr>
        <w:t>･</w:t>
      </w:r>
      <w:r w:rsidRPr="00532A7A">
        <w:rPr>
          <w:rFonts w:cs="Times New Roman" w:hint="eastAsia"/>
          <w:color w:val="000000" w:themeColor="text1"/>
          <w:szCs w:val="21"/>
        </w:rPr>
        <w:t>開発計画</w:t>
      </w:r>
      <w:r w:rsidRPr="00532A7A">
        <w:rPr>
          <w:rFonts w:cs="Times New Roman"/>
          <w:color w:val="000000" w:themeColor="text1"/>
          <w:szCs w:val="21"/>
        </w:rPr>
        <w:t>支援</w:t>
      </w:r>
      <w:r w:rsidR="00FA5EB4" w:rsidRPr="00532A7A">
        <w:rPr>
          <w:rFonts w:cs="Times New Roman" w:hint="eastAsia"/>
          <w:color w:val="000000" w:themeColor="text1"/>
          <w:szCs w:val="21"/>
        </w:rPr>
        <w:t>担当者</w:t>
      </w:r>
    </w:p>
    <w:p w14:paraId="57CF4D7A" w14:textId="23E9F826" w:rsidR="005D1F32" w:rsidRPr="00532A7A" w:rsidRDefault="005D1F32" w:rsidP="00FA5EB4">
      <w:pPr>
        <w:rPr>
          <w:rFonts w:cs="Times New Roman"/>
          <w:color w:val="000000" w:themeColor="text1"/>
          <w:szCs w:val="21"/>
        </w:rPr>
      </w:pPr>
      <w:r w:rsidRPr="00532A7A">
        <w:rPr>
          <w:rFonts w:cs="Times New Roman" w:hint="eastAsia"/>
          <w:color w:val="000000" w:themeColor="text1"/>
          <w:szCs w:val="21"/>
        </w:rPr>
        <w:t>氏名</w:t>
      </w:r>
      <w:r w:rsidRPr="00532A7A">
        <w:rPr>
          <w:rFonts w:cs="Times New Roman"/>
          <w:color w:val="000000" w:themeColor="text1"/>
          <w:szCs w:val="21"/>
        </w:rPr>
        <w:t>：</w:t>
      </w:r>
    </w:p>
    <w:p w14:paraId="46DC1564" w14:textId="04C2696B" w:rsidR="005D1F32" w:rsidRPr="00532A7A" w:rsidRDefault="005D1F32" w:rsidP="00FA5EB4">
      <w:pPr>
        <w:rPr>
          <w:rFonts w:cs="Times New Roman"/>
          <w:color w:val="000000" w:themeColor="text1"/>
          <w:szCs w:val="21"/>
        </w:rPr>
      </w:pPr>
      <w:r w:rsidRPr="00532A7A">
        <w:rPr>
          <w:rFonts w:cs="Times New Roman"/>
          <w:color w:val="000000" w:themeColor="text1"/>
          <w:szCs w:val="21"/>
        </w:rPr>
        <w:t>所属</w:t>
      </w:r>
      <w:r w:rsidRPr="00532A7A">
        <w:rPr>
          <w:rFonts w:cs="Times New Roman" w:hint="eastAsia"/>
          <w:color w:val="000000" w:themeColor="text1"/>
          <w:szCs w:val="21"/>
        </w:rPr>
        <w:t>：</w:t>
      </w:r>
    </w:p>
    <w:p w14:paraId="042D6F87" w14:textId="24556630" w:rsidR="005D1F32" w:rsidRPr="00532A7A" w:rsidRDefault="005D1F32" w:rsidP="00FA5EB4">
      <w:pPr>
        <w:rPr>
          <w:rFonts w:cs="Times New Roman"/>
          <w:color w:val="000000" w:themeColor="text1"/>
          <w:szCs w:val="21"/>
        </w:rPr>
      </w:pPr>
      <w:r w:rsidRPr="00532A7A">
        <w:rPr>
          <w:rFonts w:cs="Times New Roman" w:hint="eastAsia"/>
          <w:color w:val="000000" w:themeColor="text1"/>
          <w:szCs w:val="21"/>
        </w:rPr>
        <w:t>役職：</w:t>
      </w:r>
    </w:p>
    <w:p w14:paraId="22FB8F44" w14:textId="5428F62D" w:rsidR="00FA5EB4" w:rsidRDefault="00532A7A" w:rsidP="005D1F32">
      <w:pPr>
        <w:rPr>
          <w:color w:val="000000" w:themeColor="text1"/>
          <w:szCs w:val="21"/>
        </w:rPr>
      </w:pPr>
      <w:r w:rsidRPr="00532A7A">
        <w:rPr>
          <w:rFonts w:hint="eastAsia"/>
          <w:color w:val="000000" w:themeColor="text1"/>
          <w:szCs w:val="21"/>
        </w:rPr>
        <w:t>役割：</w:t>
      </w:r>
    </w:p>
    <w:p w14:paraId="4278F30A" w14:textId="77777777" w:rsidR="00532A7A" w:rsidRPr="00D13BF5" w:rsidRDefault="00532A7A" w:rsidP="005D1F32">
      <w:pPr>
        <w:rPr>
          <w:color w:val="FF0000"/>
          <w:szCs w:val="21"/>
        </w:rPr>
      </w:pPr>
    </w:p>
    <w:p w14:paraId="7E88ABC9" w14:textId="7625CB77" w:rsidR="005D1F32" w:rsidRPr="00D13BF5" w:rsidRDefault="005D1F32" w:rsidP="005D1F32">
      <w:pPr>
        <w:rPr>
          <w:rFonts w:cs="Times New Roman"/>
          <w:color w:val="000000" w:themeColor="text1"/>
          <w:szCs w:val="21"/>
        </w:rPr>
      </w:pPr>
      <w:r w:rsidRPr="00D13BF5">
        <w:rPr>
          <w:rFonts w:cs="Times New Roman" w:hint="eastAsia"/>
          <w:color w:val="000000" w:themeColor="text1"/>
          <w:szCs w:val="21"/>
        </w:rPr>
        <w:t>【調整・</w:t>
      </w:r>
      <w:r w:rsidRPr="00D13BF5">
        <w:rPr>
          <w:rFonts w:cs="Times New Roman"/>
          <w:color w:val="000000" w:themeColor="text1"/>
          <w:szCs w:val="21"/>
        </w:rPr>
        <w:t>管理実務</w:t>
      </w:r>
      <w:r w:rsidRPr="00D13BF5">
        <w:rPr>
          <w:rFonts w:cs="Times New Roman" w:hint="eastAsia"/>
          <w:color w:val="000000" w:themeColor="text1"/>
          <w:szCs w:val="21"/>
        </w:rPr>
        <w:t>】</w:t>
      </w:r>
    </w:p>
    <w:p w14:paraId="5C3332C2" w14:textId="77777777" w:rsidR="005D1F32" w:rsidRPr="00D13BF5" w:rsidRDefault="005D1F32" w:rsidP="00FA5EB4">
      <w:pPr>
        <w:rPr>
          <w:szCs w:val="21"/>
        </w:rPr>
      </w:pPr>
      <w:r w:rsidRPr="00D13BF5">
        <w:rPr>
          <w:rFonts w:cs="Times New Roman" w:hint="eastAsia"/>
          <w:szCs w:val="21"/>
        </w:rPr>
        <w:t>調整・</w:t>
      </w:r>
      <w:r w:rsidRPr="00D13BF5">
        <w:rPr>
          <w:rFonts w:cs="Times New Roman"/>
          <w:szCs w:val="21"/>
        </w:rPr>
        <w:t>管理実務担当</w:t>
      </w:r>
      <w:r w:rsidRPr="00D13BF5">
        <w:rPr>
          <w:rFonts w:cs="Times New Roman" w:hint="eastAsia"/>
          <w:szCs w:val="21"/>
        </w:rPr>
        <w:t>機関</w:t>
      </w:r>
      <w:r w:rsidRPr="00D13BF5">
        <w:rPr>
          <w:rFonts w:cs="Times New Roman"/>
          <w:szCs w:val="21"/>
        </w:rPr>
        <w:t>：</w:t>
      </w:r>
    </w:p>
    <w:p w14:paraId="7740A198" w14:textId="77777777" w:rsidR="00FA5EB4" w:rsidRPr="00D13BF5" w:rsidRDefault="005D1F32" w:rsidP="00FA5EB4">
      <w:pPr>
        <w:rPr>
          <w:rFonts w:cs="Times New Roman"/>
          <w:szCs w:val="21"/>
        </w:rPr>
      </w:pPr>
      <w:r w:rsidRPr="00D13BF5">
        <w:rPr>
          <w:rFonts w:cs="Times New Roman" w:hint="eastAsia"/>
          <w:szCs w:val="21"/>
        </w:rPr>
        <w:t>調整</w:t>
      </w:r>
      <w:r w:rsidRPr="00D13BF5">
        <w:rPr>
          <w:rFonts w:cs="Times New Roman"/>
          <w:szCs w:val="21"/>
        </w:rPr>
        <w:t>･管理実務</w:t>
      </w:r>
      <w:r w:rsidR="00FA5EB4" w:rsidRPr="00D13BF5">
        <w:rPr>
          <w:rFonts w:cs="Times New Roman" w:hint="eastAsia"/>
          <w:szCs w:val="21"/>
        </w:rPr>
        <w:t>担当者</w:t>
      </w:r>
    </w:p>
    <w:p w14:paraId="332F1651" w14:textId="15584AF7" w:rsidR="005D1F32" w:rsidRPr="00D13BF5" w:rsidRDefault="005D1F32" w:rsidP="00FA5EB4">
      <w:pPr>
        <w:rPr>
          <w:rFonts w:cs="Times New Roman"/>
          <w:szCs w:val="21"/>
        </w:rPr>
      </w:pPr>
      <w:r w:rsidRPr="00D13BF5">
        <w:rPr>
          <w:rFonts w:cs="Times New Roman" w:hint="eastAsia"/>
          <w:szCs w:val="21"/>
        </w:rPr>
        <w:t>氏名</w:t>
      </w:r>
      <w:r w:rsidRPr="00D13BF5">
        <w:rPr>
          <w:rFonts w:cs="Times New Roman"/>
          <w:szCs w:val="21"/>
        </w:rPr>
        <w:t>：</w:t>
      </w:r>
    </w:p>
    <w:p w14:paraId="3077F319" w14:textId="71F3C4D4" w:rsidR="005D1F32" w:rsidRPr="00D13BF5" w:rsidRDefault="005D1F32" w:rsidP="00FA5EB4">
      <w:pPr>
        <w:tabs>
          <w:tab w:val="left" w:pos="2410"/>
        </w:tabs>
        <w:rPr>
          <w:rFonts w:cs="Times New Roman"/>
          <w:szCs w:val="21"/>
        </w:rPr>
      </w:pPr>
      <w:r w:rsidRPr="00D13BF5">
        <w:rPr>
          <w:rFonts w:cs="Times New Roman"/>
          <w:szCs w:val="21"/>
        </w:rPr>
        <w:t>所属</w:t>
      </w:r>
      <w:r w:rsidRPr="00D13BF5">
        <w:rPr>
          <w:rFonts w:cs="Times New Roman" w:hint="eastAsia"/>
          <w:szCs w:val="21"/>
        </w:rPr>
        <w:t>：</w:t>
      </w:r>
    </w:p>
    <w:p w14:paraId="04B5DF7A" w14:textId="522C2971" w:rsidR="005D1F32" w:rsidRPr="00D13BF5" w:rsidRDefault="005D1F32" w:rsidP="00FA5EB4">
      <w:pPr>
        <w:rPr>
          <w:rFonts w:cs="Times New Roman"/>
          <w:szCs w:val="21"/>
        </w:rPr>
      </w:pPr>
      <w:r w:rsidRPr="00D13BF5">
        <w:rPr>
          <w:rFonts w:cs="Times New Roman" w:hint="eastAsia"/>
          <w:szCs w:val="21"/>
        </w:rPr>
        <w:t>役職：</w:t>
      </w:r>
    </w:p>
    <w:p w14:paraId="504AF32E" w14:textId="7447EEF8" w:rsidR="005D1F32" w:rsidRPr="00532A7A" w:rsidRDefault="002F05BF" w:rsidP="005D1F32">
      <w:pPr>
        <w:jc w:val="left"/>
        <w:rPr>
          <w:rFonts w:cs="Times New Roman"/>
          <w:color w:val="000000" w:themeColor="text1"/>
          <w:szCs w:val="21"/>
        </w:rPr>
      </w:pPr>
      <w:r w:rsidRPr="00532A7A">
        <w:rPr>
          <w:rFonts w:cs="Times New Roman" w:hint="eastAsia"/>
          <w:color w:val="000000" w:themeColor="text1"/>
          <w:szCs w:val="21"/>
        </w:rPr>
        <w:t>役割：</w:t>
      </w:r>
    </w:p>
    <w:p w14:paraId="36B70016" w14:textId="174087B4" w:rsidR="00F91BC0" w:rsidRPr="00D13BF5" w:rsidRDefault="00F91BC0" w:rsidP="00F91BC0">
      <w:pPr>
        <w:pStyle w:val="ad"/>
        <w:rPr>
          <w:color w:val="FF0000"/>
          <w:szCs w:val="21"/>
          <w:u w:val="single"/>
        </w:rPr>
      </w:pPr>
      <w:r w:rsidRPr="00D13BF5">
        <w:rPr>
          <w:rFonts w:hint="eastAsia"/>
          <w:color w:val="FF0000"/>
          <w:szCs w:val="21"/>
          <w:u w:val="single"/>
        </w:rPr>
        <w:t>本</w:t>
      </w:r>
      <w:r w:rsidRPr="00D13BF5">
        <w:rPr>
          <w:color w:val="FF0000"/>
          <w:szCs w:val="21"/>
          <w:u w:val="single"/>
        </w:rPr>
        <w:t>研究の</w:t>
      </w:r>
      <w:r w:rsidRPr="00D13BF5">
        <w:rPr>
          <w:rFonts w:hint="eastAsia"/>
          <w:color w:val="FF0000"/>
          <w:szCs w:val="21"/>
          <w:u w:val="single"/>
        </w:rPr>
        <w:t>主な</w:t>
      </w:r>
      <w:r w:rsidRPr="00D13BF5">
        <w:rPr>
          <w:color w:val="FF0000"/>
          <w:szCs w:val="21"/>
          <w:u w:val="single"/>
        </w:rPr>
        <w:t>担当者</w:t>
      </w:r>
      <w:r w:rsidRPr="00D13BF5">
        <w:rPr>
          <w:rFonts w:hint="eastAsia"/>
          <w:color w:val="FF0000"/>
          <w:szCs w:val="21"/>
          <w:u w:val="single"/>
        </w:rPr>
        <w:t>を</w:t>
      </w:r>
      <w:r w:rsidRPr="00D13BF5">
        <w:rPr>
          <w:color w:val="FF0000"/>
          <w:szCs w:val="21"/>
          <w:u w:val="single"/>
        </w:rPr>
        <w:t>記載く</w:t>
      </w:r>
      <w:r w:rsidRPr="00D13BF5">
        <w:rPr>
          <w:rFonts w:hint="eastAsia"/>
          <w:color w:val="FF0000"/>
          <w:szCs w:val="21"/>
          <w:u w:val="single"/>
        </w:rPr>
        <w:t>ださい</w:t>
      </w:r>
      <w:r w:rsidRPr="00D13BF5">
        <w:rPr>
          <w:color w:val="FF0000"/>
          <w:szCs w:val="21"/>
          <w:u w:val="single"/>
        </w:rPr>
        <w:t>。</w:t>
      </w:r>
    </w:p>
    <w:p w14:paraId="258B0DEE" w14:textId="77777777" w:rsidR="00F91BC0" w:rsidRPr="00D13BF5" w:rsidRDefault="00F91BC0" w:rsidP="00F91BC0">
      <w:pPr>
        <w:pStyle w:val="ad"/>
        <w:rPr>
          <w:color w:val="FF0000"/>
          <w:szCs w:val="21"/>
        </w:rPr>
      </w:pPr>
      <w:r w:rsidRPr="00D13BF5">
        <w:rPr>
          <w:rFonts w:hint="eastAsia"/>
          <w:color w:val="FF0000"/>
          <w:szCs w:val="21"/>
        </w:rPr>
        <w:t>調整</w:t>
      </w:r>
      <w:r w:rsidRPr="00D13BF5">
        <w:rPr>
          <w:color w:val="FF0000"/>
          <w:szCs w:val="21"/>
        </w:rPr>
        <w:t>管理</w:t>
      </w:r>
      <w:r w:rsidRPr="00D13BF5">
        <w:rPr>
          <w:rFonts w:hint="eastAsia"/>
          <w:color w:val="FF0000"/>
          <w:szCs w:val="21"/>
        </w:rPr>
        <w:t>実務担当者とは、臨床</w:t>
      </w:r>
      <w:r w:rsidRPr="00D13BF5">
        <w:rPr>
          <w:color w:val="FF0000"/>
          <w:szCs w:val="21"/>
        </w:rPr>
        <w:t>研究の</w:t>
      </w:r>
      <w:r w:rsidRPr="00D13BF5">
        <w:rPr>
          <w:rFonts w:hint="eastAsia"/>
          <w:color w:val="FF0000"/>
          <w:szCs w:val="21"/>
        </w:rPr>
        <w:t>計画的</w:t>
      </w:r>
      <w:r w:rsidRPr="00D13BF5">
        <w:rPr>
          <w:color w:val="FF0000"/>
          <w:szCs w:val="21"/>
        </w:rPr>
        <w:t>かつ効率的な運営管理に関する知識</w:t>
      </w:r>
      <w:r w:rsidRPr="00D13BF5">
        <w:rPr>
          <w:rFonts w:hint="eastAsia"/>
          <w:color w:val="FF0000"/>
          <w:szCs w:val="21"/>
        </w:rPr>
        <w:t>及び手法に</w:t>
      </w:r>
      <w:r w:rsidRPr="00D13BF5">
        <w:rPr>
          <w:color w:val="FF0000"/>
          <w:szCs w:val="21"/>
        </w:rPr>
        <w:t>基づき、臨床研究を</w:t>
      </w:r>
      <w:r w:rsidRPr="00D13BF5">
        <w:rPr>
          <w:rFonts w:hint="eastAsia"/>
          <w:color w:val="FF0000"/>
          <w:szCs w:val="21"/>
        </w:rPr>
        <w:t>円滑</w:t>
      </w:r>
      <w:r w:rsidRPr="00D13BF5">
        <w:rPr>
          <w:color w:val="FF0000"/>
          <w:szCs w:val="21"/>
        </w:rPr>
        <w:t>に</w:t>
      </w:r>
      <w:r w:rsidRPr="00D13BF5">
        <w:rPr>
          <w:rFonts w:hint="eastAsia"/>
          <w:color w:val="FF0000"/>
          <w:szCs w:val="21"/>
        </w:rPr>
        <w:t>運営する研究者</w:t>
      </w:r>
      <w:r w:rsidRPr="00D13BF5">
        <w:rPr>
          <w:color w:val="FF0000"/>
          <w:szCs w:val="21"/>
        </w:rPr>
        <w:t>のことです。</w:t>
      </w:r>
    </w:p>
    <w:p w14:paraId="5B263E96" w14:textId="55F99719" w:rsidR="00F91BC0" w:rsidRPr="00D13BF5" w:rsidRDefault="00F91BC0" w:rsidP="005D1F32">
      <w:pPr>
        <w:jc w:val="left"/>
        <w:rPr>
          <w:rFonts w:cs="Times New Roman"/>
          <w:szCs w:val="21"/>
        </w:rPr>
      </w:pPr>
    </w:p>
    <w:p w14:paraId="66601DD3" w14:textId="77777777" w:rsidR="005D1F32" w:rsidRPr="00D13BF5" w:rsidRDefault="005D1F32" w:rsidP="005D1F32">
      <w:pPr>
        <w:jc w:val="left"/>
        <w:rPr>
          <w:rFonts w:cs="Times New Roman"/>
          <w:szCs w:val="21"/>
        </w:rPr>
      </w:pPr>
      <w:r w:rsidRPr="00D13BF5">
        <w:rPr>
          <w:rFonts w:cs="Times New Roman" w:hint="eastAsia"/>
          <w:szCs w:val="21"/>
        </w:rPr>
        <w:t>【研究代表医師・研究責任医師以外の研究</w:t>
      </w:r>
      <w:r w:rsidRPr="00D13BF5">
        <w:rPr>
          <w:rFonts w:cs="Times New Roman"/>
          <w:szCs w:val="21"/>
        </w:rPr>
        <w:t>を</w:t>
      </w:r>
      <w:r w:rsidRPr="00D13BF5">
        <w:rPr>
          <w:rFonts w:cs="Times New Roman" w:hint="eastAsia"/>
          <w:szCs w:val="21"/>
        </w:rPr>
        <w:t>総括する者】</w:t>
      </w:r>
    </w:p>
    <w:p w14:paraId="106519FF" w14:textId="77777777" w:rsidR="005D1F32" w:rsidRPr="00D13BF5" w:rsidRDefault="005D1F32" w:rsidP="005D1F32">
      <w:pPr>
        <w:rPr>
          <w:rFonts w:cs="Times New Roman"/>
          <w:szCs w:val="21"/>
        </w:rPr>
      </w:pPr>
      <w:r w:rsidRPr="00D13BF5">
        <w:rPr>
          <w:rFonts w:cs="Times New Roman" w:hint="eastAsia"/>
          <w:szCs w:val="21"/>
        </w:rPr>
        <w:t>氏名：</w:t>
      </w:r>
    </w:p>
    <w:p w14:paraId="11A30629" w14:textId="77777777" w:rsidR="005D1F32" w:rsidRPr="00D13BF5" w:rsidRDefault="005D1F32" w:rsidP="005D1F32">
      <w:pPr>
        <w:rPr>
          <w:rFonts w:cs="Times New Roman"/>
          <w:szCs w:val="21"/>
        </w:rPr>
      </w:pPr>
      <w:r w:rsidRPr="00D13BF5">
        <w:rPr>
          <w:rFonts w:cs="Times New Roman" w:hint="eastAsia"/>
          <w:szCs w:val="21"/>
        </w:rPr>
        <w:t>所属：</w:t>
      </w:r>
    </w:p>
    <w:p w14:paraId="3630010D" w14:textId="77777777" w:rsidR="005D1F32" w:rsidRPr="00D13BF5" w:rsidRDefault="005D1F32" w:rsidP="005D1F32">
      <w:pPr>
        <w:rPr>
          <w:rFonts w:cs="Times New Roman"/>
          <w:szCs w:val="21"/>
        </w:rPr>
      </w:pPr>
      <w:r w:rsidRPr="00D13BF5">
        <w:rPr>
          <w:rFonts w:cs="Times New Roman" w:hint="eastAsia"/>
          <w:szCs w:val="21"/>
        </w:rPr>
        <w:t>役職：</w:t>
      </w:r>
    </w:p>
    <w:p w14:paraId="6AA5255D" w14:textId="5C399818" w:rsidR="005D1F32" w:rsidRPr="00D13BF5" w:rsidRDefault="005D1F32" w:rsidP="005D1F32">
      <w:pPr>
        <w:rPr>
          <w:rFonts w:cs="Times New Roman"/>
          <w:szCs w:val="21"/>
        </w:rPr>
      </w:pPr>
      <w:r w:rsidRPr="00D13BF5">
        <w:rPr>
          <w:rFonts w:cs="Times New Roman" w:hint="eastAsia"/>
          <w:szCs w:val="21"/>
        </w:rPr>
        <w:t>役割：</w:t>
      </w:r>
      <w:r w:rsidRPr="00D13BF5">
        <w:rPr>
          <w:rFonts w:cs="Times New Roman"/>
          <w:szCs w:val="21"/>
        </w:rPr>
        <w:t xml:space="preserve"> </w:t>
      </w:r>
    </w:p>
    <w:p w14:paraId="5CF5CDB7" w14:textId="77777777" w:rsidR="00F91BC0" w:rsidRPr="00D13BF5" w:rsidRDefault="00F91BC0" w:rsidP="00F91BC0">
      <w:pPr>
        <w:pStyle w:val="ad"/>
        <w:rPr>
          <w:color w:val="FF0000"/>
          <w:szCs w:val="21"/>
          <w:u w:val="single"/>
        </w:rPr>
      </w:pPr>
      <w:r w:rsidRPr="00D13BF5">
        <w:rPr>
          <w:rFonts w:hint="eastAsia"/>
          <w:color w:val="FF0000"/>
          <w:szCs w:val="21"/>
          <w:u w:val="single"/>
        </w:rPr>
        <w:t>該当</w:t>
      </w:r>
      <w:r w:rsidRPr="00D13BF5">
        <w:rPr>
          <w:color w:val="FF0000"/>
          <w:szCs w:val="21"/>
          <w:u w:val="single"/>
        </w:rPr>
        <w:t>する</w:t>
      </w:r>
      <w:r w:rsidRPr="00D13BF5">
        <w:rPr>
          <w:rFonts w:hint="eastAsia"/>
          <w:color w:val="FF0000"/>
          <w:szCs w:val="21"/>
          <w:u w:val="single"/>
        </w:rPr>
        <w:t>担当者</w:t>
      </w:r>
      <w:r w:rsidRPr="00D13BF5">
        <w:rPr>
          <w:color w:val="FF0000"/>
          <w:szCs w:val="21"/>
          <w:u w:val="single"/>
        </w:rPr>
        <w:t>がいる場合は</w:t>
      </w:r>
      <w:r w:rsidRPr="00D13BF5">
        <w:rPr>
          <w:rFonts w:hint="eastAsia"/>
          <w:color w:val="FF0000"/>
          <w:szCs w:val="21"/>
          <w:u w:val="single"/>
        </w:rPr>
        <w:t>記載</w:t>
      </w:r>
      <w:r w:rsidRPr="00D13BF5">
        <w:rPr>
          <w:color w:val="FF0000"/>
          <w:szCs w:val="21"/>
          <w:u w:val="single"/>
        </w:rPr>
        <w:t>ください。</w:t>
      </w:r>
    </w:p>
    <w:p w14:paraId="5C97523A" w14:textId="5CE1DE30" w:rsidR="005D1F32" w:rsidRPr="00D13BF5" w:rsidRDefault="00F91BC0" w:rsidP="00F91BC0">
      <w:pPr>
        <w:rPr>
          <w:rFonts w:cs="Times New Roman"/>
          <w:color w:val="FF0000"/>
          <w:szCs w:val="21"/>
        </w:rPr>
      </w:pPr>
      <w:r w:rsidRPr="00D13BF5">
        <w:rPr>
          <w:rFonts w:hint="eastAsia"/>
          <w:color w:val="FF0000"/>
          <w:szCs w:val="21"/>
        </w:rPr>
        <w:t>研究責任</w:t>
      </w:r>
      <w:r w:rsidRPr="00D13BF5">
        <w:rPr>
          <w:color w:val="FF0000"/>
          <w:szCs w:val="21"/>
        </w:rPr>
        <w:t>医師以外の</w:t>
      </w:r>
      <w:r w:rsidRPr="00D13BF5">
        <w:rPr>
          <w:rFonts w:hint="eastAsia"/>
          <w:color w:val="FF0000"/>
          <w:szCs w:val="21"/>
        </w:rPr>
        <w:t>研究</w:t>
      </w:r>
      <w:r w:rsidRPr="00D13BF5">
        <w:rPr>
          <w:color w:val="FF0000"/>
          <w:szCs w:val="21"/>
        </w:rPr>
        <w:t>を統括す</w:t>
      </w:r>
      <w:r w:rsidRPr="00D13BF5">
        <w:rPr>
          <w:rFonts w:hint="eastAsia"/>
          <w:color w:val="FF0000"/>
          <w:szCs w:val="21"/>
        </w:rPr>
        <w:t>るものとは</w:t>
      </w:r>
      <w:r w:rsidRPr="00D13BF5">
        <w:rPr>
          <w:color w:val="FF0000"/>
          <w:szCs w:val="21"/>
        </w:rPr>
        <w:t>、</w:t>
      </w:r>
      <w:r w:rsidRPr="00D13BF5">
        <w:rPr>
          <w:rFonts w:cs="ＭＳ明朝" w:hint="eastAsia"/>
          <w:color w:val="FF0000"/>
          <w:kern w:val="0"/>
          <w:szCs w:val="21"/>
        </w:rPr>
        <w:t>当該臨床研究に用いる医薬品等の特許権を有する者や当該臨床研究の研究資金等を調達する者等であって、研究を総括する者です</w:t>
      </w:r>
      <w:r w:rsidRPr="00D13BF5">
        <w:rPr>
          <w:rFonts w:cs="ＭＳ明朝"/>
          <w:color w:val="FF0000"/>
          <w:kern w:val="0"/>
          <w:szCs w:val="21"/>
        </w:rPr>
        <w:t>。</w:t>
      </w:r>
    </w:p>
    <w:p w14:paraId="3CDE000F" w14:textId="3FC05746" w:rsidR="005D1F32" w:rsidRPr="00D13BF5" w:rsidRDefault="005D1F32" w:rsidP="005D1F32">
      <w:pPr>
        <w:rPr>
          <w:rFonts w:cs="Times New Roman"/>
          <w:szCs w:val="21"/>
        </w:rPr>
      </w:pPr>
    </w:p>
    <w:p w14:paraId="2BB51099" w14:textId="77777777" w:rsidR="005D1F32" w:rsidRPr="00D13BF5" w:rsidRDefault="005D1F32" w:rsidP="005D1F32">
      <w:pPr>
        <w:rPr>
          <w:rFonts w:cs="Times New Roman"/>
          <w:szCs w:val="21"/>
        </w:rPr>
      </w:pPr>
      <w:r w:rsidRPr="00D13BF5">
        <w:rPr>
          <w:rFonts w:cs="Times New Roman" w:hint="eastAsia"/>
          <w:szCs w:val="21"/>
        </w:rPr>
        <w:t>【相談</w:t>
      </w:r>
      <w:r w:rsidRPr="00D13BF5">
        <w:rPr>
          <w:rFonts w:cs="Times New Roman"/>
          <w:szCs w:val="21"/>
        </w:rPr>
        <w:t>窓口</w:t>
      </w:r>
      <w:r w:rsidRPr="00D13BF5">
        <w:rPr>
          <w:rFonts w:cs="Times New Roman" w:hint="eastAsia"/>
          <w:szCs w:val="21"/>
        </w:rPr>
        <w:t>（</w:t>
      </w:r>
      <w:r w:rsidRPr="00D13BF5">
        <w:rPr>
          <w:rFonts w:cs="Times New Roman"/>
          <w:szCs w:val="21"/>
        </w:rPr>
        <w:t>苦情</w:t>
      </w:r>
      <w:r w:rsidRPr="00D13BF5">
        <w:rPr>
          <w:rFonts w:cs="Times New Roman" w:hint="eastAsia"/>
          <w:szCs w:val="21"/>
        </w:rPr>
        <w:t>及び</w:t>
      </w:r>
      <w:r w:rsidRPr="00D13BF5">
        <w:rPr>
          <w:rFonts w:cs="Times New Roman"/>
          <w:szCs w:val="21"/>
        </w:rPr>
        <w:t>問い合わせへの対応）</w:t>
      </w:r>
      <w:r w:rsidRPr="00D13BF5">
        <w:rPr>
          <w:rFonts w:cs="Times New Roman" w:hint="eastAsia"/>
          <w:szCs w:val="21"/>
        </w:rPr>
        <w:t>】</w:t>
      </w:r>
    </w:p>
    <w:p w14:paraId="32E4B411" w14:textId="77777777" w:rsidR="00791F50" w:rsidRPr="00D13BF5" w:rsidRDefault="005D1F32" w:rsidP="005D1F32">
      <w:pPr>
        <w:ind w:firstLineChars="100" w:firstLine="210"/>
        <w:rPr>
          <w:rFonts w:cs="Times New Roman"/>
          <w:szCs w:val="21"/>
        </w:rPr>
      </w:pPr>
      <w:r w:rsidRPr="00D13BF5">
        <w:rPr>
          <w:rFonts w:cs="Times New Roman" w:hint="eastAsia"/>
          <w:szCs w:val="21"/>
        </w:rPr>
        <w:t>連絡先</w:t>
      </w:r>
      <w:r w:rsidRPr="00D13BF5">
        <w:rPr>
          <w:rFonts w:cs="Times New Roman"/>
          <w:szCs w:val="21"/>
        </w:rPr>
        <w:t>：</w:t>
      </w:r>
    </w:p>
    <w:p w14:paraId="5C4A8C8E" w14:textId="5901BE0C" w:rsidR="005D1F32" w:rsidRPr="00D13BF5" w:rsidRDefault="00AE78D2" w:rsidP="005D1F32">
      <w:pPr>
        <w:ind w:firstLineChars="100" w:firstLine="210"/>
        <w:rPr>
          <w:szCs w:val="21"/>
        </w:rPr>
      </w:pPr>
      <w:r w:rsidRPr="00D13BF5">
        <w:rPr>
          <w:rFonts w:hint="eastAsia"/>
          <w:szCs w:val="21"/>
        </w:rPr>
        <w:t>広島大学病院</w:t>
      </w:r>
      <w:r w:rsidR="00791F50" w:rsidRPr="00D13BF5">
        <w:rPr>
          <w:rFonts w:hint="eastAsia"/>
          <w:szCs w:val="21"/>
        </w:rPr>
        <w:t xml:space="preserve"> </w:t>
      </w:r>
      <w:r w:rsidRPr="00D13BF5">
        <w:rPr>
          <w:rFonts w:hint="eastAsia"/>
          <w:szCs w:val="21"/>
        </w:rPr>
        <w:t>患者支援センター</w:t>
      </w:r>
      <w:r w:rsidR="00791F50" w:rsidRPr="00D13BF5">
        <w:rPr>
          <w:rFonts w:hint="eastAsia"/>
          <w:szCs w:val="21"/>
        </w:rPr>
        <w:t xml:space="preserve"> 治験・臨床研究相談窓口</w:t>
      </w:r>
    </w:p>
    <w:p w14:paraId="1805E9EC" w14:textId="10EF27C8" w:rsidR="00791F50" w:rsidRPr="00D13BF5" w:rsidRDefault="00791F50" w:rsidP="005D1F32">
      <w:pPr>
        <w:ind w:firstLineChars="100" w:firstLine="210"/>
        <w:rPr>
          <w:rFonts w:cs="Times New Roman"/>
          <w:szCs w:val="21"/>
        </w:rPr>
      </w:pPr>
      <w:r w:rsidRPr="00D13BF5">
        <w:rPr>
          <w:rFonts w:cs="Times New Roman" w:hint="eastAsia"/>
          <w:szCs w:val="21"/>
        </w:rPr>
        <w:t>場所：診療棟1階 患者支援センター内</w:t>
      </w:r>
    </w:p>
    <w:p w14:paraId="4894B991" w14:textId="6EC7EFFF" w:rsidR="003F6CBE" w:rsidRPr="00D13BF5" w:rsidRDefault="005D1F32" w:rsidP="008E3993">
      <w:pPr>
        <w:rPr>
          <w:rFonts w:cs="Times New Roman"/>
          <w:szCs w:val="21"/>
        </w:rPr>
      </w:pPr>
      <w:r w:rsidRPr="00D13BF5">
        <w:rPr>
          <w:rFonts w:cs="Times New Roman" w:hint="eastAsia"/>
          <w:szCs w:val="21"/>
        </w:rPr>
        <w:t xml:space="preserve">　</w:t>
      </w:r>
      <w:r w:rsidRPr="00D13BF5">
        <w:rPr>
          <w:rFonts w:cs="Times New Roman"/>
          <w:szCs w:val="21"/>
        </w:rPr>
        <w:t>電話番号：</w:t>
      </w:r>
      <w:r w:rsidR="007705F1" w:rsidRPr="00D13BF5">
        <w:rPr>
          <w:rFonts w:cs="Times New Roman"/>
          <w:szCs w:val="21"/>
        </w:rPr>
        <w:t>082-</w:t>
      </w:r>
      <w:r w:rsidR="00343ABF" w:rsidRPr="00D13BF5">
        <w:rPr>
          <w:rFonts w:cs="Times New Roman" w:hint="eastAsia"/>
          <w:szCs w:val="21"/>
        </w:rPr>
        <w:t>2</w:t>
      </w:r>
      <w:r w:rsidR="00343ABF" w:rsidRPr="00D13BF5">
        <w:rPr>
          <w:rFonts w:cs="Times New Roman"/>
          <w:szCs w:val="21"/>
        </w:rPr>
        <w:t>57</w:t>
      </w:r>
      <w:r w:rsidR="00AE78D2" w:rsidRPr="00D13BF5">
        <w:rPr>
          <w:rFonts w:cs="Times New Roman"/>
          <w:szCs w:val="21"/>
        </w:rPr>
        <w:t>-</w:t>
      </w:r>
      <w:r w:rsidR="00343ABF" w:rsidRPr="00D13BF5">
        <w:rPr>
          <w:rFonts w:cs="Times New Roman"/>
          <w:szCs w:val="21"/>
        </w:rPr>
        <w:t>5940</w:t>
      </w:r>
      <w:r w:rsidRPr="00D13BF5">
        <w:rPr>
          <w:rFonts w:cs="Times New Roman" w:hint="eastAsia"/>
          <w:szCs w:val="21"/>
        </w:rPr>
        <w:t>（</w:t>
      </w:r>
      <w:r w:rsidR="00120184" w:rsidRPr="00D13BF5">
        <w:rPr>
          <w:rFonts w:cs="Times New Roman" w:hint="eastAsia"/>
          <w:szCs w:val="21"/>
        </w:rPr>
        <w:t>平日</w:t>
      </w:r>
      <w:r w:rsidRPr="00D13BF5">
        <w:rPr>
          <w:rFonts w:cs="Times New Roman" w:hint="eastAsia"/>
          <w:szCs w:val="21"/>
        </w:rPr>
        <w:t>9:00-17:00）</w:t>
      </w:r>
    </w:p>
    <w:p w14:paraId="15CF2C50" w14:textId="77777777" w:rsidR="00AE78D2" w:rsidRPr="00D13BF5" w:rsidRDefault="00AE78D2" w:rsidP="00A93D7B">
      <w:pPr>
        <w:rPr>
          <w:szCs w:val="21"/>
        </w:rPr>
      </w:pPr>
    </w:p>
    <w:p w14:paraId="7E0DDC08" w14:textId="153E65AC" w:rsidR="00A93D7B" w:rsidRPr="00D13BF5" w:rsidRDefault="00A93D7B" w:rsidP="00A93D7B">
      <w:pPr>
        <w:rPr>
          <w:szCs w:val="21"/>
        </w:rPr>
      </w:pPr>
      <w:r w:rsidRPr="00D13BF5">
        <w:rPr>
          <w:rFonts w:hint="eastAsia"/>
          <w:szCs w:val="21"/>
        </w:rPr>
        <w:t>【</w:t>
      </w:r>
      <w:r w:rsidRPr="00D13BF5">
        <w:rPr>
          <w:szCs w:val="21"/>
        </w:rPr>
        <w:t>その他</w:t>
      </w:r>
      <w:r w:rsidRPr="00D13BF5">
        <w:rPr>
          <w:rFonts w:hint="eastAsia"/>
          <w:szCs w:val="21"/>
        </w:rPr>
        <w:t xml:space="preserve">　臨床</w:t>
      </w:r>
      <w:r w:rsidRPr="00D13BF5">
        <w:rPr>
          <w:szCs w:val="21"/>
        </w:rPr>
        <w:t>研究に</w:t>
      </w:r>
      <w:r w:rsidRPr="00D13BF5">
        <w:rPr>
          <w:rFonts w:hint="eastAsia"/>
          <w:szCs w:val="21"/>
        </w:rPr>
        <w:t>関連</w:t>
      </w:r>
      <w:r w:rsidRPr="00D13BF5">
        <w:rPr>
          <w:szCs w:val="21"/>
        </w:rPr>
        <w:t>す</w:t>
      </w:r>
      <w:r w:rsidRPr="00D13BF5">
        <w:rPr>
          <w:rFonts w:hint="eastAsia"/>
          <w:szCs w:val="21"/>
        </w:rPr>
        <w:t>る臨床検査施設</w:t>
      </w:r>
      <w:r w:rsidRPr="00D13BF5">
        <w:rPr>
          <w:szCs w:val="21"/>
        </w:rPr>
        <w:t>並びに医学的</w:t>
      </w:r>
      <w:r w:rsidRPr="00D13BF5">
        <w:rPr>
          <w:rFonts w:hint="eastAsia"/>
          <w:szCs w:val="21"/>
        </w:rPr>
        <w:t>技術</w:t>
      </w:r>
      <w:r w:rsidRPr="00D13BF5">
        <w:rPr>
          <w:szCs w:val="21"/>
        </w:rPr>
        <w:t>的</w:t>
      </w:r>
      <w:r w:rsidRPr="00D13BF5">
        <w:rPr>
          <w:rFonts w:hint="eastAsia"/>
          <w:szCs w:val="21"/>
        </w:rPr>
        <w:t>部門</w:t>
      </w:r>
      <w:r w:rsidRPr="00D13BF5">
        <w:rPr>
          <w:szCs w:val="21"/>
        </w:rPr>
        <w:t>・機関</w:t>
      </w:r>
      <w:r w:rsidRPr="00D13BF5">
        <w:rPr>
          <w:rFonts w:hint="eastAsia"/>
          <w:szCs w:val="21"/>
        </w:rPr>
        <w:t>の名称</w:t>
      </w:r>
      <w:r w:rsidRPr="00D13BF5">
        <w:rPr>
          <w:szCs w:val="21"/>
        </w:rPr>
        <w:t>及び所在地</w:t>
      </w:r>
      <w:r w:rsidRPr="00D13BF5">
        <w:rPr>
          <w:rFonts w:hint="eastAsia"/>
          <w:szCs w:val="21"/>
        </w:rPr>
        <w:t>】</w:t>
      </w:r>
    </w:p>
    <w:p w14:paraId="17FC2E71" w14:textId="566EC7BE" w:rsidR="00A93D7B" w:rsidRPr="00D13BF5" w:rsidRDefault="00A93D7B" w:rsidP="00A93D7B">
      <w:pPr>
        <w:rPr>
          <w:color w:val="FF0000"/>
          <w:szCs w:val="21"/>
          <w:u w:val="single"/>
        </w:rPr>
      </w:pPr>
      <w:r w:rsidRPr="00D13BF5">
        <w:rPr>
          <w:rFonts w:hint="eastAsia"/>
          <w:color w:val="FF0000"/>
          <w:szCs w:val="21"/>
        </w:rPr>
        <w:t>運営</w:t>
      </w:r>
      <w:r w:rsidRPr="00D13BF5">
        <w:rPr>
          <w:color w:val="FF0000"/>
          <w:szCs w:val="21"/>
        </w:rPr>
        <w:t>委員会、効果安全性評価委員会、画像</w:t>
      </w:r>
      <w:r w:rsidRPr="00D13BF5">
        <w:rPr>
          <w:rFonts w:hint="eastAsia"/>
          <w:color w:val="FF0000"/>
          <w:szCs w:val="21"/>
        </w:rPr>
        <w:t>読影</w:t>
      </w:r>
      <w:r w:rsidRPr="00D13BF5">
        <w:rPr>
          <w:color w:val="FF0000"/>
          <w:szCs w:val="21"/>
        </w:rPr>
        <w:t>委員会、データ</w:t>
      </w:r>
      <w:r w:rsidRPr="00D13BF5">
        <w:rPr>
          <w:rFonts w:hint="eastAsia"/>
          <w:color w:val="FF0000"/>
          <w:szCs w:val="21"/>
        </w:rPr>
        <w:t>-</w:t>
      </w:r>
      <w:r w:rsidRPr="00D13BF5">
        <w:rPr>
          <w:color w:val="FF0000"/>
          <w:szCs w:val="21"/>
        </w:rPr>
        <w:t>センター、外部検査</w:t>
      </w:r>
      <w:r w:rsidRPr="00D13BF5">
        <w:rPr>
          <w:rFonts w:hint="eastAsia"/>
          <w:color w:val="FF0000"/>
          <w:szCs w:val="21"/>
        </w:rPr>
        <w:t>機関、</w:t>
      </w:r>
      <w:r w:rsidRPr="00D13BF5">
        <w:rPr>
          <w:color w:val="FF0000"/>
          <w:szCs w:val="21"/>
        </w:rPr>
        <w:t>モニタリング・監査</w:t>
      </w:r>
      <w:r w:rsidRPr="00D13BF5">
        <w:rPr>
          <w:rFonts w:hint="eastAsia"/>
          <w:color w:val="FF0000"/>
          <w:szCs w:val="21"/>
        </w:rPr>
        <w:t>など</w:t>
      </w:r>
      <w:r w:rsidRPr="00D13BF5">
        <w:rPr>
          <w:color w:val="FF0000"/>
          <w:szCs w:val="21"/>
        </w:rPr>
        <w:t>業務委託</w:t>
      </w:r>
      <w:r w:rsidRPr="00D13BF5">
        <w:rPr>
          <w:rFonts w:hint="eastAsia"/>
          <w:color w:val="FF0000"/>
          <w:szCs w:val="21"/>
        </w:rPr>
        <w:t>機関など</w:t>
      </w:r>
      <w:r w:rsidRPr="00A2677B">
        <w:rPr>
          <w:color w:val="FF0000"/>
          <w:szCs w:val="21"/>
        </w:rPr>
        <w:t>ある場合</w:t>
      </w:r>
      <w:r w:rsidRPr="00A2677B">
        <w:rPr>
          <w:rFonts w:hint="eastAsia"/>
          <w:color w:val="FF0000"/>
          <w:szCs w:val="21"/>
        </w:rPr>
        <w:t>は</w:t>
      </w:r>
      <w:r w:rsidRPr="00A2677B">
        <w:rPr>
          <w:color w:val="FF0000"/>
          <w:szCs w:val="21"/>
        </w:rPr>
        <w:t>記載</w:t>
      </w:r>
      <w:r w:rsidR="00A2677B" w:rsidRPr="00A2677B">
        <w:rPr>
          <w:rFonts w:hint="eastAsia"/>
          <w:color w:val="FF0000"/>
          <w:szCs w:val="21"/>
        </w:rPr>
        <w:t>して</w:t>
      </w:r>
      <w:r w:rsidRPr="00A2677B">
        <w:rPr>
          <w:rFonts w:hint="eastAsia"/>
          <w:color w:val="FF0000"/>
          <w:szCs w:val="21"/>
        </w:rPr>
        <w:t>ください</w:t>
      </w:r>
      <w:r w:rsidRPr="00A2677B">
        <w:rPr>
          <w:color w:val="FF0000"/>
          <w:szCs w:val="21"/>
        </w:rPr>
        <w:t>。</w:t>
      </w:r>
    </w:p>
    <w:p w14:paraId="6E0BF850" w14:textId="70FB4A0C" w:rsidR="00A93D7B" w:rsidRPr="00D13BF5" w:rsidRDefault="00A93D7B" w:rsidP="00A93D7B">
      <w:pPr>
        <w:rPr>
          <w:color w:val="FF0000"/>
          <w:szCs w:val="21"/>
        </w:rPr>
      </w:pPr>
      <w:r w:rsidRPr="00D13BF5">
        <w:rPr>
          <w:rFonts w:hint="eastAsia"/>
          <w:color w:val="FF0000"/>
          <w:szCs w:val="21"/>
        </w:rPr>
        <w:t>また</w:t>
      </w:r>
      <w:r w:rsidRPr="00D13BF5">
        <w:rPr>
          <w:color w:val="FF0000"/>
          <w:szCs w:val="21"/>
        </w:rPr>
        <w:t>、</w:t>
      </w:r>
      <w:r w:rsidRPr="00D13BF5">
        <w:rPr>
          <w:rFonts w:hint="eastAsia"/>
          <w:color w:val="FF0000"/>
          <w:szCs w:val="21"/>
        </w:rPr>
        <w:t>各</w:t>
      </w:r>
      <w:r w:rsidRPr="00D13BF5">
        <w:rPr>
          <w:color w:val="FF0000"/>
          <w:szCs w:val="21"/>
        </w:rPr>
        <w:t>組織の役割について</w:t>
      </w:r>
      <w:r w:rsidRPr="00D13BF5">
        <w:rPr>
          <w:rFonts w:hint="eastAsia"/>
          <w:color w:val="FF0000"/>
          <w:szCs w:val="21"/>
        </w:rPr>
        <w:t>記載ください</w:t>
      </w:r>
      <w:r w:rsidRPr="00D13BF5">
        <w:rPr>
          <w:color w:val="FF0000"/>
          <w:szCs w:val="21"/>
        </w:rPr>
        <w:t>。</w:t>
      </w:r>
    </w:p>
    <w:p w14:paraId="16CE8057" w14:textId="431F7473" w:rsidR="007B103C" w:rsidRPr="00D13BF5" w:rsidRDefault="007B103C" w:rsidP="00A93D7B">
      <w:pPr>
        <w:rPr>
          <w:color w:val="0070C0"/>
          <w:szCs w:val="21"/>
        </w:rPr>
      </w:pPr>
      <w:r w:rsidRPr="00D13BF5">
        <w:rPr>
          <w:rFonts w:hint="eastAsia"/>
          <w:color w:val="0070C0"/>
          <w:szCs w:val="21"/>
        </w:rPr>
        <w:t>【記載例】</w:t>
      </w:r>
    </w:p>
    <w:p w14:paraId="625B8F74" w14:textId="647926B3" w:rsidR="00A93D7B" w:rsidRPr="00D13BF5" w:rsidRDefault="00A93D7B" w:rsidP="00A93D7B">
      <w:pPr>
        <w:rPr>
          <w:color w:val="0070C0"/>
          <w:szCs w:val="21"/>
        </w:rPr>
      </w:pPr>
      <w:r w:rsidRPr="00D13BF5">
        <w:rPr>
          <w:rFonts w:hint="eastAsia"/>
          <w:color w:val="0070C0"/>
          <w:szCs w:val="21"/>
        </w:rPr>
        <w:t>〈外部検査</w:t>
      </w:r>
      <w:r w:rsidRPr="00D13BF5">
        <w:rPr>
          <w:color w:val="0070C0"/>
          <w:szCs w:val="21"/>
        </w:rPr>
        <w:t>機関</w:t>
      </w:r>
      <w:r w:rsidRPr="00D13BF5">
        <w:rPr>
          <w:rFonts w:hint="eastAsia"/>
          <w:color w:val="0070C0"/>
          <w:szCs w:val="21"/>
        </w:rPr>
        <w:t>〉</w:t>
      </w:r>
    </w:p>
    <w:p w14:paraId="6D9B3905" w14:textId="77777777" w:rsidR="00A93D7B" w:rsidRPr="00D13BF5" w:rsidRDefault="00A93D7B" w:rsidP="00A93D7B">
      <w:pPr>
        <w:rPr>
          <w:color w:val="0070C0"/>
          <w:szCs w:val="21"/>
        </w:rPr>
      </w:pPr>
      <w:r w:rsidRPr="00D13BF5">
        <w:rPr>
          <w:rFonts w:hint="eastAsia"/>
          <w:color w:val="0070C0"/>
          <w:szCs w:val="21"/>
        </w:rPr>
        <w:t>株式</w:t>
      </w:r>
      <w:r w:rsidRPr="00D13BF5">
        <w:rPr>
          <w:color w:val="0070C0"/>
          <w:szCs w:val="21"/>
        </w:rPr>
        <w:t>会社</w:t>
      </w:r>
      <w:r w:rsidRPr="00D13BF5">
        <w:rPr>
          <w:rFonts w:hint="eastAsia"/>
          <w:color w:val="0070C0"/>
          <w:szCs w:val="21"/>
        </w:rPr>
        <w:t>○○</w:t>
      </w:r>
    </w:p>
    <w:p w14:paraId="76E75386" w14:textId="77777777" w:rsidR="00A93D7B" w:rsidRPr="00D13BF5" w:rsidRDefault="00A93D7B" w:rsidP="00A93D7B">
      <w:pPr>
        <w:rPr>
          <w:color w:val="0070C0"/>
          <w:szCs w:val="21"/>
        </w:rPr>
      </w:pPr>
      <w:r w:rsidRPr="00D13BF5">
        <w:rPr>
          <w:rFonts w:hint="eastAsia"/>
          <w:color w:val="0070C0"/>
          <w:szCs w:val="21"/>
        </w:rPr>
        <w:t>所在地</w:t>
      </w:r>
      <w:r w:rsidRPr="00D13BF5">
        <w:rPr>
          <w:color w:val="0070C0"/>
          <w:szCs w:val="21"/>
        </w:rPr>
        <w:t xml:space="preserve">　</w:t>
      </w:r>
    </w:p>
    <w:p w14:paraId="237C2C4D" w14:textId="77777777" w:rsidR="00A93D7B" w:rsidRPr="00D13BF5" w:rsidRDefault="00A93D7B" w:rsidP="00A93D7B">
      <w:pPr>
        <w:rPr>
          <w:color w:val="0070C0"/>
          <w:szCs w:val="21"/>
        </w:rPr>
      </w:pPr>
      <w:r w:rsidRPr="00D13BF5">
        <w:rPr>
          <w:color w:val="0070C0"/>
          <w:szCs w:val="21"/>
        </w:rPr>
        <w:t>TEL　　　　　FAX</w:t>
      </w:r>
    </w:p>
    <w:p w14:paraId="6DBC39BF" w14:textId="77777777" w:rsidR="00A93D7B" w:rsidRPr="00D13BF5" w:rsidRDefault="00A93D7B" w:rsidP="00A93D7B">
      <w:pPr>
        <w:rPr>
          <w:color w:val="0070C0"/>
          <w:szCs w:val="21"/>
        </w:rPr>
      </w:pPr>
      <w:r w:rsidRPr="00D13BF5">
        <w:rPr>
          <w:rFonts w:hint="eastAsia"/>
          <w:color w:val="0070C0"/>
          <w:szCs w:val="21"/>
        </w:rPr>
        <w:t>役割</w:t>
      </w:r>
      <w:r w:rsidRPr="00D13BF5">
        <w:rPr>
          <w:color w:val="0070C0"/>
          <w:szCs w:val="21"/>
        </w:rPr>
        <w:t>：</w:t>
      </w:r>
      <w:r w:rsidRPr="00D13BF5">
        <w:rPr>
          <w:rFonts w:hint="eastAsia"/>
          <w:color w:val="0070C0"/>
          <w:szCs w:val="21"/>
        </w:rPr>
        <w:t>研究用</w:t>
      </w:r>
      <w:r w:rsidRPr="00D13BF5">
        <w:rPr>
          <w:color w:val="0070C0"/>
          <w:szCs w:val="21"/>
        </w:rPr>
        <w:t>採血</w:t>
      </w:r>
      <w:r w:rsidRPr="00D13BF5">
        <w:rPr>
          <w:rFonts w:hint="eastAsia"/>
          <w:color w:val="0070C0"/>
          <w:szCs w:val="21"/>
        </w:rPr>
        <w:t>の検体</w:t>
      </w:r>
      <w:r w:rsidRPr="00D13BF5">
        <w:rPr>
          <w:color w:val="0070C0"/>
          <w:szCs w:val="21"/>
        </w:rPr>
        <w:t>の回収、</w:t>
      </w:r>
      <w:r w:rsidRPr="00D13BF5">
        <w:rPr>
          <w:rFonts w:hint="eastAsia"/>
          <w:color w:val="0070C0"/>
          <w:szCs w:val="21"/>
        </w:rPr>
        <w:t>測定</w:t>
      </w:r>
      <w:r w:rsidRPr="00D13BF5">
        <w:rPr>
          <w:color w:val="0070C0"/>
          <w:szCs w:val="21"/>
        </w:rPr>
        <w:t>及び結果の報告を行う。</w:t>
      </w:r>
    </w:p>
    <w:p w14:paraId="35E47BE4" w14:textId="77777777" w:rsidR="00FA5EB4" w:rsidRPr="00D13BF5" w:rsidRDefault="00FA5EB4" w:rsidP="00A93D7B">
      <w:pPr>
        <w:autoSpaceDE w:val="0"/>
        <w:autoSpaceDN w:val="0"/>
        <w:adjustRightInd w:val="0"/>
        <w:jc w:val="left"/>
        <w:rPr>
          <w:rFonts w:cs="ＭＳ明朝"/>
          <w:color w:val="0070C0"/>
          <w:kern w:val="0"/>
          <w:szCs w:val="21"/>
        </w:rPr>
      </w:pPr>
    </w:p>
    <w:p w14:paraId="0F130A1D" w14:textId="77777777" w:rsidR="004129E0" w:rsidRPr="00D13BF5" w:rsidRDefault="00A93D7B" w:rsidP="00A93D7B">
      <w:pPr>
        <w:autoSpaceDE w:val="0"/>
        <w:autoSpaceDN w:val="0"/>
        <w:adjustRightInd w:val="0"/>
        <w:jc w:val="left"/>
        <w:rPr>
          <w:rFonts w:cs="ＭＳ明朝"/>
          <w:color w:val="0070C0"/>
          <w:kern w:val="0"/>
          <w:szCs w:val="21"/>
        </w:rPr>
      </w:pPr>
      <w:r w:rsidRPr="00D13BF5">
        <w:rPr>
          <w:rFonts w:cs="ＭＳ明朝" w:hint="eastAsia"/>
          <w:color w:val="0070C0"/>
          <w:kern w:val="0"/>
          <w:szCs w:val="21"/>
        </w:rPr>
        <w:t>〈効果安全性</w:t>
      </w:r>
      <w:r w:rsidRPr="00D13BF5">
        <w:rPr>
          <w:rFonts w:cs="ＭＳ明朝"/>
          <w:color w:val="0070C0"/>
          <w:kern w:val="0"/>
          <w:szCs w:val="21"/>
        </w:rPr>
        <w:t>評価委員会</w:t>
      </w:r>
      <w:r w:rsidRPr="00D13BF5">
        <w:rPr>
          <w:rFonts w:cs="ＭＳ明朝" w:hint="eastAsia"/>
          <w:color w:val="0070C0"/>
          <w:kern w:val="0"/>
          <w:szCs w:val="21"/>
        </w:rPr>
        <w:t>〉</w:t>
      </w:r>
    </w:p>
    <w:p w14:paraId="49EE36E1" w14:textId="7065DE6E" w:rsidR="00A93D7B" w:rsidRPr="00D13BF5" w:rsidRDefault="004129E0" w:rsidP="00A93D7B">
      <w:pPr>
        <w:autoSpaceDE w:val="0"/>
        <w:autoSpaceDN w:val="0"/>
        <w:adjustRightInd w:val="0"/>
        <w:jc w:val="left"/>
        <w:rPr>
          <w:rFonts w:cs="ＭＳ明朝"/>
          <w:color w:val="FF0000"/>
          <w:kern w:val="0"/>
          <w:szCs w:val="21"/>
        </w:rPr>
      </w:pPr>
      <w:r w:rsidRPr="00D13BF5">
        <w:rPr>
          <w:rFonts w:cs="ＭＳ明朝" w:hint="eastAsia"/>
          <w:color w:val="FF0000"/>
          <w:kern w:val="0"/>
          <w:szCs w:val="21"/>
        </w:rPr>
        <w:t>委員は独立性を担保するため研究実施医療機関外から選び、奇数人数で構成してください。</w:t>
      </w:r>
    </w:p>
    <w:p w14:paraId="52BC3366" w14:textId="6A40F2F2" w:rsidR="00A93D7B" w:rsidRPr="00D13BF5" w:rsidRDefault="00A93D7B" w:rsidP="00A93D7B">
      <w:pPr>
        <w:autoSpaceDE w:val="0"/>
        <w:autoSpaceDN w:val="0"/>
        <w:adjustRightInd w:val="0"/>
        <w:jc w:val="left"/>
        <w:rPr>
          <w:rFonts w:cs="ＭＳ明朝"/>
          <w:color w:val="0070C0"/>
          <w:kern w:val="0"/>
          <w:szCs w:val="21"/>
        </w:rPr>
      </w:pPr>
      <w:r w:rsidRPr="00D13BF5">
        <w:rPr>
          <w:rFonts w:cs="ＭＳ明朝" w:hint="eastAsia"/>
          <w:color w:val="0070C0"/>
          <w:kern w:val="0"/>
          <w:szCs w:val="21"/>
        </w:rPr>
        <w:t>研究</w:t>
      </w:r>
      <w:r w:rsidR="00982BBA" w:rsidRPr="00D13BF5">
        <w:rPr>
          <w:rFonts w:cs="ＭＳ明朝"/>
          <w:color w:val="0070C0"/>
          <w:kern w:val="0"/>
          <w:szCs w:val="21"/>
        </w:rPr>
        <w:t>代表</w:t>
      </w:r>
      <w:r w:rsidR="00982BBA" w:rsidRPr="00D13BF5">
        <w:rPr>
          <w:rFonts w:cs="ＭＳ明朝" w:hint="eastAsia"/>
          <w:color w:val="0070C0"/>
          <w:kern w:val="0"/>
          <w:szCs w:val="21"/>
        </w:rPr>
        <w:t>医師</w:t>
      </w:r>
      <w:r w:rsidRPr="00D13BF5">
        <w:rPr>
          <w:rFonts w:cs="ＭＳ明朝"/>
          <w:color w:val="0070C0"/>
          <w:kern w:val="0"/>
          <w:szCs w:val="21"/>
        </w:rPr>
        <w:t>が</w:t>
      </w:r>
      <w:r w:rsidRPr="00D13BF5">
        <w:rPr>
          <w:rFonts w:cs="ＭＳ明朝" w:hint="eastAsia"/>
          <w:color w:val="0070C0"/>
          <w:kern w:val="0"/>
          <w:szCs w:val="21"/>
        </w:rPr>
        <w:t>指名した○○</w:t>
      </w:r>
      <w:r w:rsidRPr="00D13BF5">
        <w:rPr>
          <w:rFonts w:cs="ＭＳ明朝"/>
          <w:color w:val="0070C0"/>
          <w:kern w:val="0"/>
          <w:szCs w:val="21"/>
        </w:rPr>
        <w:t>大学の</w:t>
      </w:r>
      <w:r w:rsidRPr="00D13BF5">
        <w:rPr>
          <w:rFonts w:cs="ＭＳ明朝" w:hint="eastAsia"/>
          <w:color w:val="0070C0"/>
          <w:kern w:val="0"/>
          <w:szCs w:val="21"/>
        </w:rPr>
        <w:t>研究</w:t>
      </w:r>
      <w:r w:rsidR="0042652D" w:rsidRPr="00D13BF5">
        <w:rPr>
          <w:rFonts w:cs="ＭＳ明朝" w:hint="eastAsia"/>
          <w:color w:val="0070C0"/>
          <w:kern w:val="0"/>
          <w:szCs w:val="21"/>
        </w:rPr>
        <w:t>対象</w:t>
      </w:r>
      <w:r w:rsidRPr="00D13BF5">
        <w:rPr>
          <w:rFonts w:cs="ＭＳ明朝" w:hint="eastAsia"/>
          <w:color w:val="0070C0"/>
          <w:kern w:val="0"/>
          <w:szCs w:val="21"/>
        </w:rPr>
        <w:t>治療薬</w:t>
      </w:r>
      <w:r w:rsidRPr="00D13BF5">
        <w:rPr>
          <w:rFonts w:cs="ＭＳ明朝"/>
          <w:color w:val="0070C0"/>
          <w:kern w:val="0"/>
          <w:szCs w:val="21"/>
        </w:rPr>
        <w:t>○</w:t>
      </w:r>
      <w:r w:rsidRPr="00D13BF5">
        <w:rPr>
          <w:rFonts w:cs="ＭＳ明朝" w:hint="eastAsia"/>
          <w:color w:val="0070C0"/>
          <w:kern w:val="0"/>
          <w:szCs w:val="21"/>
        </w:rPr>
        <w:t>○</w:t>
      </w:r>
      <w:r w:rsidRPr="00D13BF5">
        <w:rPr>
          <w:rFonts w:cs="ＭＳ明朝"/>
          <w:color w:val="0070C0"/>
          <w:kern w:val="0"/>
          <w:szCs w:val="21"/>
        </w:rPr>
        <w:t>の使用経験の</w:t>
      </w:r>
      <w:r w:rsidRPr="00D13BF5">
        <w:rPr>
          <w:rFonts w:cs="ＭＳ明朝" w:hint="eastAsia"/>
          <w:color w:val="0070C0"/>
          <w:kern w:val="0"/>
          <w:szCs w:val="21"/>
        </w:rPr>
        <w:t>ある</w:t>
      </w:r>
      <w:r w:rsidRPr="00D13BF5">
        <w:rPr>
          <w:rFonts w:cs="ＭＳ明朝"/>
          <w:color w:val="0070C0"/>
          <w:kern w:val="0"/>
          <w:szCs w:val="21"/>
        </w:rPr>
        <w:t>医師</w:t>
      </w:r>
      <w:r w:rsidRPr="00D13BF5">
        <w:rPr>
          <w:rFonts w:cs="ＭＳ明朝" w:hint="eastAsia"/>
          <w:color w:val="0070C0"/>
          <w:kern w:val="0"/>
          <w:szCs w:val="21"/>
        </w:rPr>
        <w:t>○</w:t>
      </w:r>
      <w:r w:rsidRPr="00D13BF5">
        <w:rPr>
          <w:rFonts w:cs="ＭＳ明朝"/>
          <w:color w:val="0070C0"/>
          <w:kern w:val="0"/>
          <w:szCs w:val="21"/>
        </w:rPr>
        <w:t>名により</w:t>
      </w:r>
      <w:r w:rsidRPr="00D13BF5">
        <w:rPr>
          <w:rFonts w:cs="ＭＳ明朝" w:hint="eastAsia"/>
          <w:color w:val="0070C0"/>
          <w:kern w:val="0"/>
          <w:szCs w:val="21"/>
        </w:rPr>
        <w:t>構成</w:t>
      </w:r>
      <w:r w:rsidRPr="00D13BF5">
        <w:rPr>
          <w:rFonts w:cs="ＭＳ明朝"/>
          <w:color w:val="0070C0"/>
          <w:kern w:val="0"/>
          <w:szCs w:val="21"/>
        </w:rPr>
        <w:t>する。なお、</w:t>
      </w:r>
      <w:r w:rsidRPr="00D13BF5">
        <w:rPr>
          <w:rFonts w:cs="ＭＳ明朝" w:hint="eastAsia"/>
          <w:color w:val="0070C0"/>
          <w:kern w:val="0"/>
          <w:szCs w:val="21"/>
        </w:rPr>
        <w:t>本</w:t>
      </w:r>
      <w:r w:rsidRPr="00D13BF5">
        <w:rPr>
          <w:rFonts w:cs="ＭＳ明朝"/>
          <w:color w:val="0070C0"/>
          <w:kern w:val="0"/>
          <w:szCs w:val="21"/>
        </w:rPr>
        <w:t>研究</w:t>
      </w:r>
      <w:r w:rsidRPr="00D13BF5">
        <w:rPr>
          <w:rFonts w:cs="ＭＳ明朝" w:hint="eastAsia"/>
          <w:color w:val="0070C0"/>
          <w:kern w:val="0"/>
          <w:szCs w:val="21"/>
        </w:rPr>
        <w:t>の</w:t>
      </w:r>
      <w:r w:rsidR="00982BBA" w:rsidRPr="00D13BF5">
        <w:rPr>
          <w:rFonts w:cs="ＭＳ明朝"/>
          <w:color w:val="0070C0"/>
          <w:kern w:val="0"/>
          <w:szCs w:val="21"/>
        </w:rPr>
        <w:t>研究責任</w:t>
      </w:r>
      <w:r w:rsidR="00982BBA" w:rsidRPr="00D13BF5">
        <w:rPr>
          <w:rFonts w:cs="ＭＳ明朝" w:hint="eastAsia"/>
          <w:color w:val="0070C0"/>
          <w:kern w:val="0"/>
          <w:szCs w:val="21"/>
        </w:rPr>
        <w:t>医師</w:t>
      </w:r>
      <w:r w:rsidR="002E7527" w:rsidRPr="00D13BF5">
        <w:rPr>
          <w:rFonts w:cs="ＭＳ明朝" w:hint="eastAsia"/>
          <w:color w:val="0070C0"/>
          <w:kern w:val="0"/>
          <w:szCs w:val="21"/>
        </w:rPr>
        <w:t>および</w:t>
      </w:r>
      <w:r w:rsidR="00982BBA" w:rsidRPr="00D13BF5">
        <w:rPr>
          <w:rFonts w:cs="ＭＳ明朝" w:hint="eastAsia"/>
          <w:color w:val="0070C0"/>
          <w:kern w:val="0"/>
          <w:szCs w:val="21"/>
        </w:rPr>
        <w:t>研究分担医師</w:t>
      </w:r>
      <w:r w:rsidRPr="00D13BF5">
        <w:rPr>
          <w:rFonts w:cs="ＭＳ明朝" w:hint="eastAsia"/>
          <w:color w:val="0070C0"/>
          <w:kern w:val="0"/>
          <w:szCs w:val="21"/>
        </w:rPr>
        <w:t>を</w:t>
      </w:r>
      <w:r w:rsidRPr="00D13BF5">
        <w:rPr>
          <w:rFonts w:cs="ＭＳ明朝"/>
          <w:color w:val="0070C0"/>
          <w:kern w:val="0"/>
          <w:szCs w:val="21"/>
        </w:rPr>
        <w:t>効果安全性</w:t>
      </w:r>
      <w:r w:rsidRPr="00D13BF5">
        <w:rPr>
          <w:rFonts w:cs="ＭＳ明朝" w:hint="eastAsia"/>
          <w:color w:val="0070C0"/>
          <w:kern w:val="0"/>
          <w:szCs w:val="21"/>
        </w:rPr>
        <w:t>評価</w:t>
      </w:r>
      <w:r w:rsidRPr="00D13BF5">
        <w:rPr>
          <w:rFonts w:cs="ＭＳ明朝"/>
          <w:color w:val="0070C0"/>
          <w:kern w:val="0"/>
          <w:szCs w:val="21"/>
        </w:rPr>
        <w:t>委員</w:t>
      </w:r>
      <w:r w:rsidRPr="00D13BF5">
        <w:rPr>
          <w:rFonts w:cs="ＭＳ明朝" w:hint="eastAsia"/>
          <w:color w:val="0070C0"/>
          <w:kern w:val="0"/>
          <w:szCs w:val="21"/>
        </w:rPr>
        <w:t>に</w:t>
      </w:r>
      <w:r w:rsidRPr="00D13BF5">
        <w:rPr>
          <w:rFonts w:cs="ＭＳ明朝"/>
          <w:color w:val="0070C0"/>
          <w:kern w:val="0"/>
          <w:szCs w:val="21"/>
        </w:rPr>
        <w:t>指名することはできないものとする。</w:t>
      </w:r>
    </w:p>
    <w:p w14:paraId="190CABD8" w14:textId="358200A5" w:rsidR="00A93D7B" w:rsidRPr="00D13BF5" w:rsidRDefault="00A93D7B" w:rsidP="00A93D7B">
      <w:pPr>
        <w:autoSpaceDE w:val="0"/>
        <w:autoSpaceDN w:val="0"/>
        <w:adjustRightInd w:val="0"/>
        <w:ind w:left="630" w:hangingChars="300" w:hanging="630"/>
        <w:jc w:val="left"/>
        <w:rPr>
          <w:rFonts w:cs="ＭＳ明朝"/>
          <w:color w:val="0070C0"/>
          <w:kern w:val="0"/>
          <w:szCs w:val="21"/>
        </w:rPr>
      </w:pPr>
      <w:r w:rsidRPr="00D13BF5">
        <w:rPr>
          <w:rFonts w:cs="ＭＳ明朝" w:hint="eastAsia"/>
          <w:color w:val="0070C0"/>
          <w:kern w:val="0"/>
          <w:szCs w:val="21"/>
        </w:rPr>
        <w:t>役割</w:t>
      </w:r>
      <w:r w:rsidRPr="00D13BF5">
        <w:rPr>
          <w:rFonts w:cs="ＭＳ明朝"/>
          <w:color w:val="0070C0"/>
          <w:kern w:val="0"/>
          <w:szCs w:val="21"/>
        </w:rPr>
        <w:t>：研究</w:t>
      </w:r>
      <w:r w:rsidR="00982BBA" w:rsidRPr="00D13BF5">
        <w:rPr>
          <w:rFonts w:cs="ＭＳ明朝" w:hint="eastAsia"/>
          <w:color w:val="0070C0"/>
          <w:kern w:val="0"/>
          <w:szCs w:val="21"/>
        </w:rPr>
        <w:t>代表医師</w:t>
      </w:r>
      <w:r w:rsidRPr="00D13BF5">
        <w:rPr>
          <w:rFonts w:cs="ＭＳ明朝" w:hint="eastAsia"/>
          <w:color w:val="0070C0"/>
          <w:kern w:val="0"/>
          <w:szCs w:val="21"/>
        </w:rPr>
        <w:t>の求め</w:t>
      </w:r>
      <w:r w:rsidRPr="00D13BF5">
        <w:rPr>
          <w:rFonts w:cs="ＭＳ明朝"/>
          <w:color w:val="0070C0"/>
          <w:kern w:val="0"/>
          <w:szCs w:val="21"/>
        </w:rPr>
        <w:t>に応じ、</w:t>
      </w:r>
      <w:r w:rsidRPr="00D13BF5">
        <w:rPr>
          <w:rFonts w:cs="ＭＳ明朝" w:hint="eastAsia"/>
          <w:color w:val="0070C0"/>
          <w:kern w:val="0"/>
          <w:szCs w:val="21"/>
        </w:rPr>
        <w:t>研究継続</w:t>
      </w:r>
      <w:r w:rsidR="00982BBA" w:rsidRPr="00D13BF5">
        <w:rPr>
          <w:rFonts w:cs="ＭＳ明朝"/>
          <w:color w:val="0070C0"/>
          <w:kern w:val="0"/>
          <w:szCs w:val="21"/>
        </w:rPr>
        <w:t>の可否及び</w:t>
      </w:r>
      <w:r w:rsidR="00982BBA" w:rsidRPr="00D13BF5">
        <w:rPr>
          <w:rFonts w:cs="ＭＳ明朝" w:hint="eastAsia"/>
          <w:color w:val="0070C0"/>
          <w:kern w:val="0"/>
          <w:szCs w:val="21"/>
        </w:rPr>
        <w:t>実施</w:t>
      </w:r>
      <w:r w:rsidRPr="00D13BF5">
        <w:rPr>
          <w:rFonts w:cs="ＭＳ明朝" w:hint="eastAsia"/>
          <w:color w:val="0070C0"/>
          <w:kern w:val="0"/>
          <w:szCs w:val="21"/>
        </w:rPr>
        <w:t>計画書</w:t>
      </w:r>
      <w:r w:rsidRPr="00D13BF5">
        <w:rPr>
          <w:rFonts w:cs="ＭＳ明朝"/>
          <w:color w:val="0070C0"/>
          <w:kern w:val="0"/>
          <w:szCs w:val="21"/>
        </w:rPr>
        <w:t>の変更の要否を</w:t>
      </w:r>
      <w:r w:rsidRPr="00D13BF5">
        <w:rPr>
          <w:rFonts w:cs="ＭＳ明朝" w:hint="eastAsia"/>
          <w:color w:val="0070C0"/>
          <w:kern w:val="0"/>
          <w:szCs w:val="21"/>
        </w:rPr>
        <w:t>提言</w:t>
      </w:r>
      <w:r w:rsidRPr="00D13BF5">
        <w:rPr>
          <w:rFonts w:cs="ＭＳ明朝"/>
          <w:color w:val="0070C0"/>
          <w:kern w:val="0"/>
          <w:szCs w:val="21"/>
        </w:rPr>
        <w:t>する。</w:t>
      </w:r>
    </w:p>
    <w:p w14:paraId="0B2410C3" w14:textId="77777777" w:rsidR="00A93D7B" w:rsidRPr="00D13BF5" w:rsidRDefault="00A93D7B">
      <w:pPr>
        <w:widowControl/>
        <w:jc w:val="left"/>
        <w:rPr>
          <w:rFonts w:cs="DFHSMinchoRPro6N-W3-Identity-V"/>
          <w:kern w:val="0"/>
          <w:szCs w:val="21"/>
        </w:rPr>
      </w:pPr>
    </w:p>
    <w:p w14:paraId="510850F4" w14:textId="77777777" w:rsidR="00A93D7B" w:rsidRPr="00D13BF5" w:rsidRDefault="00A93D7B">
      <w:pPr>
        <w:widowControl/>
        <w:jc w:val="left"/>
        <w:rPr>
          <w:rFonts w:cs="DFHSMinchoRPro6N-W3-Identity-V"/>
          <w:kern w:val="0"/>
          <w:szCs w:val="21"/>
        </w:rPr>
      </w:pPr>
      <w:r w:rsidRPr="00D13BF5">
        <w:rPr>
          <w:rFonts w:cs="DFHSMinchoRPro6N-W3-Identity-V"/>
          <w:kern w:val="0"/>
          <w:szCs w:val="21"/>
        </w:rPr>
        <w:br w:type="page"/>
      </w:r>
    </w:p>
    <w:p w14:paraId="657DA451" w14:textId="77777777" w:rsidR="009A38E7" w:rsidRPr="00D13BF5" w:rsidRDefault="009A38E7" w:rsidP="006C068C">
      <w:pPr>
        <w:pStyle w:val="1"/>
        <w:rPr>
          <w:rFonts w:ascii="HG丸ｺﾞｼｯｸM-PRO" w:eastAsia="HG丸ｺﾞｼｯｸM-PRO" w:hAnsi="HG丸ｺﾞｼｯｸM-PRO" w:cs="DFHSMinchoRPro6N-W3-Identity-V"/>
          <w:kern w:val="0"/>
          <w:sz w:val="21"/>
          <w:szCs w:val="21"/>
        </w:rPr>
        <w:sectPr w:rsidR="009A38E7" w:rsidRPr="00D13BF5" w:rsidSect="00597C56">
          <w:type w:val="continuous"/>
          <w:pgSz w:w="11906" w:h="16838" w:code="9"/>
          <w:pgMar w:top="720" w:right="720" w:bottom="720" w:left="720" w:header="851" w:footer="992" w:gutter="0"/>
          <w:cols w:space="425"/>
          <w:docGrid w:linePitch="360"/>
        </w:sectPr>
      </w:pPr>
    </w:p>
    <w:p w14:paraId="7724F376" w14:textId="5627714B" w:rsidR="008E3993" w:rsidRPr="00D13BF5" w:rsidRDefault="00296BCC" w:rsidP="006C068C">
      <w:pPr>
        <w:pStyle w:val="1"/>
        <w:rPr>
          <w:rFonts w:ascii="HG丸ｺﾞｼｯｸM-PRO" w:eastAsia="HG丸ｺﾞｼｯｸM-PRO" w:hAnsi="HG丸ｺﾞｼｯｸM-PRO" w:cs="DFHSMinchoRPro6N-W3-Identity-V"/>
          <w:kern w:val="0"/>
          <w:sz w:val="21"/>
          <w:szCs w:val="21"/>
        </w:rPr>
      </w:pPr>
      <w:bookmarkStart w:id="275" w:name="_Toc1410478"/>
      <w:r w:rsidRPr="00D13BF5">
        <w:rPr>
          <w:rFonts w:ascii="HG丸ｺﾞｼｯｸM-PRO" w:eastAsia="HG丸ｺﾞｼｯｸM-PRO" w:hAnsi="HG丸ｺﾞｼｯｸM-PRO" w:cs="DFHSMinchoRPro6N-W3-Identity-V" w:hint="eastAsia"/>
          <w:kern w:val="0"/>
          <w:sz w:val="21"/>
          <w:szCs w:val="21"/>
        </w:rPr>
        <w:t>【別紙２】研究責任医師及び実施医療機関の一覧</w:t>
      </w:r>
      <w:bookmarkEnd w:id="275"/>
    </w:p>
    <w:p w14:paraId="2FFA130A" w14:textId="18481A04" w:rsidR="00BE1AEB" w:rsidRPr="00D13BF5" w:rsidRDefault="004320C2" w:rsidP="000962F0">
      <w:pPr>
        <w:rPr>
          <w:color w:val="FF0000"/>
          <w:szCs w:val="21"/>
        </w:rPr>
      </w:pPr>
      <w:r w:rsidRPr="00D13BF5">
        <w:rPr>
          <w:rFonts w:cs="DFHSMinchoRPro6N-W3-Identity-V" w:hint="eastAsia"/>
          <w:color w:val="FF0000"/>
          <w:kern w:val="0"/>
          <w:szCs w:val="21"/>
        </w:rPr>
        <w:t>多施設共同研究の場合は下記の表を埋めてください。</w:t>
      </w:r>
      <w:r w:rsidR="002F05BF" w:rsidRPr="00D13BF5">
        <w:rPr>
          <w:rFonts w:cs="DFHSMinchoRPro6N-W3-Identity-V" w:hint="eastAsia"/>
          <w:color w:val="FF0000"/>
          <w:kern w:val="0"/>
          <w:szCs w:val="21"/>
        </w:rPr>
        <w:t>職名は医師または歯科医師です。</w:t>
      </w:r>
      <w:r w:rsidR="00584574" w:rsidRPr="00D13BF5">
        <w:rPr>
          <w:rFonts w:hint="eastAsia"/>
          <w:color w:val="FF0000"/>
          <w:szCs w:val="21"/>
        </w:rPr>
        <w:t>いわゆる肩書は記載しない（無用な変更申請を軽減するため）</w:t>
      </w:r>
      <w:r w:rsidR="0087322B" w:rsidRPr="00D13BF5">
        <w:rPr>
          <w:rFonts w:hint="eastAsia"/>
          <w:color w:val="FF0000"/>
          <w:szCs w:val="21"/>
        </w:rPr>
        <w:t>。</w:t>
      </w:r>
      <w:r w:rsidR="000962F0" w:rsidRPr="00D13BF5">
        <w:rPr>
          <w:rFonts w:hint="eastAsia"/>
          <w:color w:val="FF0000"/>
          <w:szCs w:val="21"/>
        </w:rPr>
        <w:t>実施</w:t>
      </w:r>
      <w:r w:rsidR="0087322B" w:rsidRPr="00D13BF5">
        <w:rPr>
          <w:rFonts w:hint="eastAsia"/>
          <w:color w:val="FF0000"/>
          <w:szCs w:val="21"/>
        </w:rPr>
        <w:t>医療機関名は</w:t>
      </w:r>
      <w:r w:rsidR="000962F0" w:rsidRPr="00D13BF5">
        <w:rPr>
          <w:rFonts w:hint="eastAsia"/>
          <w:color w:val="FF0000"/>
          <w:szCs w:val="21"/>
        </w:rPr>
        <w:t>保険医療機関名を記載してください。</w:t>
      </w:r>
    </w:p>
    <w:p w14:paraId="234B45B4" w14:textId="286411EA" w:rsidR="008E3993" w:rsidRPr="00D13BF5" w:rsidRDefault="008E3993" w:rsidP="008E3993">
      <w:pPr>
        <w:autoSpaceDE w:val="0"/>
        <w:autoSpaceDN w:val="0"/>
        <w:adjustRightInd w:val="0"/>
        <w:jc w:val="left"/>
        <w:rPr>
          <w:rFonts w:cs="ＭＳ明朝"/>
          <w:color w:val="4472C4"/>
          <w:kern w:val="0"/>
          <w:szCs w:val="21"/>
        </w:rPr>
      </w:pPr>
    </w:p>
    <w:tbl>
      <w:tblPr>
        <w:tblStyle w:val="a9"/>
        <w:tblW w:w="0" w:type="auto"/>
        <w:tblLook w:val="04A0" w:firstRow="1" w:lastRow="0" w:firstColumn="1" w:lastColumn="0" w:noHBand="0" w:noVBand="1"/>
      </w:tblPr>
      <w:tblGrid>
        <w:gridCol w:w="3472"/>
        <w:gridCol w:w="4403"/>
        <w:gridCol w:w="2581"/>
      </w:tblGrid>
      <w:tr w:rsidR="001F4369" w:rsidRPr="00D13BF5" w14:paraId="047A775F" w14:textId="77777777" w:rsidTr="00F410FE">
        <w:trPr>
          <w:trHeight w:val="55"/>
        </w:trPr>
        <w:tc>
          <w:tcPr>
            <w:tcW w:w="5277" w:type="dxa"/>
            <w:vAlign w:val="center"/>
          </w:tcPr>
          <w:p w14:paraId="16CCCC39" w14:textId="5524CB94" w:rsidR="001F4369" w:rsidRPr="00D13BF5" w:rsidRDefault="001F4369" w:rsidP="00557ECF">
            <w:pPr>
              <w:ind w:firstLineChars="200" w:firstLine="420"/>
              <w:rPr>
                <w:rFonts w:cs="Times New Roman"/>
                <w:szCs w:val="21"/>
              </w:rPr>
            </w:pPr>
            <w:r w:rsidRPr="00D13BF5">
              <w:rPr>
                <w:rFonts w:cs="Times New Roman" w:hint="eastAsia"/>
                <w:szCs w:val="21"/>
              </w:rPr>
              <w:t>医療機関名・診療科名</w:t>
            </w:r>
          </w:p>
        </w:tc>
        <w:tc>
          <w:tcPr>
            <w:tcW w:w="6343" w:type="dxa"/>
            <w:vAlign w:val="center"/>
          </w:tcPr>
          <w:p w14:paraId="49C36652" w14:textId="7A49B8A2" w:rsidR="001F4369" w:rsidRPr="00D13BF5" w:rsidRDefault="001F4369" w:rsidP="0064477F">
            <w:pPr>
              <w:ind w:firstLineChars="550" w:firstLine="1155"/>
              <w:rPr>
                <w:rFonts w:cs="Times New Roman"/>
                <w:szCs w:val="21"/>
              </w:rPr>
            </w:pPr>
            <w:r w:rsidRPr="00D13BF5">
              <w:rPr>
                <w:rFonts w:cs="Times New Roman" w:hint="eastAsia"/>
                <w:szCs w:val="21"/>
              </w:rPr>
              <w:t>所在地　電話番号</w:t>
            </w:r>
          </w:p>
        </w:tc>
        <w:tc>
          <w:tcPr>
            <w:tcW w:w="3702" w:type="dxa"/>
            <w:vAlign w:val="center"/>
          </w:tcPr>
          <w:p w14:paraId="683939CB" w14:textId="56D9D1D9" w:rsidR="001F4369" w:rsidRPr="00D13BF5" w:rsidRDefault="001F4369" w:rsidP="00557ECF">
            <w:pPr>
              <w:ind w:firstLineChars="250" w:firstLine="525"/>
              <w:rPr>
                <w:rFonts w:cs="Times New Roman"/>
                <w:szCs w:val="21"/>
              </w:rPr>
            </w:pPr>
            <w:r w:rsidRPr="00D13BF5">
              <w:rPr>
                <w:rFonts w:cs="Times New Roman" w:hint="eastAsia"/>
                <w:szCs w:val="21"/>
              </w:rPr>
              <w:t>研究責任医師</w:t>
            </w:r>
          </w:p>
        </w:tc>
      </w:tr>
      <w:tr w:rsidR="001F4369" w:rsidRPr="00D13BF5" w14:paraId="29603DF9" w14:textId="77777777" w:rsidTr="00F410FE">
        <w:trPr>
          <w:trHeight w:val="55"/>
        </w:trPr>
        <w:tc>
          <w:tcPr>
            <w:tcW w:w="5277" w:type="dxa"/>
            <w:vAlign w:val="center"/>
          </w:tcPr>
          <w:p w14:paraId="694221FE" w14:textId="77777777" w:rsidR="001F4369" w:rsidRPr="00D13BF5" w:rsidRDefault="001F4369" w:rsidP="002346B8">
            <w:pPr>
              <w:jc w:val="left"/>
              <w:rPr>
                <w:rFonts w:cs="Times New Roman"/>
                <w:szCs w:val="21"/>
              </w:rPr>
            </w:pPr>
          </w:p>
        </w:tc>
        <w:tc>
          <w:tcPr>
            <w:tcW w:w="6343" w:type="dxa"/>
            <w:vAlign w:val="center"/>
          </w:tcPr>
          <w:p w14:paraId="291F0D1A" w14:textId="77777777" w:rsidR="001F4369" w:rsidRPr="00D13BF5" w:rsidRDefault="001F4369" w:rsidP="002346B8">
            <w:pPr>
              <w:jc w:val="left"/>
              <w:rPr>
                <w:rFonts w:cs="Times New Roman"/>
                <w:szCs w:val="21"/>
              </w:rPr>
            </w:pPr>
          </w:p>
        </w:tc>
        <w:tc>
          <w:tcPr>
            <w:tcW w:w="3702" w:type="dxa"/>
            <w:vAlign w:val="center"/>
          </w:tcPr>
          <w:p w14:paraId="274673A4" w14:textId="77777777" w:rsidR="001F4369" w:rsidRPr="00D13BF5" w:rsidRDefault="001F4369" w:rsidP="002346B8">
            <w:pPr>
              <w:jc w:val="left"/>
              <w:rPr>
                <w:rFonts w:cs="Times New Roman"/>
                <w:szCs w:val="21"/>
              </w:rPr>
            </w:pPr>
          </w:p>
        </w:tc>
      </w:tr>
      <w:tr w:rsidR="001F4369" w:rsidRPr="00D13BF5" w14:paraId="67D3FAEC" w14:textId="77777777" w:rsidTr="00F410FE">
        <w:trPr>
          <w:trHeight w:val="78"/>
        </w:trPr>
        <w:tc>
          <w:tcPr>
            <w:tcW w:w="5277" w:type="dxa"/>
            <w:vAlign w:val="center"/>
          </w:tcPr>
          <w:p w14:paraId="6C363074" w14:textId="77777777" w:rsidR="001F4369" w:rsidRPr="00D13BF5" w:rsidRDefault="001F4369" w:rsidP="002346B8">
            <w:pPr>
              <w:jc w:val="left"/>
              <w:rPr>
                <w:rFonts w:cs="Times New Roman"/>
                <w:szCs w:val="21"/>
              </w:rPr>
            </w:pPr>
          </w:p>
        </w:tc>
        <w:tc>
          <w:tcPr>
            <w:tcW w:w="6343" w:type="dxa"/>
            <w:vAlign w:val="center"/>
          </w:tcPr>
          <w:p w14:paraId="75EDB86A" w14:textId="77777777" w:rsidR="001F4369" w:rsidRPr="00D13BF5" w:rsidRDefault="001F4369" w:rsidP="002346B8">
            <w:pPr>
              <w:jc w:val="left"/>
              <w:rPr>
                <w:rFonts w:cs="Times New Roman"/>
                <w:szCs w:val="21"/>
              </w:rPr>
            </w:pPr>
          </w:p>
        </w:tc>
        <w:tc>
          <w:tcPr>
            <w:tcW w:w="3702" w:type="dxa"/>
            <w:vAlign w:val="center"/>
          </w:tcPr>
          <w:p w14:paraId="3BC8B876" w14:textId="77777777" w:rsidR="001F4369" w:rsidRPr="00D13BF5" w:rsidRDefault="001F4369" w:rsidP="002346B8">
            <w:pPr>
              <w:jc w:val="left"/>
              <w:rPr>
                <w:rFonts w:cs="Times New Roman"/>
                <w:szCs w:val="21"/>
              </w:rPr>
            </w:pPr>
          </w:p>
        </w:tc>
      </w:tr>
      <w:tr w:rsidR="001F4369" w:rsidRPr="00D13BF5" w14:paraId="634424CC" w14:textId="77777777" w:rsidTr="00F410FE">
        <w:trPr>
          <w:trHeight w:val="55"/>
        </w:trPr>
        <w:tc>
          <w:tcPr>
            <w:tcW w:w="5277" w:type="dxa"/>
            <w:vAlign w:val="center"/>
          </w:tcPr>
          <w:p w14:paraId="4A4E14F6" w14:textId="77777777" w:rsidR="001F4369" w:rsidRPr="00D13BF5" w:rsidRDefault="001F4369" w:rsidP="002346B8">
            <w:pPr>
              <w:jc w:val="left"/>
              <w:rPr>
                <w:rFonts w:cs="Times New Roman"/>
                <w:szCs w:val="21"/>
              </w:rPr>
            </w:pPr>
          </w:p>
        </w:tc>
        <w:tc>
          <w:tcPr>
            <w:tcW w:w="6343" w:type="dxa"/>
            <w:vAlign w:val="center"/>
          </w:tcPr>
          <w:p w14:paraId="30870A6B" w14:textId="77777777" w:rsidR="001F4369" w:rsidRPr="00D13BF5" w:rsidRDefault="001F4369" w:rsidP="002346B8">
            <w:pPr>
              <w:jc w:val="left"/>
              <w:rPr>
                <w:rFonts w:cs="Times New Roman"/>
                <w:szCs w:val="21"/>
              </w:rPr>
            </w:pPr>
          </w:p>
        </w:tc>
        <w:tc>
          <w:tcPr>
            <w:tcW w:w="3702" w:type="dxa"/>
            <w:vAlign w:val="center"/>
          </w:tcPr>
          <w:p w14:paraId="47A777AC" w14:textId="77777777" w:rsidR="001F4369" w:rsidRPr="00D13BF5" w:rsidRDefault="001F4369" w:rsidP="002346B8">
            <w:pPr>
              <w:jc w:val="left"/>
              <w:rPr>
                <w:rFonts w:cs="Times New Roman"/>
                <w:szCs w:val="21"/>
              </w:rPr>
            </w:pPr>
          </w:p>
        </w:tc>
      </w:tr>
    </w:tbl>
    <w:p w14:paraId="776F144F" w14:textId="77777777" w:rsidR="005D1F32" w:rsidRPr="00D13BF5" w:rsidRDefault="005D1F32" w:rsidP="005D1F32">
      <w:pPr>
        <w:rPr>
          <w:rFonts w:cs="Times New Roman"/>
          <w:szCs w:val="21"/>
        </w:rPr>
      </w:pPr>
    </w:p>
    <w:p w14:paraId="7B6B20BE" w14:textId="206BBE9D" w:rsidR="00584574" w:rsidRPr="00D13BF5" w:rsidRDefault="00584574">
      <w:pPr>
        <w:widowControl/>
        <w:jc w:val="left"/>
        <w:rPr>
          <w:szCs w:val="21"/>
        </w:rPr>
      </w:pPr>
      <w:r w:rsidRPr="00D13BF5">
        <w:rPr>
          <w:szCs w:val="21"/>
        </w:rPr>
        <w:br w:type="page"/>
      </w:r>
    </w:p>
    <w:p w14:paraId="7F5C7DC9" w14:textId="77777777" w:rsidR="00584574" w:rsidRPr="00D13BF5" w:rsidRDefault="00584574">
      <w:pPr>
        <w:rPr>
          <w:szCs w:val="21"/>
        </w:rPr>
        <w:sectPr w:rsidR="00584574" w:rsidRPr="00D13BF5" w:rsidSect="00597C56">
          <w:type w:val="continuous"/>
          <w:pgSz w:w="11906" w:h="16838" w:code="9"/>
          <w:pgMar w:top="720" w:right="720" w:bottom="720" w:left="720" w:header="851" w:footer="992" w:gutter="0"/>
          <w:cols w:space="425"/>
          <w:docGrid w:linePitch="360"/>
        </w:sectPr>
      </w:pPr>
    </w:p>
    <w:p w14:paraId="64953A2C" w14:textId="728B1919" w:rsidR="00584574" w:rsidRPr="00D13BF5" w:rsidRDefault="00584574" w:rsidP="00584574">
      <w:pPr>
        <w:pStyle w:val="1"/>
        <w:jc w:val="center"/>
        <w:rPr>
          <w:rFonts w:ascii="HG丸ｺﾞｼｯｸM-PRO" w:eastAsia="HG丸ｺﾞｼｯｸM-PRO" w:hAnsi="HG丸ｺﾞｼｯｸM-PRO"/>
          <w:sz w:val="21"/>
          <w:szCs w:val="21"/>
        </w:rPr>
      </w:pPr>
      <w:bookmarkStart w:id="276" w:name="_Toc520960507"/>
      <w:bookmarkStart w:id="277" w:name="_Toc1115997"/>
      <w:bookmarkStart w:id="278" w:name="_Toc1410479"/>
      <w:r w:rsidRPr="00D13BF5">
        <w:rPr>
          <w:rFonts w:ascii="HG丸ｺﾞｼｯｸM-PRO" w:eastAsia="HG丸ｺﾞｼｯｸM-PRO" w:hAnsi="HG丸ｺﾞｼｯｸM-PRO" w:hint="eastAsia"/>
          <w:bCs/>
          <w:sz w:val="21"/>
          <w:szCs w:val="21"/>
        </w:rPr>
        <w:t>研究対象者</w:t>
      </w:r>
      <w:r w:rsidRPr="00D13BF5">
        <w:rPr>
          <w:rFonts w:ascii="HG丸ｺﾞｼｯｸM-PRO" w:eastAsia="HG丸ｺﾞｼｯｸM-PRO" w:hAnsi="HG丸ｺﾞｼｯｸM-PRO" w:hint="eastAsia"/>
          <w:sz w:val="21"/>
          <w:szCs w:val="21"/>
        </w:rPr>
        <w:t>匿名化番号対</w:t>
      </w:r>
      <w:r w:rsidR="007C569E" w:rsidRPr="00D13BF5">
        <w:rPr>
          <w:rFonts w:ascii="HG丸ｺﾞｼｯｸM-PRO" w:eastAsia="HG丸ｺﾞｼｯｸM-PRO" w:hAnsi="HG丸ｺﾞｼｯｸM-PRO" w:hint="eastAsia"/>
          <w:sz w:val="21"/>
          <w:szCs w:val="21"/>
        </w:rPr>
        <w:t>応</w:t>
      </w:r>
      <w:r w:rsidRPr="00D13BF5">
        <w:rPr>
          <w:rFonts w:ascii="HG丸ｺﾞｼｯｸM-PRO" w:eastAsia="HG丸ｺﾞｼｯｸM-PRO" w:hAnsi="HG丸ｺﾞｼｯｸM-PRO" w:hint="eastAsia"/>
          <w:sz w:val="21"/>
          <w:szCs w:val="21"/>
        </w:rPr>
        <w:t>表</w:t>
      </w:r>
      <w:bookmarkEnd w:id="276"/>
      <w:bookmarkEnd w:id="277"/>
      <w:bookmarkEnd w:id="278"/>
    </w:p>
    <w:p w14:paraId="4BE59821" w14:textId="3190E13F" w:rsidR="00584574" w:rsidRPr="00D13BF5" w:rsidRDefault="002C7AD5" w:rsidP="00584574">
      <w:pPr>
        <w:rPr>
          <w:color w:val="FF0000"/>
          <w:szCs w:val="21"/>
        </w:rPr>
      </w:pPr>
      <w:r w:rsidRPr="00D13BF5">
        <w:rPr>
          <w:rFonts w:hint="eastAsia"/>
          <w:color w:val="FF0000"/>
          <w:szCs w:val="21"/>
        </w:rPr>
        <w:t>研究対象者の匿名化</w:t>
      </w:r>
      <w:r w:rsidR="002A142A" w:rsidRPr="00D13BF5">
        <w:rPr>
          <w:rFonts w:hint="eastAsia"/>
          <w:color w:val="FF0000"/>
          <w:szCs w:val="21"/>
        </w:rPr>
        <w:t>対応表の</w:t>
      </w:r>
      <w:r w:rsidRPr="00D13BF5">
        <w:rPr>
          <w:rFonts w:hint="eastAsia"/>
          <w:color w:val="FF0000"/>
          <w:szCs w:val="21"/>
        </w:rPr>
        <w:t>例です。必要に応じてご利用ください。</w:t>
      </w:r>
    </w:p>
    <w:tbl>
      <w:tblPr>
        <w:tblpPr w:leftFromText="142" w:rightFromText="142" w:vertAnchor="text" w:horzAnchor="margin" w:tblpXSpec="center" w:tblpY="-152"/>
        <w:tblW w:w="14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
        <w:gridCol w:w="1547"/>
        <w:gridCol w:w="1011"/>
        <w:gridCol w:w="2601"/>
        <w:gridCol w:w="1734"/>
        <w:gridCol w:w="1591"/>
        <w:gridCol w:w="1011"/>
        <w:gridCol w:w="2602"/>
        <w:gridCol w:w="1777"/>
      </w:tblGrid>
      <w:tr w:rsidR="00584574" w:rsidRPr="00D13BF5" w14:paraId="14687324" w14:textId="77777777" w:rsidTr="002C7AD5">
        <w:trPr>
          <w:trHeight w:val="407"/>
        </w:trPr>
        <w:tc>
          <w:tcPr>
            <w:tcW w:w="606" w:type="dxa"/>
            <w:tcBorders>
              <w:top w:val="single" w:sz="12" w:space="0" w:color="auto"/>
              <w:left w:val="single" w:sz="12" w:space="0" w:color="auto"/>
              <w:bottom w:val="double" w:sz="4" w:space="0" w:color="auto"/>
              <w:right w:val="single" w:sz="4" w:space="0" w:color="auto"/>
            </w:tcBorders>
            <w:vAlign w:val="center"/>
          </w:tcPr>
          <w:p w14:paraId="10C36F8B" w14:textId="77777777" w:rsidR="00584574" w:rsidRPr="00D13BF5" w:rsidRDefault="00584574" w:rsidP="00793648">
            <w:pPr>
              <w:adjustRightInd w:val="0"/>
              <w:spacing w:line="240" w:lineRule="exact"/>
              <w:jc w:val="center"/>
              <w:rPr>
                <w:szCs w:val="21"/>
              </w:rPr>
            </w:pPr>
            <w:r w:rsidRPr="00D13BF5">
              <w:rPr>
                <w:szCs w:val="21"/>
              </w:rPr>
              <w:t>No</w:t>
            </w:r>
          </w:p>
        </w:tc>
        <w:tc>
          <w:tcPr>
            <w:tcW w:w="1547" w:type="dxa"/>
            <w:tcBorders>
              <w:top w:val="single" w:sz="12" w:space="0" w:color="auto"/>
              <w:left w:val="single" w:sz="4" w:space="0" w:color="auto"/>
              <w:bottom w:val="double" w:sz="4" w:space="0" w:color="auto"/>
            </w:tcBorders>
            <w:vAlign w:val="center"/>
          </w:tcPr>
          <w:p w14:paraId="349AD820" w14:textId="77777777" w:rsidR="00584574" w:rsidRPr="00D13BF5" w:rsidRDefault="00584574" w:rsidP="00793648">
            <w:pPr>
              <w:adjustRightInd w:val="0"/>
              <w:spacing w:line="240" w:lineRule="exact"/>
              <w:jc w:val="center"/>
              <w:rPr>
                <w:szCs w:val="21"/>
              </w:rPr>
            </w:pPr>
            <w:r w:rsidRPr="00D13BF5">
              <w:rPr>
                <w:rFonts w:hint="eastAsia"/>
                <w:szCs w:val="21"/>
              </w:rPr>
              <w:t>氏名</w:t>
            </w:r>
          </w:p>
        </w:tc>
        <w:tc>
          <w:tcPr>
            <w:tcW w:w="1011" w:type="dxa"/>
            <w:tcBorders>
              <w:top w:val="single" w:sz="12" w:space="0" w:color="auto"/>
              <w:bottom w:val="double" w:sz="4" w:space="0" w:color="auto"/>
            </w:tcBorders>
            <w:vAlign w:val="center"/>
          </w:tcPr>
          <w:p w14:paraId="3362190B" w14:textId="77777777" w:rsidR="00584574" w:rsidRPr="00D13BF5" w:rsidRDefault="00584574" w:rsidP="00793648">
            <w:pPr>
              <w:adjustRightInd w:val="0"/>
              <w:spacing w:line="240" w:lineRule="exact"/>
              <w:jc w:val="center"/>
              <w:rPr>
                <w:szCs w:val="21"/>
              </w:rPr>
            </w:pPr>
            <w:r w:rsidRPr="00D13BF5">
              <w:rPr>
                <w:rFonts w:hint="eastAsia"/>
                <w:szCs w:val="21"/>
              </w:rPr>
              <w:t>性別</w:t>
            </w:r>
          </w:p>
        </w:tc>
        <w:tc>
          <w:tcPr>
            <w:tcW w:w="2601" w:type="dxa"/>
            <w:tcBorders>
              <w:top w:val="single" w:sz="12" w:space="0" w:color="auto"/>
              <w:bottom w:val="double" w:sz="4" w:space="0" w:color="auto"/>
            </w:tcBorders>
            <w:vAlign w:val="center"/>
          </w:tcPr>
          <w:p w14:paraId="55679788" w14:textId="77777777" w:rsidR="00584574" w:rsidRPr="00D13BF5" w:rsidRDefault="00584574" w:rsidP="00793648">
            <w:pPr>
              <w:adjustRightInd w:val="0"/>
              <w:spacing w:line="240" w:lineRule="exact"/>
              <w:jc w:val="center"/>
              <w:rPr>
                <w:szCs w:val="21"/>
              </w:rPr>
            </w:pPr>
            <w:r w:rsidRPr="00D13BF5">
              <w:rPr>
                <w:rFonts w:hint="eastAsia"/>
                <w:szCs w:val="21"/>
              </w:rPr>
              <w:t>生年月日</w:t>
            </w:r>
          </w:p>
        </w:tc>
        <w:tc>
          <w:tcPr>
            <w:tcW w:w="1734" w:type="dxa"/>
            <w:tcBorders>
              <w:top w:val="single" w:sz="12" w:space="0" w:color="auto"/>
              <w:bottom w:val="double" w:sz="4" w:space="0" w:color="auto"/>
            </w:tcBorders>
            <w:vAlign w:val="center"/>
          </w:tcPr>
          <w:p w14:paraId="022D22C3" w14:textId="77777777" w:rsidR="00584574" w:rsidRPr="00D13BF5" w:rsidRDefault="00584574" w:rsidP="00793648">
            <w:pPr>
              <w:adjustRightInd w:val="0"/>
              <w:spacing w:line="240" w:lineRule="exact"/>
              <w:jc w:val="center"/>
              <w:rPr>
                <w:szCs w:val="21"/>
              </w:rPr>
            </w:pPr>
            <w:r w:rsidRPr="00D13BF5">
              <w:rPr>
                <w:rFonts w:hint="eastAsia"/>
                <w:szCs w:val="21"/>
              </w:rPr>
              <w:t>診療録番号</w:t>
            </w:r>
          </w:p>
        </w:tc>
        <w:tc>
          <w:tcPr>
            <w:tcW w:w="1591" w:type="dxa"/>
            <w:tcBorders>
              <w:top w:val="single" w:sz="12" w:space="0" w:color="auto"/>
              <w:bottom w:val="double" w:sz="4" w:space="0" w:color="auto"/>
            </w:tcBorders>
            <w:vAlign w:val="center"/>
          </w:tcPr>
          <w:p w14:paraId="189B4AF7" w14:textId="77777777" w:rsidR="00584574" w:rsidRPr="00D13BF5" w:rsidRDefault="00584574" w:rsidP="00793648">
            <w:pPr>
              <w:adjustRightInd w:val="0"/>
              <w:spacing w:line="240" w:lineRule="exact"/>
              <w:jc w:val="center"/>
              <w:rPr>
                <w:szCs w:val="21"/>
                <w:vertAlign w:val="superscript"/>
              </w:rPr>
            </w:pPr>
            <w:r w:rsidRPr="00D13BF5">
              <w:rPr>
                <w:rFonts w:hint="eastAsia"/>
                <w:szCs w:val="21"/>
              </w:rPr>
              <w:t>識別コード</w:t>
            </w:r>
          </w:p>
        </w:tc>
        <w:tc>
          <w:tcPr>
            <w:tcW w:w="1011" w:type="dxa"/>
            <w:tcBorders>
              <w:top w:val="single" w:sz="12" w:space="0" w:color="auto"/>
              <w:bottom w:val="double" w:sz="4" w:space="0" w:color="auto"/>
            </w:tcBorders>
            <w:vAlign w:val="center"/>
          </w:tcPr>
          <w:p w14:paraId="18979B16" w14:textId="77777777" w:rsidR="00584574" w:rsidRPr="00D13BF5" w:rsidRDefault="00584574" w:rsidP="00793648">
            <w:pPr>
              <w:adjustRightInd w:val="0"/>
              <w:spacing w:line="240" w:lineRule="exact"/>
              <w:jc w:val="center"/>
              <w:rPr>
                <w:szCs w:val="21"/>
              </w:rPr>
            </w:pPr>
            <w:r w:rsidRPr="00D13BF5">
              <w:rPr>
                <w:rFonts w:hint="eastAsia"/>
                <w:szCs w:val="21"/>
              </w:rPr>
              <w:t>登録番号</w:t>
            </w:r>
          </w:p>
        </w:tc>
        <w:tc>
          <w:tcPr>
            <w:tcW w:w="2602" w:type="dxa"/>
            <w:tcBorders>
              <w:top w:val="single" w:sz="12" w:space="0" w:color="auto"/>
              <w:bottom w:val="double" w:sz="4" w:space="0" w:color="auto"/>
              <w:right w:val="single" w:sz="4" w:space="0" w:color="auto"/>
            </w:tcBorders>
            <w:vAlign w:val="center"/>
          </w:tcPr>
          <w:p w14:paraId="0B254BB3" w14:textId="77777777" w:rsidR="00584574" w:rsidRPr="00D13BF5" w:rsidRDefault="00584574" w:rsidP="00793648">
            <w:pPr>
              <w:adjustRightInd w:val="0"/>
              <w:spacing w:line="320" w:lineRule="exact"/>
              <w:jc w:val="center"/>
              <w:rPr>
                <w:szCs w:val="21"/>
              </w:rPr>
            </w:pPr>
            <w:r w:rsidRPr="00D13BF5">
              <w:rPr>
                <w:rFonts w:hint="eastAsia"/>
                <w:szCs w:val="21"/>
              </w:rPr>
              <w:t>登録日</w:t>
            </w:r>
          </w:p>
        </w:tc>
        <w:tc>
          <w:tcPr>
            <w:tcW w:w="1777" w:type="dxa"/>
            <w:tcBorders>
              <w:top w:val="single" w:sz="12" w:space="0" w:color="auto"/>
              <w:left w:val="single" w:sz="4" w:space="0" w:color="auto"/>
              <w:bottom w:val="double" w:sz="4" w:space="0" w:color="auto"/>
              <w:right w:val="single" w:sz="12" w:space="0" w:color="auto"/>
            </w:tcBorders>
            <w:vAlign w:val="center"/>
          </w:tcPr>
          <w:p w14:paraId="30D5C80D" w14:textId="77777777" w:rsidR="00584574" w:rsidRPr="00D13BF5" w:rsidRDefault="00584574" w:rsidP="00793648">
            <w:pPr>
              <w:adjustRightInd w:val="0"/>
              <w:spacing w:line="320" w:lineRule="exact"/>
              <w:jc w:val="center"/>
              <w:rPr>
                <w:szCs w:val="21"/>
              </w:rPr>
            </w:pPr>
            <w:r w:rsidRPr="00D13BF5">
              <w:rPr>
                <w:rFonts w:hint="eastAsia"/>
                <w:szCs w:val="21"/>
              </w:rPr>
              <w:t>登録担当医師</w:t>
            </w:r>
          </w:p>
        </w:tc>
      </w:tr>
      <w:tr w:rsidR="00584574" w:rsidRPr="00D13BF5" w14:paraId="1ED02EC9" w14:textId="77777777" w:rsidTr="002C7AD5">
        <w:trPr>
          <w:trHeight w:val="257"/>
        </w:trPr>
        <w:tc>
          <w:tcPr>
            <w:tcW w:w="606" w:type="dxa"/>
            <w:tcBorders>
              <w:top w:val="double" w:sz="4" w:space="0" w:color="auto"/>
              <w:left w:val="single" w:sz="12" w:space="0" w:color="auto"/>
              <w:bottom w:val="single" w:sz="4" w:space="0" w:color="auto"/>
              <w:right w:val="single" w:sz="4" w:space="0" w:color="auto"/>
            </w:tcBorders>
            <w:vAlign w:val="center"/>
          </w:tcPr>
          <w:p w14:paraId="0615EC72" w14:textId="77777777" w:rsidR="00584574" w:rsidRPr="00D13BF5" w:rsidRDefault="00584574" w:rsidP="00793648">
            <w:pPr>
              <w:adjustRightInd w:val="0"/>
              <w:spacing w:line="240" w:lineRule="exact"/>
              <w:jc w:val="center"/>
              <w:rPr>
                <w:szCs w:val="21"/>
              </w:rPr>
            </w:pPr>
            <w:r w:rsidRPr="00D13BF5">
              <w:rPr>
                <w:szCs w:val="21"/>
              </w:rPr>
              <w:t>1</w:t>
            </w:r>
          </w:p>
        </w:tc>
        <w:tc>
          <w:tcPr>
            <w:tcW w:w="1547" w:type="dxa"/>
            <w:tcBorders>
              <w:top w:val="double" w:sz="4" w:space="0" w:color="auto"/>
              <w:left w:val="single" w:sz="4" w:space="0" w:color="auto"/>
              <w:bottom w:val="single" w:sz="4" w:space="0" w:color="auto"/>
              <w:right w:val="single" w:sz="4" w:space="0" w:color="auto"/>
            </w:tcBorders>
            <w:vAlign w:val="center"/>
          </w:tcPr>
          <w:p w14:paraId="121C8604" w14:textId="77777777" w:rsidR="00584574" w:rsidRPr="00D13BF5" w:rsidRDefault="00584574" w:rsidP="00793648">
            <w:pPr>
              <w:adjustRightInd w:val="0"/>
              <w:spacing w:line="240" w:lineRule="exact"/>
              <w:jc w:val="center"/>
              <w:rPr>
                <w:szCs w:val="21"/>
              </w:rPr>
            </w:pPr>
          </w:p>
        </w:tc>
        <w:tc>
          <w:tcPr>
            <w:tcW w:w="1011" w:type="dxa"/>
            <w:tcBorders>
              <w:top w:val="double" w:sz="4" w:space="0" w:color="auto"/>
              <w:left w:val="single" w:sz="4" w:space="0" w:color="auto"/>
              <w:bottom w:val="single" w:sz="4" w:space="0" w:color="auto"/>
              <w:right w:val="single" w:sz="4" w:space="0" w:color="auto"/>
            </w:tcBorders>
            <w:vAlign w:val="center"/>
          </w:tcPr>
          <w:p w14:paraId="6B4E0E8F" w14:textId="77777777" w:rsidR="00584574" w:rsidRPr="00D13BF5" w:rsidRDefault="00584574" w:rsidP="00793648">
            <w:pPr>
              <w:adjustRightInd w:val="0"/>
              <w:spacing w:line="240" w:lineRule="exact"/>
              <w:jc w:val="center"/>
              <w:rPr>
                <w:szCs w:val="21"/>
              </w:rPr>
            </w:pPr>
            <w:r w:rsidRPr="00D13BF5">
              <w:rPr>
                <w:rFonts w:hint="eastAsia"/>
                <w:szCs w:val="21"/>
              </w:rPr>
              <w:t>男　女</w:t>
            </w:r>
          </w:p>
        </w:tc>
        <w:tc>
          <w:tcPr>
            <w:tcW w:w="2601" w:type="dxa"/>
            <w:tcBorders>
              <w:top w:val="double" w:sz="4" w:space="0" w:color="auto"/>
              <w:left w:val="single" w:sz="4" w:space="0" w:color="auto"/>
              <w:bottom w:val="single" w:sz="4" w:space="0" w:color="auto"/>
              <w:right w:val="single" w:sz="4" w:space="0" w:color="auto"/>
            </w:tcBorders>
            <w:vAlign w:val="center"/>
          </w:tcPr>
          <w:p w14:paraId="2C916C40" w14:textId="77777777" w:rsidR="00584574" w:rsidRPr="00D13BF5" w:rsidRDefault="00584574" w:rsidP="00793648">
            <w:pPr>
              <w:adjustRightInd w:val="0"/>
              <w:spacing w:line="240" w:lineRule="exact"/>
              <w:jc w:val="right"/>
              <w:rPr>
                <w:szCs w:val="21"/>
              </w:rPr>
            </w:pPr>
            <w:r w:rsidRPr="00D13BF5">
              <w:rPr>
                <w:szCs w:val="21"/>
              </w:rPr>
              <w:t xml:space="preserve">  　　年　　月　　日</w:t>
            </w:r>
          </w:p>
        </w:tc>
        <w:tc>
          <w:tcPr>
            <w:tcW w:w="1734" w:type="dxa"/>
            <w:tcBorders>
              <w:top w:val="double" w:sz="4" w:space="0" w:color="auto"/>
              <w:left w:val="single" w:sz="4" w:space="0" w:color="auto"/>
              <w:bottom w:val="single" w:sz="4" w:space="0" w:color="auto"/>
              <w:right w:val="single" w:sz="4" w:space="0" w:color="auto"/>
            </w:tcBorders>
            <w:vAlign w:val="center"/>
          </w:tcPr>
          <w:p w14:paraId="61F2A718" w14:textId="77777777" w:rsidR="00584574" w:rsidRPr="00D13BF5" w:rsidRDefault="00584574" w:rsidP="00793648">
            <w:pPr>
              <w:adjustRightInd w:val="0"/>
              <w:spacing w:line="240" w:lineRule="exact"/>
              <w:jc w:val="center"/>
              <w:rPr>
                <w:szCs w:val="21"/>
              </w:rPr>
            </w:pPr>
          </w:p>
        </w:tc>
        <w:tc>
          <w:tcPr>
            <w:tcW w:w="1591" w:type="dxa"/>
            <w:tcBorders>
              <w:top w:val="double" w:sz="4" w:space="0" w:color="auto"/>
              <w:left w:val="single" w:sz="4" w:space="0" w:color="auto"/>
              <w:bottom w:val="single" w:sz="4" w:space="0" w:color="auto"/>
            </w:tcBorders>
            <w:vAlign w:val="center"/>
          </w:tcPr>
          <w:p w14:paraId="35012760" w14:textId="77777777" w:rsidR="00584574" w:rsidRPr="00D13BF5" w:rsidRDefault="00584574" w:rsidP="00793648">
            <w:pPr>
              <w:adjustRightInd w:val="0"/>
              <w:spacing w:line="240" w:lineRule="exact"/>
              <w:jc w:val="center"/>
              <w:rPr>
                <w:szCs w:val="21"/>
              </w:rPr>
            </w:pPr>
          </w:p>
        </w:tc>
        <w:tc>
          <w:tcPr>
            <w:tcW w:w="1011" w:type="dxa"/>
            <w:tcBorders>
              <w:top w:val="double" w:sz="4" w:space="0" w:color="auto"/>
              <w:bottom w:val="single" w:sz="4" w:space="0" w:color="auto"/>
            </w:tcBorders>
            <w:vAlign w:val="center"/>
          </w:tcPr>
          <w:p w14:paraId="085057AF" w14:textId="77777777" w:rsidR="00584574" w:rsidRPr="00D13BF5" w:rsidRDefault="00584574" w:rsidP="00793648">
            <w:pPr>
              <w:adjustRightInd w:val="0"/>
              <w:spacing w:line="240" w:lineRule="exact"/>
              <w:jc w:val="center"/>
              <w:rPr>
                <w:szCs w:val="21"/>
              </w:rPr>
            </w:pPr>
          </w:p>
        </w:tc>
        <w:tc>
          <w:tcPr>
            <w:tcW w:w="2602" w:type="dxa"/>
            <w:tcBorders>
              <w:top w:val="double" w:sz="4" w:space="0" w:color="auto"/>
              <w:bottom w:val="single" w:sz="4" w:space="0" w:color="auto"/>
              <w:right w:val="single" w:sz="4" w:space="0" w:color="auto"/>
            </w:tcBorders>
            <w:vAlign w:val="center"/>
          </w:tcPr>
          <w:p w14:paraId="0D4084D5" w14:textId="77777777" w:rsidR="00584574" w:rsidRPr="00D13BF5" w:rsidRDefault="00584574" w:rsidP="00793648">
            <w:pPr>
              <w:adjustRightInd w:val="0"/>
              <w:spacing w:line="320" w:lineRule="exact"/>
              <w:rPr>
                <w:szCs w:val="21"/>
              </w:rPr>
            </w:pPr>
            <w:r w:rsidRPr="00D13BF5">
              <w:rPr>
                <w:szCs w:val="21"/>
              </w:rPr>
              <w:t xml:space="preserve">  　　年　　月　　日</w:t>
            </w:r>
          </w:p>
        </w:tc>
        <w:tc>
          <w:tcPr>
            <w:tcW w:w="1777" w:type="dxa"/>
            <w:tcBorders>
              <w:top w:val="double" w:sz="4" w:space="0" w:color="auto"/>
              <w:left w:val="single" w:sz="4" w:space="0" w:color="auto"/>
              <w:bottom w:val="single" w:sz="4" w:space="0" w:color="auto"/>
              <w:right w:val="single" w:sz="12" w:space="0" w:color="auto"/>
            </w:tcBorders>
            <w:vAlign w:val="center"/>
          </w:tcPr>
          <w:p w14:paraId="7F3491F4" w14:textId="77777777" w:rsidR="00584574" w:rsidRPr="00D13BF5" w:rsidRDefault="00584574" w:rsidP="00793648">
            <w:pPr>
              <w:adjustRightInd w:val="0"/>
              <w:spacing w:line="320" w:lineRule="exact"/>
              <w:jc w:val="center"/>
              <w:rPr>
                <w:szCs w:val="21"/>
              </w:rPr>
            </w:pPr>
          </w:p>
        </w:tc>
      </w:tr>
      <w:tr w:rsidR="00584574" w:rsidRPr="00D13BF5" w14:paraId="4B676725" w14:textId="77777777" w:rsidTr="002C7AD5">
        <w:trPr>
          <w:trHeight w:val="268"/>
        </w:trPr>
        <w:tc>
          <w:tcPr>
            <w:tcW w:w="606" w:type="dxa"/>
            <w:tcBorders>
              <w:top w:val="single" w:sz="4" w:space="0" w:color="auto"/>
              <w:left w:val="single" w:sz="12" w:space="0" w:color="auto"/>
              <w:bottom w:val="single" w:sz="4" w:space="0" w:color="auto"/>
              <w:right w:val="single" w:sz="4" w:space="0" w:color="auto"/>
            </w:tcBorders>
            <w:vAlign w:val="center"/>
          </w:tcPr>
          <w:p w14:paraId="339F9349" w14:textId="77777777" w:rsidR="00584574" w:rsidRPr="00D13BF5" w:rsidRDefault="00584574" w:rsidP="00793648">
            <w:pPr>
              <w:adjustRightInd w:val="0"/>
              <w:spacing w:line="240" w:lineRule="exact"/>
              <w:jc w:val="center"/>
              <w:rPr>
                <w:szCs w:val="21"/>
              </w:rPr>
            </w:pPr>
            <w:r w:rsidRPr="00D13BF5">
              <w:rPr>
                <w:szCs w:val="21"/>
              </w:rPr>
              <w:t>2</w:t>
            </w:r>
          </w:p>
        </w:tc>
        <w:tc>
          <w:tcPr>
            <w:tcW w:w="1547" w:type="dxa"/>
            <w:tcBorders>
              <w:top w:val="single" w:sz="4" w:space="0" w:color="auto"/>
              <w:left w:val="single" w:sz="4" w:space="0" w:color="auto"/>
              <w:bottom w:val="single" w:sz="4" w:space="0" w:color="auto"/>
              <w:right w:val="single" w:sz="4" w:space="0" w:color="auto"/>
            </w:tcBorders>
            <w:vAlign w:val="center"/>
          </w:tcPr>
          <w:p w14:paraId="0BE22F30" w14:textId="77777777" w:rsidR="00584574" w:rsidRPr="00D13BF5" w:rsidRDefault="00584574" w:rsidP="00793648">
            <w:pPr>
              <w:adjustRightInd w:val="0"/>
              <w:spacing w:line="240" w:lineRule="exact"/>
              <w:jc w:val="center"/>
              <w:rPr>
                <w:szCs w:val="21"/>
              </w:rPr>
            </w:pPr>
          </w:p>
        </w:tc>
        <w:tc>
          <w:tcPr>
            <w:tcW w:w="1011" w:type="dxa"/>
            <w:tcBorders>
              <w:top w:val="single" w:sz="4" w:space="0" w:color="auto"/>
              <w:left w:val="single" w:sz="4" w:space="0" w:color="auto"/>
              <w:bottom w:val="single" w:sz="4" w:space="0" w:color="auto"/>
              <w:right w:val="single" w:sz="4" w:space="0" w:color="auto"/>
            </w:tcBorders>
            <w:vAlign w:val="center"/>
          </w:tcPr>
          <w:p w14:paraId="7F390BD7" w14:textId="77777777" w:rsidR="00584574" w:rsidRPr="00D13BF5" w:rsidRDefault="00584574" w:rsidP="00793648">
            <w:pPr>
              <w:adjustRightInd w:val="0"/>
              <w:spacing w:line="240" w:lineRule="exact"/>
              <w:jc w:val="center"/>
              <w:rPr>
                <w:szCs w:val="21"/>
              </w:rPr>
            </w:pPr>
            <w:r w:rsidRPr="00D13BF5">
              <w:rPr>
                <w:rFonts w:hint="eastAsia"/>
                <w:szCs w:val="21"/>
              </w:rPr>
              <w:t>男　女</w:t>
            </w:r>
          </w:p>
        </w:tc>
        <w:tc>
          <w:tcPr>
            <w:tcW w:w="2601" w:type="dxa"/>
            <w:tcBorders>
              <w:top w:val="single" w:sz="4" w:space="0" w:color="auto"/>
              <w:left w:val="single" w:sz="4" w:space="0" w:color="auto"/>
              <w:bottom w:val="single" w:sz="4" w:space="0" w:color="auto"/>
              <w:right w:val="single" w:sz="4" w:space="0" w:color="auto"/>
            </w:tcBorders>
            <w:vAlign w:val="center"/>
          </w:tcPr>
          <w:p w14:paraId="4A883B47" w14:textId="77777777" w:rsidR="00584574" w:rsidRPr="00D13BF5" w:rsidRDefault="00584574" w:rsidP="00793648">
            <w:pPr>
              <w:adjustRightInd w:val="0"/>
              <w:spacing w:line="240" w:lineRule="exact"/>
              <w:jc w:val="right"/>
              <w:rPr>
                <w:szCs w:val="21"/>
              </w:rPr>
            </w:pPr>
            <w:r w:rsidRPr="00D13BF5">
              <w:rPr>
                <w:szCs w:val="21"/>
              </w:rPr>
              <w:t xml:space="preserve">  　　年　　月　　日</w:t>
            </w:r>
          </w:p>
        </w:tc>
        <w:tc>
          <w:tcPr>
            <w:tcW w:w="1734" w:type="dxa"/>
            <w:tcBorders>
              <w:top w:val="single" w:sz="4" w:space="0" w:color="auto"/>
              <w:left w:val="single" w:sz="4" w:space="0" w:color="auto"/>
              <w:bottom w:val="single" w:sz="4" w:space="0" w:color="auto"/>
              <w:right w:val="single" w:sz="4" w:space="0" w:color="auto"/>
            </w:tcBorders>
            <w:vAlign w:val="center"/>
          </w:tcPr>
          <w:p w14:paraId="6756FC84" w14:textId="77777777" w:rsidR="00584574" w:rsidRPr="00D13BF5" w:rsidRDefault="00584574" w:rsidP="00793648">
            <w:pPr>
              <w:adjustRightInd w:val="0"/>
              <w:spacing w:line="240" w:lineRule="exact"/>
              <w:jc w:val="center"/>
              <w:rPr>
                <w:szCs w:val="21"/>
              </w:rPr>
            </w:pPr>
          </w:p>
        </w:tc>
        <w:tc>
          <w:tcPr>
            <w:tcW w:w="1591" w:type="dxa"/>
            <w:tcBorders>
              <w:top w:val="single" w:sz="4" w:space="0" w:color="auto"/>
              <w:left w:val="single" w:sz="4" w:space="0" w:color="auto"/>
              <w:bottom w:val="single" w:sz="4" w:space="0" w:color="auto"/>
            </w:tcBorders>
            <w:vAlign w:val="center"/>
          </w:tcPr>
          <w:p w14:paraId="0F22391C" w14:textId="77777777" w:rsidR="00584574" w:rsidRPr="00D13BF5" w:rsidRDefault="00584574" w:rsidP="00793648">
            <w:pPr>
              <w:adjustRightInd w:val="0"/>
              <w:spacing w:line="240" w:lineRule="exact"/>
              <w:jc w:val="center"/>
              <w:rPr>
                <w:szCs w:val="21"/>
              </w:rPr>
            </w:pPr>
          </w:p>
        </w:tc>
        <w:tc>
          <w:tcPr>
            <w:tcW w:w="1011" w:type="dxa"/>
            <w:tcBorders>
              <w:top w:val="single" w:sz="4" w:space="0" w:color="auto"/>
              <w:bottom w:val="single" w:sz="4" w:space="0" w:color="auto"/>
            </w:tcBorders>
            <w:vAlign w:val="center"/>
          </w:tcPr>
          <w:p w14:paraId="2EF5A2E4" w14:textId="77777777" w:rsidR="00584574" w:rsidRPr="00D13BF5" w:rsidRDefault="00584574" w:rsidP="00793648">
            <w:pPr>
              <w:adjustRightInd w:val="0"/>
              <w:spacing w:line="240" w:lineRule="exact"/>
              <w:jc w:val="center"/>
              <w:rPr>
                <w:szCs w:val="21"/>
              </w:rPr>
            </w:pPr>
          </w:p>
        </w:tc>
        <w:tc>
          <w:tcPr>
            <w:tcW w:w="2602" w:type="dxa"/>
            <w:tcBorders>
              <w:top w:val="single" w:sz="4" w:space="0" w:color="auto"/>
              <w:bottom w:val="single" w:sz="4" w:space="0" w:color="auto"/>
              <w:right w:val="single" w:sz="4" w:space="0" w:color="auto"/>
            </w:tcBorders>
            <w:vAlign w:val="center"/>
          </w:tcPr>
          <w:p w14:paraId="2076D5C1" w14:textId="77777777" w:rsidR="00584574" w:rsidRPr="00D13BF5" w:rsidRDefault="00584574" w:rsidP="00793648">
            <w:pPr>
              <w:adjustRightInd w:val="0"/>
              <w:spacing w:line="320" w:lineRule="exact"/>
              <w:rPr>
                <w:szCs w:val="21"/>
              </w:rPr>
            </w:pPr>
            <w:r w:rsidRPr="00D13BF5">
              <w:rPr>
                <w:szCs w:val="21"/>
              </w:rPr>
              <w:t xml:space="preserve">  　　年　　月　　日</w:t>
            </w:r>
          </w:p>
        </w:tc>
        <w:tc>
          <w:tcPr>
            <w:tcW w:w="1777" w:type="dxa"/>
            <w:tcBorders>
              <w:top w:val="single" w:sz="4" w:space="0" w:color="auto"/>
              <w:left w:val="single" w:sz="4" w:space="0" w:color="auto"/>
              <w:bottom w:val="single" w:sz="4" w:space="0" w:color="auto"/>
              <w:right w:val="single" w:sz="12" w:space="0" w:color="auto"/>
            </w:tcBorders>
            <w:vAlign w:val="center"/>
          </w:tcPr>
          <w:p w14:paraId="09F30730" w14:textId="77777777" w:rsidR="00584574" w:rsidRPr="00D13BF5" w:rsidRDefault="00584574" w:rsidP="00793648">
            <w:pPr>
              <w:adjustRightInd w:val="0"/>
              <w:spacing w:line="320" w:lineRule="exact"/>
              <w:jc w:val="center"/>
              <w:rPr>
                <w:szCs w:val="21"/>
              </w:rPr>
            </w:pPr>
          </w:p>
        </w:tc>
      </w:tr>
      <w:tr w:rsidR="00584574" w:rsidRPr="00D13BF5" w14:paraId="360A0BFC" w14:textId="77777777" w:rsidTr="002C7AD5">
        <w:trPr>
          <w:trHeight w:val="272"/>
        </w:trPr>
        <w:tc>
          <w:tcPr>
            <w:tcW w:w="606" w:type="dxa"/>
            <w:tcBorders>
              <w:top w:val="single" w:sz="4" w:space="0" w:color="auto"/>
              <w:left w:val="single" w:sz="12" w:space="0" w:color="auto"/>
              <w:bottom w:val="single" w:sz="4" w:space="0" w:color="auto"/>
              <w:right w:val="single" w:sz="4" w:space="0" w:color="auto"/>
            </w:tcBorders>
            <w:vAlign w:val="center"/>
          </w:tcPr>
          <w:p w14:paraId="58ECE4CF" w14:textId="77777777" w:rsidR="00584574" w:rsidRPr="00D13BF5" w:rsidRDefault="00584574" w:rsidP="00793648">
            <w:pPr>
              <w:adjustRightInd w:val="0"/>
              <w:spacing w:line="240" w:lineRule="exact"/>
              <w:jc w:val="center"/>
              <w:rPr>
                <w:szCs w:val="21"/>
              </w:rPr>
            </w:pPr>
            <w:r w:rsidRPr="00D13BF5">
              <w:rPr>
                <w:szCs w:val="21"/>
              </w:rPr>
              <w:t>3</w:t>
            </w:r>
          </w:p>
        </w:tc>
        <w:tc>
          <w:tcPr>
            <w:tcW w:w="1547" w:type="dxa"/>
            <w:tcBorders>
              <w:top w:val="single" w:sz="4" w:space="0" w:color="auto"/>
              <w:left w:val="single" w:sz="4" w:space="0" w:color="auto"/>
              <w:bottom w:val="single" w:sz="4" w:space="0" w:color="auto"/>
              <w:right w:val="single" w:sz="4" w:space="0" w:color="auto"/>
            </w:tcBorders>
            <w:vAlign w:val="center"/>
          </w:tcPr>
          <w:p w14:paraId="1312C865" w14:textId="77777777" w:rsidR="00584574" w:rsidRPr="00D13BF5" w:rsidRDefault="00584574" w:rsidP="00793648">
            <w:pPr>
              <w:adjustRightInd w:val="0"/>
              <w:spacing w:line="240" w:lineRule="exact"/>
              <w:jc w:val="center"/>
              <w:rPr>
                <w:szCs w:val="21"/>
              </w:rPr>
            </w:pPr>
          </w:p>
        </w:tc>
        <w:tc>
          <w:tcPr>
            <w:tcW w:w="1011" w:type="dxa"/>
            <w:tcBorders>
              <w:top w:val="single" w:sz="4" w:space="0" w:color="auto"/>
              <w:left w:val="single" w:sz="4" w:space="0" w:color="auto"/>
              <w:bottom w:val="single" w:sz="4" w:space="0" w:color="auto"/>
              <w:right w:val="single" w:sz="4" w:space="0" w:color="auto"/>
            </w:tcBorders>
            <w:vAlign w:val="center"/>
          </w:tcPr>
          <w:p w14:paraId="529E9372" w14:textId="77777777" w:rsidR="00584574" w:rsidRPr="00D13BF5" w:rsidRDefault="00584574" w:rsidP="00793648">
            <w:pPr>
              <w:adjustRightInd w:val="0"/>
              <w:spacing w:line="240" w:lineRule="exact"/>
              <w:jc w:val="center"/>
              <w:rPr>
                <w:szCs w:val="21"/>
              </w:rPr>
            </w:pPr>
            <w:r w:rsidRPr="00D13BF5">
              <w:rPr>
                <w:rFonts w:hint="eastAsia"/>
                <w:szCs w:val="21"/>
              </w:rPr>
              <w:t>男　女</w:t>
            </w:r>
          </w:p>
        </w:tc>
        <w:tc>
          <w:tcPr>
            <w:tcW w:w="2601" w:type="dxa"/>
            <w:tcBorders>
              <w:top w:val="single" w:sz="4" w:space="0" w:color="auto"/>
              <w:left w:val="single" w:sz="4" w:space="0" w:color="auto"/>
              <w:bottom w:val="single" w:sz="4" w:space="0" w:color="auto"/>
              <w:right w:val="single" w:sz="4" w:space="0" w:color="auto"/>
            </w:tcBorders>
            <w:vAlign w:val="center"/>
          </w:tcPr>
          <w:p w14:paraId="288B6491" w14:textId="77777777" w:rsidR="00584574" w:rsidRPr="00D13BF5" w:rsidRDefault="00584574" w:rsidP="00793648">
            <w:pPr>
              <w:adjustRightInd w:val="0"/>
              <w:spacing w:line="240" w:lineRule="exact"/>
              <w:jc w:val="right"/>
              <w:rPr>
                <w:szCs w:val="21"/>
              </w:rPr>
            </w:pPr>
            <w:r w:rsidRPr="00D13BF5">
              <w:rPr>
                <w:szCs w:val="21"/>
              </w:rPr>
              <w:t xml:space="preserve">  　　年　　月　　日</w:t>
            </w:r>
          </w:p>
        </w:tc>
        <w:tc>
          <w:tcPr>
            <w:tcW w:w="1734" w:type="dxa"/>
            <w:tcBorders>
              <w:top w:val="single" w:sz="4" w:space="0" w:color="auto"/>
              <w:left w:val="single" w:sz="4" w:space="0" w:color="auto"/>
              <w:bottom w:val="single" w:sz="4" w:space="0" w:color="auto"/>
              <w:right w:val="single" w:sz="4" w:space="0" w:color="auto"/>
            </w:tcBorders>
            <w:vAlign w:val="center"/>
          </w:tcPr>
          <w:p w14:paraId="069DD496" w14:textId="77777777" w:rsidR="00584574" w:rsidRPr="00D13BF5" w:rsidRDefault="00584574" w:rsidP="00793648">
            <w:pPr>
              <w:adjustRightInd w:val="0"/>
              <w:spacing w:line="240" w:lineRule="exact"/>
              <w:jc w:val="center"/>
              <w:rPr>
                <w:szCs w:val="21"/>
              </w:rPr>
            </w:pPr>
          </w:p>
        </w:tc>
        <w:tc>
          <w:tcPr>
            <w:tcW w:w="1591" w:type="dxa"/>
            <w:tcBorders>
              <w:top w:val="single" w:sz="4" w:space="0" w:color="auto"/>
              <w:left w:val="single" w:sz="4" w:space="0" w:color="auto"/>
              <w:bottom w:val="single" w:sz="4" w:space="0" w:color="auto"/>
            </w:tcBorders>
            <w:vAlign w:val="center"/>
          </w:tcPr>
          <w:p w14:paraId="6FF14406" w14:textId="77777777" w:rsidR="00584574" w:rsidRPr="00D13BF5" w:rsidRDefault="00584574" w:rsidP="00793648">
            <w:pPr>
              <w:adjustRightInd w:val="0"/>
              <w:spacing w:line="240" w:lineRule="exact"/>
              <w:jc w:val="center"/>
              <w:rPr>
                <w:szCs w:val="21"/>
              </w:rPr>
            </w:pPr>
          </w:p>
        </w:tc>
        <w:tc>
          <w:tcPr>
            <w:tcW w:w="1011" w:type="dxa"/>
            <w:tcBorders>
              <w:top w:val="single" w:sz="4" w:space="0" w:color="auto"/>
              <w:bottom w:val="single" w:sz="4" w:space="0" w:color="auto"/>
            </w:tcBorders>
            <w:vAlign w:val="center"/>
          </w:tcPr>
          <w:p w14:paraId="15CB899A" w14:textId="77777777" w:rsidR="00584574" w:rsidRPr="00D13BF5" w:rsidRDefault="00584574" w:rsidP="00793648">
            <w:pPr>
              <w:adjustRightInd w:val="0"/>
              <w:spacing w:line="240" w:lineRule="exact"/>
              <w:jc w:val="center"/>
              <w:rPr>
                <w:szCs w:val="21"/>
              </w:rPr>
            </w:pPr>
          </w:p>
        </w:tc>
        <w:tc>
          <w:tcPr>
            <w:tcW w:w="2602" w:type="dxa"/>
            <w:tcBorders>
              <w:top w:val="single" w:sz="4" w:space="0" w:color="auto"/>
              <w:bottom w:val="single" w:sz="4" w:space="0" w:color="auto"/>
              <w:right w:val="single" w:sz="4" w:space="0" w:color="auto"/>
            </w:tcBorders>
            <w:vAlign w:val="center"/>
          </w:tcPr>
          <w:p w14:paraId="3C6A9051" w14:textId="77777777" w:rsidR="00584574" w:rsidRPr="00D13BF5" w:rsidRDefault="00584574" w:rsidP="00793648">
            <w:pPr>
              <w:adjustRightInd w:val="0"/>
              <w:spacing w:line="320" w:lineRule="exact"/>
              <w:rPr>
                <w:szCs w:val="21"/>
              </w:rPr>
            </w:pPr>
            <w:r w:rsidRPr="00D13BF5">
              <w:rPr>
                <w:szCs w:val="21"/>
              </w:rPr>
              <w:t xml:space="preserve">  　　年　　月　　日</w:t>
            </w:r>
          </w:p>
        </w:tc>
        <w:tc>
          <w:tcPr>
            <w:tcW w:w="1777" w:type="dxa"/>
            <w:tcBorders>
              <w:top w:val="single" w:sz="4" w:space="0" w:color="auto"/>
              <w:left w:val="single" w:sz="4" w:space="0" w:color="auto"/>
              <w:bottom w:val="single" w:sz="4" w:space="0" w:color="auto"/>
              <w:right w:val="single" w:sz="12" w:space="0" w:color="auto"/>
            </w:tcBorders>
            <w:vAlign w:val="center"/>
          </w:tcPr>
          <w:p w14:paraId="5F2F562E" w14:textId="77777777" w:rsidR="00584574" w:rsidRPr="00D13BF5" w:rsidRDefault="00584574" w:rsidP="00793648">
            <w:pPr>
              <w:adjustRightInd w:val="0"/>
              <w:spacing w:line="320" w:lineRule="exact"/>
              <w:jc w:val="center"/>
              <w:rPr>
                <w:szCs w:val="21"/>
              </w:rPr>
            </w:pPr>
          </w:p>
        </w:tc>
      </w:tr>
      <w:tr w:rsidR="00584574" w:rsidRPr="00D13BF5" w14:paraId="4ECBA723" w14:textId="77777777" w:rsidTr="002C7AD5">
        <w:trPr>
          <w:trHeight w:val="276"/>
        </w:trPr>
        <w:tc>
          <w:tcPr>
            <w:tcW w:w="606" w:type="dxa"/>
            <w:tcBorders>
              <w:top w:val="single" w:sz="4" w:space="0" w:color="auto"/>
              <w:left w:val="single" w:sz="12" w:space="0" w:color="auto"/>
              <w:bottom w:val="single" w:sz="4" w:space="0" w:color="auto"/>
              <w:right w:val="single" w:sz="4" w:space="0" w:color="auto"/>
            </w:tcBorders>
            <w:vAlign w:val="center"/>
          </w:tcPr>
          <w:p w14:paraId="3A7AA441" w14:textId="77777777" w:rsidR="00584574" w:rsidRPr="00D13BF5" w:rsidRDefault="00584574" w:rsidP="00793648">
            <w:pPr>
              <w:adjustRightInd w:val="0"/>
              <w:spacing w:line="240" w:lineRule="exact"/>
              <w:jc w:val="center"/>
              <w:rPr>
                <w:szCs w:val="21"/>
              </w:rPr>
            </w:pPr>
            <w:r w:rsidRPr="00D13BF5">
              <w:rPr>
                <w:szCs w:val="21"/>
              </w:rPr>
              <w:t>4</w:t>
            </w:r>
          </w:p>
        </w:tc>
        <w:tc>
          <w:tcPr>
            <w:tcW w:w="1547" w:type="dxa"/>
            <w:tcBorders>
              <w:top w:val="single" w:sz="4" w:space="0" w:color="auto"/>
              <w:left w:val="single" w:sz="4" w:space="0" w:color="auto"/>
              <w:bottom w:val="single" w:sz="4" w:space="0" w:color="auto"/>
              <w:right w:val="single" w:sz="4" w:space="0" w:color="auto"/>
            </w:tcBorders>
            <w:vAlign w:val="center"/>
          </w:tcPr>
          <w:p w14:paraId="0DFC2610" w14:textId="77777777" w:rsidR="00584574" w:rsidRPr="00D13BF5" w:rsidRDefault="00584574" w:rsidP="00793648">
            <w:pPr>
              <w:adjustRightInd w:val="0"/>
              <w:spacing w:line="240" w:lineRule="exact"/>
              <w:jc w:val="center"/>
              <w:rPr>
                <w:szCs w:val="21"/>
              </w:rPr>
            </w:pPr>
          </w:p>
        </w:tc>
        <w:tc>
          <w:tcPr>
            <w:tcW w:w="1011" w:type="dxa"/>
            <w:tcBorders>
              <w:top w:val="single" w:sz="4" w:space="0" w:color="auto"/>
              <w:left w:val="single" w:sz="4" w:space="0" w:color="auto"/>
              <w:bottom w:val="single" w:sz="4" w:space="0" w:color="auto"/>
              <w:right w:val="single" w:sz="4" w:space="0" w:color="auto"/>
            </w:tcBorders>
            <w:vAlign w:val="center"/>
          </w:tcPr>
          <w:p w14:paraId="1D4CDC20" w14:textId="77777777" w:rsidR="00584574" w:rsidRPr="00D13BF5" w:rsidRDefault="00584574" w:rsidP="00793648">
            <w:pPr>
              <w:adjustRightInd w:val="0"/>
              <w:spacing w:line="240" w:lineRule="exact"/>
              <w:jc w:val="center"/>
              <w:rPr>
                <w:szCs w:val="21"/>
              </w:rPr>
            </w:pPr>
            <w:r w:rsidRPr="00D13BF5">
              <w:rPr>
                <w:rFonts w:hint="eastAsia"/>
                <w:szCs w:val="21"/>
              </w:rPr>
              <w:t>男　女</w:t>
            </w:r>
          </w:p>
        </w:tc>
        <w:tc>
          <w:tcPr>
            <w:tcW w:w="2601" w:type="dxa"/>
            <w:tcBorders>
              <w:top w:val="single" w:sz="4" w:space="0" w:color="auto"/>
              <w:left w:val="single" w:sz="4" w:space="0" w:color="auto"/>
              <w:bottom w:val="single" w:sz="4" w:space="0" w:color="auto"/>
              <w:right w:val="single" w:sz="4" w:space="0" w:color="auto"/>
            </w:tcBorders>
            <w:vAlign w:val="center"/>
          </w:tcPr>
          <w:p w14:paraId="28A586D3" w14:textId="77777777" w:rsidR="00584574" w:rsidRPr="00D13BF5" w:rsidRDefault="00584574" w:rsidP="00793648">
            <w:pPr>
              <w:adjustRightInd w:val="0"/>
              <w:spacing w:line="240" w:lineRule="exact"/>
              <w:jc w:val="right"/>
              <w:rPr>
                <w:szCs w:val="21"/>
              </w:rPr>
            </w:pPr>
            <w:r w:rsidRPr="00D13BF5">
              <w:rPr>
                <w:szCs w:val="21"/>
              </w:rPr>
              <w:t xml:space="preserve">  　　年　　月　　日</w:t>
            </w:r>
          </w:p>
        </w:tc>
        <w:tc>
          <w:tcPr>
            <w:tcW w:w="1734" w:type="dxa"/>
            <w:tcBorders>
              <w:top w:val="single" w:sz="4" w:space="0" w:color="auto"/>
              <w:left w:val="single" w:sz="4" w:space="0" w:color="auto"/>
              <w:bottom w:val="single" w:sz="4" w:space="0" w:color="auto"/>
              <w:right w:val="single" w:sz="4" w:space="0" w:color="auto"/>
            </w:tcBorders>
            <w:vAlign w:val="center"/>
          </w:tcPr>
          <w:p w14:paraId="71322644" w14:textId="77777777" w:rsidR="00584574" w:rsidRPr="00D13BF5" w:rsidRDefault="00584574" w:rsidP="00793648">
            <w:pPr>
              <w:adjustRightInd w:val="0"/>
              <w:spacing w:line="240" w:lineRule="exact"/>
              <w:jc w:val="center"/>
              <w:rPr>
                <w:szCs w:val="21"/>
              </w:rPr>
            </w:pPr>
          </w:p>
        </w:tc>
        <w:tc>
          <w:tcPr>
            <w:tcW w:w="1591" w:type="dxa"/>
            <w:tcBorders>
              <w:top w:val="single" w:sz="4" w:space="0" w:color="auto"/>
              <w:left w:val="single" w:sz="4" w:space="0" w:color="auto"/>
              <w:bottom w:val="single" w:sz="4" w:space="0" w:color="auto"/>
            </w:tcBorders>
            <w:vAlign w:val="center"/>
          </w:tcPr>
          <w:p w14:paraId="2BF2E1D6" w14:textId="77777777" w:rsidR="00584574" w:rsidRPr="00D13BF5" w:rsidRDefault="00584574" w:rsidP="00793648">
            <w:pPr>
              <w:adjustRightInd w:val="0"/>
              <w:spacing w:line="240" w:lineRule="exact"/>
              <w:jc w:val="center"/>
              <w:rPr>
                <w:szCs w:val="21"/>
              </w:rPr>
            </w:pPr>
          </w:p>
        </w:tc>
        <w:tc>
          <w:tcPr>
            <w:tcW w:w="1011" w:type="dxa"/>
            <w:tcBorders>
              <w:top w:val="single" w:sz="4" w:space="0" w:color="auto"/>
              <w:bottom w:val="single" w:sz="4" w:space="0" w:color="auto"/>
            </w:tcBorders>
            <w:vAlign w:val="center"/>
          </w:tcPr>
          <w:p w14:paraId="1FCE8E35" w14:textId="77777777" w:rsidR="00584574" w:rsidRPr="00D13BF5" w:rsidRDefault="00584574" w:rsidP="00793648">
            <w:pPr>
              <w:adjustRightInd w:val="0"/>
              <w:spacing w:line="240" w:lineRule="exact"/>
              <w:jc w:val="center"/>
              <w:rPr>
                <w:szCs w:val="21"/>
              </w:rPr>
            </w:pPr>
          </w:p>
        </w:tc>
        <w:tc>
          <w:tcPr>
            <w:tcW w:w="2602" w:type="dxa"/>
            <w:tcBorders>
              <w:top w:val="single" w:sz="4" w:space="0" w:color="auto"/>
              <w:bottom w:val="single" w:sz="4" w:space="0" w:color="auto"/>
              <w:right w:val="single" w:sz="4" w:space="0" w:color="auto"/>
            </w:tcBorders>
            <w:vAlign w:val="center"/>
          </w:tcPr>
          <w:p w14:paraId="52325B53" w14:textId="77777777" w:rsidR="00584574" w:rsidRPr="00D13BF5" w:rsidRDefault="00584574" w:rsidP="00793648">
            <w:pPr>
              <w:adjustRightInd w:val="0"/>
              <w:spacing w:line="320" w:lineRule="exact"/>
              <w:rPr>
                <w:szCs w:val="21"/>
              </w:rPr>
            </w:pPr>
            <w:r w:rsidRPr="00D13BF5">
              <w:rPr>
                <w:szCs w:val="21"/>
              </w:rPr>
              <w:t xml:space="preserve">  　　年　　月　　日</w:t>
            </w:r>
          </w:p>
        </w:tc>
        <w:tc>
          <w:tcPr>
            <w:tcW w:w="1777" w:type="dxa"/>
            <w:tcBorders>
              <w:top w:val="single" w:sz="4" w:space="0" w:color="auto"/>
              <w:left w:val="single" w:sz="4" w:space="0" w:color="auto"/>
              <w:bottom w:val="single" w:sz="4" w:space="0" w:color="auto"/>
              <w:right w:val="single" w:sz="12" w:space="0" w:color="auto"/>
            </w:tcBorders>
            <w:vAlign w:val="center"/>
          </w:tcPr>
          <w:p w14:paraId="70E65159" w14:textId="77777777" w:rsidR="00584574" w:rsidRPr="00D13BF5" w:rsidRDefault="00584574" w:rsidP="00793648">
            <w:pPr>
              <w:adjustRightInd w:val="0"/>
              <w:spacing w:line="320" w:lineRule="exact"/>
              <w:jc w:val="center"/>
              <w:rPr>
                <w:szCs w:val="21"/>
              </w:rPr>
            </w:pPr>
          </w:p>
        </w:tc>
      </w:tr>
      <w:tr w:rsidR="00584574" w:rsidRPr="00D13BF5" w14:paraId="2958DDB4" w14:textId="77777777" w:rsidTr="002C7AD5">
        <w:trPr>
          <w:trHeight w:val="281"/>
        </w:trPr>
        <w:tc>
          <w:tcPr>
            <w:tcW w:w="606" w:type="dxa"/>
            <w:tcBorders>
              <w:top w:val="single" w:sz="4" w:space="0" w:color="auto"/>
              <w:left w:val="single" w:sz="12" w:space="0" w:color="auto"/>
              <w:bottom w:val="single" w:sz="4" w:space="0" w:color="auto"/>
              <w:right w:val="single" w:sz="4" w:space="0" w:color="auto"/>
            </w:tcBorders>
            <w:vAlign w:val="center"/>
          </w:tcPr>
          <w:p w14:paraId="75D7C174" w14:textId="77777777" w:rsidR="00584574" w:rsidRPr="00D13BF5" w:rsidRDefault="00584574" w:rsidP="00793648">
            <w:pPr>
              <w:adjustRightInd w:val="0"/>
              <w:spacing w:line="240" w:lineRule="exact"/>
              <w:jc w:val="center"/>
              <w:rPr>
                <w:szCs w:val="21"/>
              </w:rPr>
            </w:pPr>
            <w:r w:rsidRPr="00D13BF5">
              <w:rPr>
                <w:szCs w:val="21"/>
              </w:rPr>
              <w:t>5</w:t>
            </w:r>
          </w:p>
        </w:tc>
        <w:tc>
          <w:tcPr>
            <w:tcW w:w="1547" w:type="dxa"/>
            <w:tcBorders>
              <w:top w:val="single" w:sz="4" w:space="0" w:color="auto"/>
              <w:left w:val="single" w:sz="4" w:space="0" w:color="auto"/>
              <w:bottom w:val="single" w:sz="4" w:space="0" w:color="auto"/>
              <w:right w:val="single" w:sz="4" w:space="0" w:color="auto"/>
            </w:tcBorders>
            <w:vAlign w:val="center"/>
          </w:tcPr>
          <w:p w14:paraId="712573E0" w14:textId="77777777" w:rsidR="00584574" w:rsidRPr="00D13BF5" w:rsidRDefault="00584574" w:rsidP="00793648">
            <w:pPr>
              <w:adjustRightInd w:val="0"/>
              <w:spacing w:line="240" w:lineRule="exact"/>
              <w:jc w:val="center"/>
              <w:rPr>
                <w:szCs w:val="21"/>
              </w:rPr>
            </w:pPr>
          </w:p>
        </w:tc>
        <w:tc>
          <w:tcPr>
            <w:tcW w:w="1011" w:type="dxa"/>
            <w:tcBorders>
              <w:top w:val="single" w:sz="4" w:space="0" w:color="auto"/>
              <w:left w:val="single" w:sz="4" w:space="0" w:color="auto"/>
              <w:bottom w:val="single" w:sz="4" w:space="0" w:color="auto"/>
              <w:right w:val="single" w:sz="4" w:space="0" w:color="auto"/>
            </w:tcBorders>
            <w:vAlign w:val="center"/>
          </w:tcPr>
          <w:p w14:paraId="44DB5894" w14:textId="77777777" w:rsidR="00584574" w:rsidRPr="00D13BF5" w:rsidRDefault="00584574" w:rsidP="00793648">
            <w:pPr>
              <w:adjustRightInd w:val="0"/>
              <w:spacing w:line="240" w:lineRule="exact"/>
              <w:jc w:val="center"/>
              <w:rPr>
                <w:szCs w:val="21"/>
              </w:rPr>
            </w:pPr>
            <w:r w:rsidRPr="00D13BF5">
              <w:rPr>
                <w:rFonts w:hint="eastAsia"/>
                <w:szCs w:val="21"/>
              </w:rPr>
              <w:t>男　女</w:t>
            </w:r>
          </w:p>
        </w:tc>
        <w:tc>
          <w:tcPr>
            <w:tcW w:w="2601" w:type="dxa"/>
            <w:tcBorders>
              <w:top w:val="single" w:sz="4" w:space="0" w:color="auto"/>
              <w:left w:val="single" w:sz="4" w:space="0" w:color="auto"/>
              <w:bottom w:val="single" w:sz="4" w:space="0" w:color="auto"/>
              <w:right w:val="single" w:sz="4" w:space="0" w:color="auto"/>
            </w:tcBorders>
            <w:vAlign w:val="center"/>
          </w:tcPr>
          <w:p w14:paraId="2DE1F784" w14:textId="77777777" w:rsidR="00584574" w:rsidRPr="00D13BF5" w:rsidRDefault="00584574" w:rsidP="00793648">
            <w:pPr>
              <w:adjustRightInd w:val="0"/>
              <w:spacing w:line="240" w:lineRule="exact"/>
              <w:jc w:val="right"/>
              <w:rPr>
                <w:szCs w:val="21"/>
              </w:rPr>
            </w:pPr>
            <w:r w:rsidRPr="00D13BF5">
              <w:rPr>
                <w:szCs w:val="21"/>
              </w:rPr>
              <w:t xml:space="preserve">  　　年　　月　　日</w:t>
            </w:r>
          </w:p>
        </w:tc>
        <w:tc>
          <w:tcPr>
            <w:tcW w:w="1734" w:type="dxa"/>
            <w:tcBorders>
              <w:top w:val="single" w:sz="4" w:space="0" w:color="auto"/>
              <w:left w:val="single" w:sz="4" w:space="0" w:color="auto"/>
              <w:bottom w:val="single" w:sz="4" w:space="0" w:color="auto"/>
              <w:right w:val="single" w:sz="4" w:space="0" w:color="auto"/>
            </w:tcBorders>
            <w:vAlign w:val="center"/>
          </w:tcPr>
          <w:p w14:paraId="50E13CF2" w14:textId="77777777" w:rsidR="00584574" w:rsidRPr="00D13BF5" w:rsidRDefault="00584574" w:rsidP="00793648">
            <w:pPr>
              <w:adjustRightInd w:val="0"/>
              <w:spacing w:line="240" w:lineRule="exact"/>
              <w:jc w:val="center"/>
              <w:rPr>
                <w:szCs w:val="21"/>
              </w:rPr>
            </w:pPr>
          </w:p>
        </w:tc>
        <w:tc>
          <w:tcPr>
            <w:tcW w:w="1591" w:type="dxa"/>
            <w:tcBorders>
              <w:top w:val="single" w:sz="4" w:space="0" w:color="auto"/>
              <w:left w:val="single" w:sz="4" w:space="0" w:color="auto"/>
              <w:bottom w:val="single" w:sz="4" w:space="0" w:color="auto"/>
            </w:tcBorders>
            <w:vAlign w:val="center"/>
          </w:tcPr>
          <w:p w14:paraId="6BEC0061" w14:textId="77777777" w:rsidR="00584574" w:rsidRPr="00D13BF5" w:rsidRDefault="00584574" w:rsidP="00793648">
            <w:pPr>
              <w:adjustRightInd w:val="0"/>
              <w:spacing w:line="240" w:lineRule="exact"/>
              <w:jc w:val="center"/>
              <w:rPr>
                <w:szCs w:val="21"/>
              </w:rPr>
            </w:pPr>
          </w:p>
        </w:tc>
        <w:tc>
          <w:tcPr>
            <w:tcW w:w="1011" w:type="dxa"/>
            <w:tcBorders>
              <w:top w:val="single" w:sz="4" w:space="0" w:color="auto"/>
              <w:bottom w:val="single" w:sz="4" w:space="0" w:color="auto"/>
            </w:tcBorders>
            <w:vAlign w:val="center"/>
          </w:tcPr>
          <w:p w14:paraId="57D77BBA" w14:textId="77777777" w:rsidR="00584574" w:rsidRPr="00D13BF5" w:rsidRDefault="00584574" w:rsidP="00793648">
            <w:pPr>
              <w:adjustRightInd w:val="0"/>
              <w:spacing w:line="240" w:lineRule="exact"/>
              <w:jc w:val="center"/>
              <w:rPr>
                <w:szCs w:val="21"/>
              </w:rPr>
            </w:pPr>
          </w:p>
        </w:tc>
        <w:tc>
          <w:tcPr>
            <w:tcW w:w="2602" w:type="dxa"/>
            <w:tcBorders>
              <w:top w:val="single" w:sz="4" w:space="0" w:color="auto"/>
              <w:bottom w:val="single" w:sz="4" w:space="0" w:color="auto"/>
              <w:right w:val="single" w:sz="4" w:space="0" w:color="auto"/>
            </w:tcBorders>
            <w:vAlign w:val="center"/>
          </w:tcPr>
          <w:p w14:paraId="00B27D65" w14:textId="77777777" w:rsidR="00584574" w:rsidRPr="00D13BF5" w:rsidRDefault="00584574" w:rsidP="00793648">
            <w:pPr>
              <w:adjustRightInd w:val="0"/>
              <w:spacing w:line="320" w:lineRule="exact"/>
              <w:rPr>
                <w:szCs w:val="21"/>
              </w:rPr>
            </w:pPr>
            <w:r w:rsidRPr="00D13BF5">
              <w:rPr>
                <w:szCs w:val="21"/>
              </w:rPr>
              <w:t xml:space="preserve">  　　年　　月　　日</w:t>
            </w:r>
          </w:p>
        </w:tc>
        <w:tc>
          <w:tcPr>
            <w:tcW w:w="1777" w:type="dxa"/>
            <w:tcBorders>
              <w:top w:val="single" w:sz="4" w:space="0" w:color="auto"/>
              <w:left w:val="single" w:sz="4" w:space="0" w:color="auto"/>
              <w:bottom w:val="single" w:sz="4" w:space="0" w:color="auto"/>
              <w:right w:val="single" w:sz="12" w:space="0" w:color="auto"/>
            </w:tcBorders>
            <w:vAlign w:val="center"/>
          </w:tcPr>
          <w:p w14:paraId="5A81319B" w14:textId="77777777" w:rsidR="00584574" w:rsidRPr="00D13BF5" w:rsidRDefault="00584574" w:rsidP="00793648">
            <w:pPr>
              <w:adjustRightInd w:val="0"/>
              <w:spacing w:line="320" w:lineRule="exact"/>
              <w:jc w:val="center"/>
              <w:rPr>
                <w:szCs w:val="21"/>
              </w:rPr>
            </w:pPr>
          </w:p>
        </w:tc>
      </w:tr>
      <w:tr w:rsidR="00584574" w:rsidRPr="00D13BF5" w14:paraId="6B81EBE0" w14:textId="77777777" w:rsidTr="002C7AD5">
        <w:trPr>
          <w:trHeight w:val="272"/>
        </w:trPr>
        <w:tc>
          <w:tcPr>
            <w:tcW w:w="606" w:type="dxa"/>
            <w:tcBorders>
              <w:top w:val="single" w:sz="4" w:space="0" w:color="auto"/>
              <w:left w:val="single" w:sz="12" w:space="0" w:color="auto"/>
              <w:bottom w:val="single" w:sz="4" w:space="0" w:color="auto"/>
              <w:right w:val="single" w:sz="4" w:space="0" w:color="auto"/>
            </w:tcBorders>
            <w:vAlign w:val="center"/>
          </w:tcPr>
          <w:p w14:paraId="513E11E4" w14:textId="77777777" w:rsidR="00584574" w:rsidRPr="00D13BF5" w:rsidRDefault="00584574" w:rsidP="00793648">
            <w:pPr>
              <w:adjustRightInd w:val="0"/>
              <w:spacing w:line="240" w:lineRule="exact"/>
              <w:jc w:val="center"/>
              <w:rPr>
                <w:szCs w:val="21"/>
              </w:rPr>
            </w:pPr>
            <w:r w:rsidRPr="00D13BF5">
              <w:rPr>
                <w:szCs w:val="21"/>
              </w:rPr>
              <w:t>6</w:t>
            </w:r>
          </w:p>
        </w:tc>
        <w:tc>
          <w:tcPr>
            <w:tcW w:w="1547" w:type="dxa"/>
            <w:tcBorders>
              <w:top w:val="single" w:sz="4" w:space="0" w:color="auto"/>
              <w:left w:val="single" w:sz="4" w:space="0" w:color="auto"/>
              <w:bottom w:val="single" w:sz="4" w:space="0" w:color="auto"/>
              <w:right w:val="single" w:sz="4" w:space="0" w:color="auto"/>
            </w:tcBorders>
            <w:vAlign w:val="center"/>
          </w:tcPr>
          <w:p w14:paraId="554126F4" w14:textId="77777777" w:rsidR="00584574" w:rsidRPr="00D13BF5" w:rsidRDefault="00584574" w:rsidP="00793648">
            <w:pPr>
              <w:adjustRightInd w:val="0"/>
              <w:spacing w:line="240" w:lineRule="exact"/>
              <w:jc w:val="center"/>
              <w:rPr>
                <w:szCs w:val="21"/>
              </w:rPr>
            </w:pPr>
          </w:p>
        </w:tc>
        <w:tc>
          <w:tcPr>
            <w:tcW w:w="1011" w:type="dxa"/>
            <w:tcBorders>
              <w:top w:val="single" w:sz="4" w:space="0" w:color="auto"/>
              <w:left w:val="single" w:sz="4" w:space="0" w:color="auto"/>
              <w:bottom w:val="single" w:sz="4" w:space="0" w:color="auto"/>
              <w:right w:val="single" w:sz="4" w:space="0" w:color="auto"/>
            </w:tcBorders>
            <w:vAlign w:val="center"/>
          </w:tcPr>
          <w:p w14:paraId="3F803149" w14:textId="77777777" w:rsidR="00584574" w:rsidRPr="00D13BF5" w:rsidRDefault="00584574" w:rsidP="00793648">
            <w:pPr>
              <w:adjustRightInd w:val="0"/>
              <w:spacing w:line="240" w:lineRule="exact"/>
              <w:jc w:val="center"/>
              <w:rPr>
                <w:szCs w:val="21"/>
              </w:rPr>
            </w:pPr>
            <w:r w:rsidRPr="00D13BF5">
              <w:rPr>
                <w:rFonts w:hint="eastAsia"/>
                <w:szCs w:val="21"/>
              </w:rPr>
              <w:t>男　女</w:t>
            </w:r>
          </w:p>
        </w:tc>
        <w:tc>
          <w:tcPr>
            <w:tcW w:w="2601" w:type="dxa"/>
            <w:tcBorders>
              <w:top w:val="single" w:sz="4" w:space="0" w:color="auto"/>
              <w:left w:val="single" w:sz="4" w:space="0" w:color="auto"/>
              <w:bottom w:val="single" w:sz="4" w:space="0" w:color="auto"/>
              <w:right w:val="single" w:sz="4" w:space="0" w:color="auto"/>
            </w:tcBorders>
            <w:vAlign w:val="center"/>
          </w:tcPr>
          <w:p w14:paraId="33EFA4C6" w14:textId="77777777" w:rsidR="00584574" w:rsidRPr="00D13BF5" w:rsidRDefault="00584574" w:rsidP="00793648">
            <w:pPr>
              <w:adjustRightInd w:val="0"/>
              <w:spacing w:line="240" w:lineRule="exact"/>
              <w:jc w:val="right"/>
              <w:rPr>
                <w:szCs w:val="21"/>
              </w:rPr>
            </w:pPr>
            <w:r w:rsidRPr="00D13BF5">
              <w:rPr>
                <w:szCs w:val="21"/>
              </w:rPr>
              <w:t xml:space="preserve">  　　年　　月　　日</w:t>
            </w:r>
          </w:p>
        </w:tc>
        <w:tc>
          <w:tcPr>
            <w:tcW w:w="1734" w:type="dxa"/>
            <w:tcBorders>
              <w:top w:val="single" w:sz="4" w:space="0" w:color="auto"/>
              <w:left w:val="single" w:sz="4" w:space="0" w:color="auto"/>
              <w:bottom w:val="single" w:sz="4" w:space="0" w:color="auto"/>
              <w:right w:val="single" w:sz="4" w:space="0" w:color="auto"/>
            </w:tcBorders>
            <w:vAlign w:val="center"/>
          </w:tcPr>
          <w:p w14:paraId="0B90FEF3" w14:textId="77777777" w:rsidR="00584574" w:rsidRPr="00D13BF5" w:rsidRDefault="00584574" w:rsidP="00793648">
            <w:pPr>
              <w:adjustRightInd w:val="0"/>
              <w:spacing w:line="240" w:lineRule="exact"/>
              <w:jc w:val="center"/>
              <w:rPr>
                <w:szCs w:val="21"/>
              </w:rPr>
            </w:pPr>
          </w:p>
        </w:tc>
        <w:tc>
          <w:tcPr>
            <w:tcW w:w="1591" w:type="dxa"/>
            <w:tcBorders>
              <w:top w:val="single" w:sz="4" w:space="0" w:color="auto"/>
              <w:left w:val="single" w:sz="4" w:space="0" w:color="auto"/>
              <w:bottom w:val="single" w:sz="4" w:space="0" w:color="auto"/>
            </w:tcBorders>
            <w:vAlign w:val="center"/>
          </w:tcPr>
          <w:p w14:paraId="54915A89" w14:textId="77777777" w:rsidR="00584574" w:rsidRPr="00D13BF5" w:rsidRDefault="00584574" w:rsidP="00793648">
            <w:pPr>
              <w:adjustRightInd w:val="0"/>
              <w:spacing w:line="240" w:lineRule="exact"/>
              <w:jc w:val="center"/>
              <w:rPr>
                <w:szCs w:val="21"/>
              </w:rPr>
            </w:pPr>
          </w:p>
        </w:tc>
        <w:tc>
          <w:tcPr>
            <w:tcW w:w="1011" w:type="dxa"/>
            <w:tcBorders>
              <w:top w:val="single" w:sz="4" w:space="0" w:color="auto"/>
              <w:bottom w:val="single" w:sz="4" w:space="0" w:color="auto"/>
            </w:tcBorders>
            <w:vAlign w:val="center"/>
          </w:tcPr>
          <w:p w14:paraId="674B24B1" w14:textId="77777777" w:rsidR="00584574" w:rsidRPr="00D13BF5" w:rsidRDefault="00584574" w:rsidP="00793648">
            <w:pPr>
              <w:adjustRightInd w:val="0"/>
              <w:spacing w:line="240" w:lineRule="exact"/>
              <w:jc w:val="center"/>
              <w:rPr>
                <w:szCs w:val="21"/>
              </w:rPr>
            </w:pPr>
          </w:p>
        </w:tc>
        <w:tc>
          <w:tcPr>
            <w:tcW w:w="2602" w:type="dxa"/>
            <w:tcBorders>
              <w:top w:val="single" w:sz="4" w:space="0" w:color="auto"/>
              <w:bottom w:val="single" w:sz="4" w:space="0" w:color="auto"/>
              <w:right w:val="single" w:sz="4" w:space="0" w:color="auto"/>
            </w:tcBorders>
            <w:vAlign w:val="center"/>
          </w:tcPr>
          <w:p w14:paraId="48CB7BDB" w14:textId="77777777" w:rsidR="00584574" w:rsidRPr="00D13BF5" w:rsidRDefault="00584574" w:rsidP="00793648">
            <w:pPr>
              <w:adjustRightInd w:val="0"/>
              <w:spacing w:line="320" w:lineRule="exact"/>
              <w:rPr>
                <w:szCs w:val="21"/>
              </w:rPr>
            </w:pPr>
            <w:r w:rsidRPr="00D13BF5">
              <w:rPr>
                <w:szCs w:val="21"/>
              </w:rPr>
              <w:t xml:space="preserve">  　　年　　月　　日</w:t>
            </w:r>
          </w:p>
        </w:tc>
        <w:tc>
          <w:tcPr>
            <w:tcW w:w="1777" w:type="dxa"/>
            <w:tcBorders>
              <w:top w:val="single" w:sz="4" w:space="0" w:color="auto"/>
              <w:left w:val="single" w:sz="4" w:space="0" w:color="auto"/>
              <w:bottom w:val="single" w:sz="4" w:space="0" w:color="auto"/>
              <w:right w:val="single" w:sz="12" w:space="0" w:color="auto"/>
            </w:tcBorders>
            <w:vAlign w:val="center"/>
          </w:tcPr>
          <w:p w14:paraId="415B6D6E" w14:textId="77777777" w:rsidR="00584574" w:rsidRPr="00D13BF5" w:rsidRDefault="00584574" w:rsidP="00793648">
            <w:pPr>
              <w:adjustRightInd w:val="0"/>
              <w:spacing w:line="320" w:lineRule="exact"/>
              <w:jc w:val="center"/>
              <w:rPr>
                <w:szCs w:val="21"/>
              </w:rPr>
            </w:pPr>
          </w:p>
        </w:tc>
      </w:tr>
      <w:tr w:rsidR="00584574" w:rsidRPr="00D13BF5" w14:paraId="7833414A" w14:textId="77777777" w:rsidTr="002C7AD5">
        <w:trPr>
          <w:trHeight w:val="144"/>
        </w:trPr>
        <w:tc>
          <w:tcPr>
            <w:tcW w:w="606" w:type="dxa"/>
            <w:tcBorders>
              <w:top w:val="single" w:sz="4" w:space="0" w:color="auto"/>
              <w:left w:val="single" w:sz="12" w:space="0" w:color="auto"/>
              <w:bottom w:val="single" w:sz="4" w:space="0" w:color="auto"/>
              <w:right w:val="single" w:sz="4" w:space="0" w:color="auto"/>
            </w:tcBorders>
            <w:vAlign w:val="center"/>
          </w:tcPr>
          <w:p w14:paraId="7242E52F" w14:textId="77777777" w:rsidR="00584574" w:rsidRPr="00D13BF5" w:rsidRDefault="00584574" w:rsidP="00793648">
            <w:pPr>
              <w:adjustRightInd w:val="0"/>
              <w:spacing w:line="240" w:lineRule="exact"/>
              <w:jc w:val="center"/>
              <w:rPr>
                <w:szCs w:val="21"/>
              </w:rPr>
            </w:pPr>
            <w:r w:rsidRPr="00D13BF5">
              <w:rPr>
                <w:szCs w:val="21"/>
              </w:rPr>
              <w:t>7</w:t>
            </w:r>
          </w:p>
        </w:tc>
        <w:tc>
          <w:tcPr>
            <w:tcW w:w="1547" w:type="dxa"/>
            <w:tcBorders>
              <w:top w:val="single" w:sz="4" w:space="0" w:color="auto"/>
              <w:left w:val="single" w:sz="4" w:space="0" w:color="auto"/>
              <w:bottom w:val="single" w:sz="4" w:space="0" w:color="auto"/>
              <w:right w:val="single" w:sz="4" w:space="0" w:color="auto"/>
            </w:tcBorders>
            <w:vAlign w:val="center"/>
          </w:tcPr>
          <w:p w14:paraId="0B5F432C" w14:textId="77777777" w:rsidR="00584574" w:rsidRPr="00D13BF5" w:rsidRDefault="00584574" w:rsidP="00793648">
            <w:pPr>
              <w:adjustRightInd w:val="0"/>
              <w:spacing w:line="240" w:lineRule="exact"/>
              <w:jc w:val="center"/>
              <w:rPr>
                <w:szCs w:val="21"/>
              </w:rPr>
            </w:pPr>
          </w:p>
        </w:tc>
        <w:tc>
          <w:tcPr>
            <w:tcW w:w="1011" w:type="dxa"/>
            <w:tcBorders>
              <w:top w:val="single" w:sz="4" w:space="0" w:color="auto"/>
              <w:left w:val="single" w:sz="4" w:space="0" w:color="auto"/>
              <w:bottom w:val="single" w:sz="4" w:space="0" w:color="auto"/>
              <w:right w:val="single" w:sz="4" w:space="0" w:color="auto"/>
            </w:tcBorders>
            <w:vAlign w:val="center"/>
          </w:tcPr>
          <w:p w14:paraId="60A0B5A4" w14:textId="77777777" w:rsidR="00584574" w:rsidRPr="00D13BF5" w:rsidRDefault="00584574" w:rsidP="00793648">
            <w:pPr>
              <w:adjustRightInd w:val="0"/>
              <w:spacing w:line="240" w:lineRule="exact"/>
              <w:jc w:val="center"/>
              <w:rPr>
                <w:szCs w:val="21"/>
              </w:rPr>
            </w:pPr>
            <w:r w:rsidRPr="00D13BF5">
              <w:rPr>
                <w:rFonts w:hint="eastAsia"/>
                <w:szCs w:val="21"/>
              </w:rPr>
              <w:t>男　女</w:t>
            </w:r>
          </w:p>
        </w:tc>
        <w:tc>
          <w:tcPr>
            <w:tcW w:w="2601" w:type="dxa"/>
            <w:tcBorders>
              <w:top w:val="single" w:sz="4" w:space="0" w:color="auto"/>
              <w:left w:val="single" w:sz="4" w:space="0" w:color="auto"/>
              <w:bottom w:val="single" w:sz="4" w:space="0" w:color="auto"/>
              <w:right w:val="single" w:sz="4" w:space="0" w:color="auto"/>
            </w:tcBorders>
            <w:vAlign w:val="center"/>
          </w:tcPr>
          <w:p w14:paraId="1065396F" w14:textId="77777777" w:rsidR="00584574" w:rsidRPr="00D13BF5" w:rsidRDefault="00584574" w:rsidP="00793648">
            <w:pPr>
              <w:adjustRightInd w:val="0"/>
              <w:spacing w:line="240" w:lineRule="exact"/>
              <w:jc w:val="right"/>
              <w:rPr>
                <w:szCs w:val="21"/>
              </w:rPr>
            </w:pPr>
            <w:r w:rsidRPr="00D13BF5">
              <w:rPr>
                <w:szCs w:val="21"/>
              </w:rPr>
              <w:t xml:space="preserve">  　　年　　月　　日</w:t>
            </w:r>
          </w:p>
        </w:tc>
        <w:tc>
          <w:tcPr>
            <w:tcW w:w="1734" w:type="dxa"/>
            <w:tcBorders>
              <w:top w:val="single" w:sz="4" w:space="0" w:color="auto"/>
              <w:left w:val="single" w:sz="4" w:space="0" w:color="auto"/>
              <w:bottom w:val="single" w:sz="4" w:space="0" w:color="auto"/>
              <w:right w:val="single" w:sz="4" w:space="0" w:color="auto"/>
            </w:tcBorders>
            <w:vAlign w:val="center"/>
          </w:tcPr>
          <w:p w14:paraId="16591D89" w14:textId="77777777" w:rsidR="00584574" w:rsidRPr="00D13BF5" w:rsidRDefault="00584574" w:rsidP="00793648">
            <w:pPr>
              <w:adjustRightInd w:val="0"/>
              <w:spacing w:line="240" w:lineRule="exact"/>
              <w:jc w:val="center"/>
              <w:rPr>
                <w:szCs w:val="21"/>
              </w:rPr>
            </w:pPr>
          </w:p>
        </w:tc>
        <w:tc>
          <w:tcPr>
            <w:tcW w:w="1591" w:type="dxa"/>
            <w:tcBorders>
              <w:top w:val="single" w:sz="4" w:space="0" w:color="auto"/>
              <w:left w:val="single" w:sz="4" w:space="0" w:color="auto"/>
              <w:bottom w:val="single" w:sz="4" w:space="0" w:color="auto"/>
            </w:tcBorders>
            <w:vAlign w:val="center"/>
          </w:tcPr>
          <w:p w14:paraId="73CECBCF" w14:textId="77777777" w:rsidR="00584574" w:rsidRPr="00D13BF5" w:rsidRDefault="00584574" w:rsidP="00793648">
            <w:pPr>
              <w:adjustRightInd w:val="0"/>
              <w:spacing w:line="240" w:lineRule="exact"/>
              <w:jc w:val="center"/>
              <w:rPr>
                <w:szCs w:val="21"/>
              </w:rPr>
            </w:pPr>
          </w:p>
        </w:tc>
        <w:tc>
          <w:tcPr>
            <w:tcW w:w="1011" w:type="dxa"/>
            <w:tcBorders>
              <w:top w:val="single" w:sz="4" w:space="0" w:color="auto"/>
              <w:bottom w:val="single" w:sz="4" w:space="0" w:color="auto"/>
            </w:tcBorders>
            <w:vAlign w:val="center"/>
          </w:tcPr>
          <w:p w14:paraId="5F6DC97F" w14:textId="77777777" w:rsidR="00584574" w:rsidRPr="00D13BF5" w:rsidRDefault="00584574" w:rsidP="00793648">
            <w:pPr>
              <w:adjustRightInd w:val="0"/>
              <w:spacing w:line="240" w:lineRule="exact"/>
              <w:jc w:val="center"/>
              <w:rPr>
                <w:szCs w:val="21"/>
              </w:rPr>
            </w:pPr>
          </w:p>
        </w:tc>
        <w:tc>
          <w:tcPr>
            <w:tcW w:w="2602" w:type="dxa"/>
            <w:tcBorders>
              <w:top w:val="single" w:sz="4" w:space="0" w:color="auto"/>
              <w:bottom w:val="single" w:sz="4" w:space="0" w:color="auto"/>
              <w:right w:val="single" w:sz="4" w:space="0" w:color="auto"/>
            </w:tcBorders>
            <w:vAlign w:val="center"/>
          </w:tcPr>
          <w:p w14:paraId="11D7EC60" w14:textId="77777777" w:rsidR="00584574" w:rsidRPr="00D13BF5" w:rsidRDefault="00584574" w:rsidP="00793648">
            <w:pPr>
              <w:adjustRightInd w:val="0"/>
              <w:spacing w:line="320" w:lineRule="exact"/>
              <w:rPr>
                <w:szCs w:val="21"/>
              </w:rPr>
            </w:pPr>
            <w:r w:rsidRPr="00D13BF5">
              <w:rPr>
                <w:szCs w:val="21"/>
              </w:rPr>
              <w:t xml:space="preserve">  　　年　　月　　日</w:t>
            </w:r>
          </w:p>
        </w:tc>
        <w:tc>
          <w:tcPr>
            <w:tcW w:w="1777" w:type="dxa"/>
            <w:tcBorders>
              <w:top w:val="single" w:sz="4" w:space="0" w:color="auto"/>
              <w:left w:val="single" w:sz="4" w:space="0" w:color="auto"/>
              <w:bottom w:val="single" w:sz="4" w:space="0" w:color="auto"/>
              <w:right w:val="single" w:sz="12" w:space="0" w:color="auto"/>
            </w:tcBorders>
            <w:vAlign w:val="center"/>
          </w:tcPr>
          <w:p w14:paraId="2393CD2F" w14:textId="77777777" w:rsidR="00584574" w:rsidRPr="00D13BF5" w:rsidRDefault="00584574" w:rsidP="00793648">
            <w:pPr>
              <w:adjustRightInd w:val="0"/>
              <w:spacing w:line="320" w:lineRule="exact"/>
              <w:jc w:val="center"/>
              <w:rPr>
                <w:szCs w:val="21"/>
              </w:rPr>
            </w:pPr>
          </w:p>
        </w:tc>
      </w:tr>
      <w:tr w:rsidR="00584574" w:rsidRPr="00D13BF5" w14:paraId="762DFD69" w14:textId="77777777" w:rsidTr="002C7AD5">
        <w:trPr>
          <w:trHeight w:val="79"/>
        </w:trPr>
        <w:tc>
          <w:tcPr>
            <w:tcW w:w="606" w:type="dxa"/>
            <w:tcBorders>
              <w:top w:val="single" w:sz="4" w:space="0" w:color="auto"/>
              <w:left w:val="single" w:sz="12" w:space="0" w:color="auto"/>
              <w:bottom w:val="single" w:sz="4" w:space="0" w:color="auto"/>
              <w:right w:val="single" w:sz="4" w:space="0" w:color="auto"/>
            </w:tcBorders>
            <w:vAlign w:val="center"/>
          </w:tcPr>
          <w:p w14:paraId="615C9D15" w14:textId="77777777" w:rsidR="00584574" w:rsidRPr="00D13BF5" w:rsidRDefault="00584574" w:rsidP="00793648">
            <w:pPr>
              <w:adjustRightInd w:val="0"/>
              <w:spacing w:line="240" w:lineRule="exact"/>
              <w:jc w:val="center"/>
              <w:rPr>
                <w:szCs w:val="21"/>
              </w:rPr>
            </w:pPr>
            <w:r w:rsidRPr="00D13BF5">
              <w:rPr>
                <w:szCs w:val="21"/>
              </w:rPr>
              <w:t>8</w:t>
            </w:r>
          </w:p>
        </w:tc>
        <w:tc>
          <w:tcPr>
            <w:tcW w:w="1547" w:type="dxa"/>
            <w:tcBorders>
              <w:top w:val="single" w:sz="4" w:space="0" w:color="auto"/>
              <w:left w:val="single" w:sz="4" w:space="0" w:color="auto"/>
              <w:bottom w:val="single" w:sz="4" w:space="0" w:color="auto"/>
              <w:right w:val="single" w:sz="4" w:space="0" w:color="auto"/>
            </w:tcBorders>
            <w:vAlign w:val="center"/>
          </w:tcPr>
          <w:p w14:paraId="3903095E" w14:textId="77777777" w:rsidR="00584574" w:rsidRPr="00D13BF5" w:rsidRDefault="00584574" w:rsidP="00793648">
            <w:pPr>
              <w:adjustRightInd w:val="0"/>
              <w:spacing w:line="240" w:lineRule="exact"/>
              <w:jc w:val="center"/>
              <w:rPr>
                <w:szCs w:val="21"/>
              </w:rPr>
            </w:pPr>
          </w:p>
        </w:tc>
        <w:tc>
          <w:tcPr>
            <w:tcW w:w="1011" w:type="dxa"/>
            <w:tcBorders>
              <w:top w:val="single" w:sz="4" w:space="0" w:color="auto"/>
              <w:left w:val="single" w:sz="4" w:space="0" w:color="auto"/>
              <w:bottom w:val="single" w:sz="4" w:space="0" w:color="auto"/>
              <w:right w:val="single" w:sz="4" w:space="0" w:color="auto"/>
            </w:tcBorders>
            <w:vAlign w:val="center"/>
          </w:tcPr>
          <w:p w14:paraId="448B33B7" w14:textId="77777777" w:rsidR="00584574" w:rsidRPr="00D13BF5" w:rsidRDefault="00584574" w:rsidP="00793648">
            <w:pPr>
              <w:adjustRightInd w:val="0"/>
              <w:spacing w:line="240" w:lineRule="exact"/>
              <w:jc w:val="center"/>
              <w:rPr>
                <w:szCs w:val="21"/>
              </w:rPr>
            </w:pPr>
            <w:r w:rsidRPr="00D13BF5">
              <w:rPr>
                <w:rFonts w:hint="eastAsia"/>
                <w:szCs w:val="21"/>
              </w:rPr>
              <w:t>男　女</w:t>
            </w:r>
          </w:p>
        </w:tc>
        <w:tc>
          <w:tcPr>
            <w:tcW w:w="2601" w:type="dxa"/>
            <w:tcBorders>
              <w:top w:val="single" w:sz="4" w:space="0" w:color="auto"/>
              <w:left w:val="single" w:sz="4" w:space="0" w:color="auto"/>
              <w:bottom w:val="single" w:sz="4" w:space="0" w:color="auto"/>
              <w:right w:val="single" w:sz="4" w:space="0" w:color="auto"/>
            </w:tcBorders>
            <w:vAlign w:val="center"/>
          </w:tcPr>
          <w:p w14:paraId="2B4BC1C8" w14:textId="77777777" w:rsidR="00584574" w:rsidRPr="00D13BF5" w:rsidRDefault="00584574" w:rsidP="00793648">
            <w:pPr>
              <w:adjustRightInd w:val="0"/>
              <w:spacing w:line="240" w:lineRule="exact"/>
              <w:jc w:val="right"/>
              <w:rPr>
                <w:szCs w:val="21"/>
              </w:rPr>
            </w:pPr>
            <w:r w:rsidRPr="00D13BF5">
              <w:rPr>
                <w:szCs w:val="21"/>
              </w:rPr>
              <w:t xml:space="preserve">  　　年　　月　　日</w:t>
            </w:r>
          </w:p>
        </w:tc>
        <w:tc>
          <w:tcPr>
            <w:tcW w:w="1734" w:type="dxa"/>
            <w:tcBorders>
              <w:top w:val="single" w:sz="4" w:space="0" w:color="auto"/>
              <w:left w:val="single" w:sz="4" w:space="0" w:color="auto"/>
              <w:bottom w:val="single" w:sz="4" w:space="0" w:color="auto"/>
              <w:right w:val="single" w:sz="4" w:space="0" w:color="auto"/>
            </w:tcBorders>
            <w:vAlign w:val="center"/>
          </w:tcPr>
          <w:p w14:paraId="1455E861" w14:textId="77777777" w:rsidR="00584574" w:rsidRPr="00D13BF5" w:rsidRDefault="00584574" w:rsidP="00793648">
            <w:pPr>
              <w:adjustRightInd w:val="0"/>
              <w:spacing w:line="240" w:lineRule="exact"/>
              <w:jc w:val="center"/>
              <w:rPr>
                <w:szCs w:val="21"/>
              </w:rPr>
            </w:pPr>
          </w:p>
        </w:tc>
        <w:tc>
          <w:tcPr>
            <w:tcW w:w="1591" w:type="dxa"/>
            <w:tcBorders>
              <w:top w:val="single" w:sz="4" w:space="0" w:color="auto"/>
              <w:left w:val="single" w:sz="4" w:space="0" w:color="auto"/>
              <w:bottom w:val="single" w:sz="4" w:space="0" w:color="auto"/>
            </w:tcBorders>
            <w:vAlign w:val="center"/>
          </w:tcPr>
          <w:p w14:paraId="3EC09918" w14:textId="77777777" w:rsidR="00584574" w:rsidRPr="00D13BF5" w:rsidRDefault="00584574" w:rsidP="00793648">
            <w:pPr>
              <w:adjustRightInd w:val="0"/>
              <w:spacing w:line="240" w:lineRule="exact"/>
              <w:jc w:val="center"/>
              <w:rPr>
                <w:szCs w:val="21"/>
              </w:rPr>
            </w:pPr>
          </w:p>
        </w:tc>
        <w:tc>
          <w:tcPr>
            <w:tcW w:w="1011" w:type="dxa"/>
            <w:tcBorders>
              <w:top w:val="single" w:sz="4" w:space="0" w:color="auto"/>
              <w:bottom w:val="single" w:sz="4" w:space="0" w:color="auto"/>
            </w:tcBorders>
            <w:vAlign w:val="center"/>
          </w:tcPr>
          <w:p w14:paraId="7DBE0EF9" w14:textId="77777777" w:rsidR="00584574" w:rsidRPr="00D13BF5" w:rsidRDefault="00584574" w:rsidP="00793648">
            <w:pPr>
              <w:adjustRightInd w:val="0"/>
              <w:spacing w:line="240" w:lineRule="exact"/>
              <w:jc w:val="center"/>
              <w:rPr>
                <w:szCs w:val="21"/>
              </w:rPr>
            </w:pPr>
          </w:p>
        </w:tc>
        <w:tc>
          <w:tcPr>
            <w:tcW w:w="2602" w:type="dxa"/>
            <w:tcBorders>
              <w:top w:val="single" w:sz="4" w:space="0" w:color="auto"/>
              <w:bottom w:val="single" w:sz="4" w:space="0" w:color="auto"/>
              <w:right w:val="single" w:sz="4" w:space="0" w:color="auto"/>
            </w:tcBorders>
            <w:vAlign w:val="center"/>
          </w:tcPr>
          <w:p w14:paraId="7F515DD0" w14:textId="77777777" w:rsidR="00584574" w:rsidRPr="00D13BF5" w:rsidRDefault="00584574" w:rsidP="00793648">
            <w:pPr>
              <w:adjustRightInd w:val="0"/>
              <w:spacing w:line="320" w:lineRule="exact"/>
              <w:rPr>
                <w:szCs w:val="21"/>
              </w:rPr>
            </w:pPr>
            <w:r w:rsidRPr="00D13BF5">
              <w:rPr>
                <w:szCs w:val="21"/>
              </w:rPr>
              <w:t xml:space="preserve">  　　年　　月　　日</w:t>
            </w:r>
          </w:p>
        </w:tc>
        <w:tc>
          <w:tcPr>
            <w:tcW w:w="1777" w:type="dxa"/>
            <w:tcBorders>
              <w:top w:val="single" w:sz="4" w:space="0" w:color="auto"/>
              <w:left w:val="single" w:sz="4" w:space="0" w:color="auto"/>
              <w:bottom w:val="single" w:sz="4" w:space="0" w:color="auto"/>
              <w:right w:val="single" w:sz="12" w:space="0" w:color="auto"/>
            </w:tcBorders>
            <w:vAlign w:val="center"/>
          </w:tcPr>
          <w:p w14:paraId="6F890266" w14:textId="77777777" w:rsidR="00584574" w:rsidRPr="00D13BF5" w:rsidRDefault="00584574" w:rsidP="00793648">
            <w:pPr>
              <w:adjustRightInd w:val="0"/>
              <w:spacing w:line="320" w:lineRule="exact"/>
              <w:jc w:val="center"/>
              <w:rPr>
                <w:szCs w:val="21"/>
              </w:rPr>
            </w:pPr>
          </w:p>
        </w:tc>
      </w:tr>
      <w:tr w:rsidR="00584574" w:rsidRPr="00D13BF5" w14:paraId="6A5DDAB3" w14:textId="77777777" w:rsidTr="002C7AD5">
        <w:trPr>
          <w:trHeight w:val="139"/>
        </w:trPr>
        <w:tc>
          <w:tcPr>
            <w:tcW w:w="606" w:type="dxa"/>
            <w:tcBorders>
              <w:top w:val="single" w:sz="4" w:space="0" w:color="auto"/>
              <w:left w:val="single" w:sz="12" w:space="0" w:color="auto"/>
              <w:bottom w:val="single" w:sz="4" w:space="0" w:color="auto"/>
              <w:right w:val="single" w:sz="4" w:space="0" w:color="auto"/>
            </w:tcBorders>
            <w:vAlign w:val="center"/>
          </w:tcPr>
          <w:p w14:paraId="5D5F96CF" w14:textId="77777777" w:rsidR="00584574" w:rsidRPr="00D13BF5" w:rsidRDefault="00584574" w:rsidP="00793648">
            <w:pPr>
              <w:adjustRightInd w:val="0"/>
              <w:spacing w:line="240" w:lineRule="exact"/>
              <w:jc w:val="center"/>
              <w:rPr>
                <w:szCs w:val="21"/>
              </w:rPr>
            </w:pPr>
            <w:r w:rsidRPr="00D13BF5">
              <w:rPr>
                <w:szCs w:val="21"/>
              </w:rPr>
              <w:t>9</w:t>
            </w:r>
          </w:p>
        </w:tc>
        <w:tc>
          <w:tcPr>
            <w:tcW w:w="1547" w:type="dxa"/>
            <w:tcBorders>
              <w:top w:val="single" w:sz="4" w:space="0" w:color="auto"/>
              <w:left w:val="single" w:sz="4" w:space="0" w:color="auto"/>
              <w:bottom w:val="single" w:sz="4" w:space="0" w:color="auto"/>
              <w:right w:val="single" w:sz="4" w:space="0" w:color="auto"/>
            </w:tcBorders>
            <w:vAlign w:val="center"/>
          </w:tcPr>
          <w:p w14:paraId="3729722B" w14:textId="77777777" w:rsidR="00584574" w:rsidRPr="00D13BF5" w:rsidRDefault="00584574" w:rsidP="00793648">
            <w:pPr>
              <w:adjustRightInd w:val="0"/>
              <w:spacing w:line="240" w:lineRule="exact"/>
              <w:jc w:val="center"/>
              <w:rPr>
                <w:szCs w:val="21"/>
              </w:rPr>
            </w:pPr>
          </w:p>
        </w:tc>
        <w:tc>
          <w:tcPr>
            <w:tcW w:w="1011" w:type="dxa"/>
            <w:tcBorders>
              <w:top w:val="single" w:sz="4" w:space="0" w:color="auto"/>
              <w:left w:val="single" w:sz="4" w:space="0" w:color="auto"/>
              <w:bottom w:val="single" w:sz="4" w:space="0" w:color="auto"/>
              <w:right w:val="single" w:sz="4" w:space="0" w:color="auto"/>
            </w:tcBorders>
            <w:vAlign w:val="center"/>
          </w:tcPr>
          <w:p w14:paraId="4C0DB5D6" w14:textId="77777777" w:rsidR="00584574" w:rsidRPr="00D13BF5" w:rsidRDefault="00584574" w:rsidP="00793648">
            <w:pPr>
              <w:adjustRightInd w:val="0"/>
              <w:spacing w:line="240" w:lineRule="exact"/>
              <w:jc w:val="center"/>
              <w:rPr>
                <w:szCs w:val="21"/>
              </w:rPr>
            </w:pPr>
            <w:r w:rsidRPr="00D13BF5">
              <w:rPr>
                <w:rFonts w:hint="eastAsia"/>
                <w:szCs w:val="21"/>
              </w:rPr>
              <w:t>男　女</w:t>
            </w:r>
          </w:p>
        </w:tc>
        <w:tc>
          <w:tcPr>
            <w:tcW w:w="2601" w:type="dxa"/>
            <w:tcBorders>
              <w:top w:val="single" w:sz="4" w:space="0" w:color="auto"/>
              <w:left w:val="single" w:sz="4" w:space="0" w:color="auto"/>
              <w:bottom w:val="single" w:sz="4" w:space="0" w:color="auto"/>
              <w:right w:val="single" w:sz="4" w:space="0" w:color="auto"/>
            </w:tcBorders>
            <w:vAlign w:val="center"/>
          </w:tcPr>
          <w:p w14:paraId="4505A0E4" w14:textId="77777777" w:rsidR="00584574" w:rsidRPr="00D13BF5" w:rsidRDefault="00584574" w:rsidP="00793648">
            <w:pPr>
              <w:adjustRightInd w:val="0"/>
              <w:spacing w:line="240" w:lineRule="exact"/>
              <w:jc w:val="right"/>
              <w:rPr>
                <w:szCs w:val="21"/>
              </w:rPr>
            </w:pPr>
            <w:r w:rsidRPr="00D13BF5">
              <w:rPr>
                <w:szCs w:val="21"/>
              </w:rPr>
              <w:t xml:space="preserve">  　　年　　月　　日</w:t>
            </w:r>
          </w:p>
        </w:tc>
        <w:tc>
          <w:tcPr>
            <w:tcW w:w="1734" w:type="dxa"/>
            <w:tcBorders>
              <w:top w:val="single" w:sz="4" w:space="0" w:color="auto"/>
              <w:left w:val="single" w:sz="4" w:space="0" w:color="auto"/>
              <w:bottom w:val="single" w:sz="4" w:space="0" w:color="auto"/>
              <w:right w:val="single" w:sz="4" w:space="0" w:color="auto"/>
            </w:tcBorders>
            <w:vAlign w:val="center"/>
          </w:tcPr>
          <w:p w14:paraId="03FA35FB" w14:textId="77777777" w:rsidR="00584574" w:rsidRPr="00D13BF5" w:rsidRDefault="00584574" w:rsidP="00793648">
            <w:pPr>
              <w:adjustRightInd w:val="0"/>
              <w:spacing w:line="240" w:lineRule="exact"/>
              <w:jc w:val="center"/>
              <w:rPr>
                <w:szCs w:val="21"/>
              </w:rPr>
            </w:pPr>
          </w:p>
        </w:tc>
        <w:tc>
          <w:tcPr>
            <w:tcW w:w="1591" w:type="dxa"/>
            <w:tcBorders>
              <w:top w:val="single" w:sz="4" w:space="0" w:color="auto"/>
              <w:left w:val="single" w:sz="4" w:space="0" w:color="auto"/>
              <w:bottom w:val="single" w:sz="4" w:space="0" w:color="auto"/>
            </w:tcBorders>
            <w:vAlign w:val="center"/>
          </w:tcPr>
          <w:p w14:paraId="30F587EB" w14:textId="77777777" w:rsidR="00584574" w:rsidRPr="00D13BF5" w:rsidRDefault="00584574" w:rsidP="00793648">
            <w:pPr>
              <w:adjustRightInd w:val="0"/>
              <w:spacing w:line="240" w:lineRule="exact"/>
              <w:jc w:val="center"/>
              <w:rPr>
                <w:szCs w:val="21"/>
              </w:rPr>
            </w:pPr>
          </w:p>
        </w:tc>
        <w:tc>
          <w:tcPr>
            <w:tcW w:w="1011" w:type="dxa"/>
            <w:tcBorders>
              <w:top w:val="single" w:sz="4" w:space="0" w:color="auto"/>
              <w:bottom w:val="single" w:sz="4" w:space="0" w:color="auto"/>
            </w:tcBorders>
            <w:vAlign w:val="center"/>
          </w:tcPr>
          <w:p w14:paraId="566C22E1" w14:textId="77777777" w:rsidR="00584574" w:rsidRPr="00D13BF5" w:rsidRDefault="00584574" w:rsidP="00793648">
            <w:pPr>
              <w:adjustRightInd w:val="0"/>
              <w:spacing w:line="240" w:lineRule="exact"/>
              <w:jc w:val="center"/>
              <w:rPr>
                <w:szCs w:val="21"/>
              </w:rPr>
            </w:pPr>
          </w:p>
        </w:tc>
        <w:tc>
          <w:tcPr>
            <w:tcW w:w="2602" w:type="dxa"/>
            <w:tcBorders>
              <w:top w:val="single" w:sz="4" w:space="0" w:color="auto"/>
              <w:bottom w:val="single" w:sz="4" w:space="0" w:color="auto"/>
              <w:right w:val="single" w:sz="4" w:space="0" w:color="auto"/>
            </w:tcBorders>
            <w:vAlign w:val="center"/>
          </w:tcPr>
          <w:p w14:paraId="0D82E9C8" w14:textId="77777777" w:rsidR="00584574" w:rsidRPr="00D13BF5" w:rsidRDefault="00584574" w:rsidP="00793648">
            <w:pPr>
              <w:adjustRightInd w:val="0"/>
              <w:spacing w:line="320" w:lineRule="exact"/>
              <w:rPr>
                <w:szCs w:val="21"/>
              </w:rPr>
            </w:pPr>
            <w:r w:rsidRPr="00D13BF5">
              <w:rPr>
                <w:szCs w:val="21"/>
              </w:rPr>
              <w:t xml:space="preserve">  　　年　　月　　日</w:t>
            </w:r>
          </w:p>
        </w:tc>
        <w:tc>
          <w:tcPr>
            <w:tcW w:w="1777" w:type="dxa"/>
            <w:tcBorders>
              <w:top w:val="single" w:sz="4" w:space="0" w:color="auto"/>
              <w:left w:val="single" w:sz="4" w:space="0" w:color="auto"/>
              <w:bottom w:val="single" w:sz="4" w:space="0" w:color="auto"/>
              <w:right w:val="single" w:sz="12" w:space="0" w:color="auto"/>
            </w:tcBorders>
            <w:vAlign w:val="center"/>
          </w:tcPr>
          <w:p w14:paraId="724F618A" w14:textId="77777777" w:rsidR="00584574" w:rsidRPr="00D13BF5" w:rsidRDefault="00584574" w:rsidP="00793648">
            <w:pPr>
              <w:adjustRightInd w:val="0"/>
              <w:spacing w:line="320" w:lineRule="exact"/>
              <w:jc w:val="center"/>
              <w:rPr>
                <w:szCs w:val="21"/>
              </w:rPr>
            </w:pPr>
          </w:p>
        </w:tc>
      </w:tr>
      <w:tr w:rsidR="00584574" w:rsidRPr="00D13BF5" w14:paraId="7DF0104B" w14:textId="77777777" w:rsidTr="002C7AD5">
        <w:trPr>
          <w:trHeight w:val="291"/>
        </w:trPr>
        <w:tc>
          <w:tcPr>
            <w:tcW w:w="606" w:type="dxa"/>
            <w:tcBorders>
              <w:top w:val="single" w:sz="4" w:space="0" w:color="auto"/>
              <w:left w:val="single" w:sz="12" w:space="0" w:color="auto"/>
              <w:bottom w:val="single" w:sz="4" w:space="0" w:color="auto"/>
              <w:right w:val="single" w:sz="4" w:space="0" w:color="auto"/>
            </w:tcBorders>
            <w:vAlign w:val="center"/>
          </w:tcPr>
          <w:p w14:paraId="2D9BF0B3" w14:textId="77777777" w:rsidR="00584574" w:rsidRPr="00D13BF5" w:rsidRDefault="00584574" w:rsidP="00793648">
            <w:pPr>
              <w:adjustRightInd w:val="0"/>
              <w:spacing w:line="240" w:lineRule="exact"/>
              <w:jc w:val="center"/>
              <w:rPr>
                <w:szCs w:val="21"/>
              </w:rPr>
            </w:pPr>
            <w:r w:rsidRPr="00D13BF5">
              <w:rPr>
                <w:szCs w:val="21"/>
              </w:rPr>
              <w:t>10</w:t>
            </w:r>
          </w:p>
        </w:tc>
        <w:tc>
          <w:tcPr>
            <w:tcW w:w="1547" w:type="dxa"/>
            <w:tcBorders>
              <w:top w:val="single" w:sz="4" w:space="0" w:color="auto"/>
              <w:left w:val="single" w:sz="4" w:space="0" w:color="auto"/>
              <w:bottom w:val="single" w:sz="4" w:space="0" w:color="auto"/>
              <w:right w:val="single" w:sz="4" w:space="0" w:color="auto"/>
            </w:tcBorders>
            <w:vAlign w:val="center"/>
          </w:tcPr>
          <w:p w14:paraId="526DDD8A" w14:textId="77777777" w:rsidR="00584574" w:rsidRPr="00D13BF5" w:rsidRDefault="00584574" w:rsidP="00793648">
            <w:pPr>
              <w:adjustRightInd w:val="0"/>
              <w:spacing w:line="240" w:lineRule="exact"/>
              <w:jc w:val="center"/>
              <w:rPr>
                <w:szCs w:val="21"/>
              </w:rPr>
            </w:pPr>
          </w:p>
        </w:tc>
        <w:tc>
          <w:tcPr>
            <w:tcW w:w="1011" w:type="dxa"/>
            <w:tcBorders>
              <w:top w:val="single" w:sz="4" w:space="0" w:color="auto"/>
              <w:left w:val="single" w:sz="4" w:space="0" w:color="auto"/>
              <w:bottom w:val="single" w:sz="4" w:space="0" w:color="auto"/>
              <w:right w:val="single" w:sz="4" w:space="0" w:color="auto"/>
            </w:tcBorders>
            <w:vAlign w:val="center"/>
          </w:tcPr>
          <w:p w14:paraId="5BD8E128" w14:textId="77777777" w:rsidR="00584574" w:rsidRPr="00D13BF5" w:rsidRDefault="00584574" w:rsidP="00793648">
            <w:pPr>
              <w:adjustRightInd w:val="0"/>
              <w:spacing w:line="240" w:lineRule="exact"/>
              <w:jc w:val="center"/>
              <w:rPr>
                <w:szCs w:val="21"/>
              </w:rPr>
            </w:pPr>
            <w:r w:rsidRPr="00D13BF5">
              <w:rPr>
                <w:rFonts w:hint="eastAsia"/>
                <w:szCs w:val="21"/>
              </w:rPr>
              <w:t>男　女</w:t>
            </w:r>
          </w:p>
        </w:tc>
        <w:tc>
          <w:tcPr>
            <w:tcW w:w="2601" w:type="dxa"/>
            <w:tcBorders>
              <w:top w:val="single" w:sz="4" w:space="0" w:color="auto"/>
              <w:left w:val="single" w:sz="4" w:space="0" w:color="auto"/>
              <w:bottom w:val="single" w:sz="4" w:space="0" w:color="auto"/>
              <w:right w:val="single" w:sz="4" w:space="0" w:color="auto"/>
            </w:tcBorders>
            <w:vAlign w:val="center"/>
          </w:tcPr>
          <w:p w14:paraId="2A429632" w14:textId="77777777" w:rsidR="00584574" w:rsidRPr="00D13BF5" w:rsidRDefault="00584574" w:rsidP="00793648">
            <w:pPr>
              <w:adjustRightInd w:val="0"/>
              <w:spacing w:line="240" w:lineRule="exact"/>
              <w:jc w:val="right"/>
              <w:rPr>
                <w:szCs w:val="21"/>
              </w:rPr>
            </w:pPr>
            <w:r w:rsidRPr="00D13BF5">
              <w:rPr>
                <w:szCs w:val="21"/>
              </w:rPr>
              <w:t xml:space="preserve">  　　年　　月　　日</w:t>
            </w:r>
          </w:p>
        </w:tc>
        <w:tc>
          <w:tcPr>
            <w:tcW w:w="1734" w:type="dxa"/>
            <w:tcBorders>
              <w:top w:val="single" w:sz="4" w:space="0" w:color="auto"/>
              <w:left w:val="single" w:sz="4" w:space="0" w:color="auto"/>
              <w:bottom w:val="single" w:sz="4" w:space="0" w:color="auto"/>
              <w:right w:val="single" w:sz="4" w:space="0" w:color="auto"/>
            </w:tcBorders>
            <w:vAlign w:val="center"/>
          </w:tcPr>
          <w:p w14:paraId="5788CDC3" w14:textId="77777777" w:rsidR="00584574" w:rsidRPr="00D13BF5" w:rsidRDefault="00584574" w:rsidP="00793648">
            <w:pPr>
              <w:adjustRightInd w:val="0"/>
              <w:spacing w:line="240" w:lineRule="exact"/>
              <w:jc w:val="center"/>
              <w:rPr>
                <w:szCs w:val="21"/>
              </w:rPr>
            </w:pPr>
          </w:p>
        </w:tc>
        <w:tc>
          <w:tcPr>
            <w:tcW w:w="1591" w:type="dxa"/>
            <w:tcBorders>
              <w:top w:val="single" w:sz="4" w:space="0" w:color="auto"/>
              <w:left w:val="single" w:sz="4" w:space="0" w:color="auto"/>
              <w:bottom w:val="single" w:sz="4" w:space="0" w:color="auto"/>
            </w:tcBorders>
            <w:vAlign w:val="center"/>
          </w:tcPr>
          <w:p w14:paraId="364A8443" w14:textId="77777777" w:rsidR="00584574" w:rsidRPr="00D13BF5" w:rsidRDefault="00584574" w:rsidP="00793648">
            <w:pPr>
              <w:adjustRightInd w:val="0"/>
              <w:spacing w:line="240" w:lineRule="exact"/>
              <w:jc w:val="center"/>
              <w:rPr>
                <w:szCs w:val="21"/>
              </w:rPr>
            </w:pPr>
          </w:p>
        </w:tc>
        <w:tc>
          <w:tcPr>
            <w:tcW w:w="1011" w:type="dxa"/>
            <w:tcBorders>
              <w:top w:val="single" w:sz="4" w:space="0" w:color="auto"/>
              <w:bottom w:val="single" w:sz="4" w:space="0" w:color="auto"/>
            </w:tcBorders>
            <w:vAlign w:val="center"/>
          </w:tcPr>
          <w:p w14:paraId="63C0D0AF" w14:textId="77777777" w:rsidR="00584574" w:rsidRPr="00D13BF5" w:rsidRDefault="00584574" w:rsidP="00793648">
            <w:pPr>
              <w:adjustRightInd w:val="0"/>
              <w:spacing w:line="240" w:lineRule="exact"/>
              <w:jc w:val="center"/>
              <w:rPr>
                <w:szCs w:val="21"/>
              </w:rPr>
            </w:pPr>
          </w:p>
        </w:tc>
        <w:tc>
          <w:tcPr>
            <w:tcW w:w="2602" w:type="dxa"/>
            <w:tcBorders>
              <w:top w:val="single" w:sz="4" w:space="0" w:color="auto"/>
              <w:bottom w:val="single" w:sz="4" w:space="0" w:color="auto"/>
              <w:right w:val="single" w:sz="4" w:space="0" w:color="auto"/>
            </w:tcBorders>
            <w:vAlign w:val="center"/>
          </w:tcPr>
          <w:p w14:paraId="7712BB50" w14:textId="77777777" w:rsidR="00584574" w:rsidRPr="00D13BF5" w:rsidRDefault="00584574" w:rsidP="00793648">
            <w:pPr>
              <w:adjustRightInd w:val="0"/>
              <w:spacing w:line="320" w:lineRule="exact"/>
              <w:rPr>
                <w:szCs w:val="21"/>
              </w:rPr>
            </w:pPr>
            <w:r w:rsidRPr="00D13BF5">
              <w:rPr>
                <w:szCs w:val="21"/>
              </w:rPr>
              <w:t xml:space="preserve">  　　年　　月　　日</w:t>
            </w:r>
          </w:p>
        </w:tc>
        <w:tc>
          <w:tcPr>
            <w:tcW w:w="1777" w:type="dxa"/>
            <w:tcBorders>
              <w:top w:val="single" w:sz="4" w:space="0" w:color="auto"/>
              <w:left w:val="single" w:sz="4" w:space="0" w:color="auto"/>
              <w:bottom w:val="single" w:sz="4" w:space="0" w:color="auto"/>
              <w:right w:val="single" w:sz="12" w:space="0" w:color="auto"/>
            </w:tcBorders>
            <w:vAlign w:val="center"/>
          </w:tcPr>
          <w:p w14:paraId="24A8E1ED" w14:textId="77777777" w:rsidR="00584574" w:rsidRPr="00D13BF5" w:rsidRDefault="00584574" w:rsidP="00793648">
            <w:pPr>
              <w:adjustRightInd w:val="0"/>
              <w:spacing w:line="320" w:lineRule="exact"/>
              <w:jc w:val="center"/>
              <w:rPr>
                <w:szCs w:val="21"/>
              </w:rPr>
            </w:pPr>
          </w:p>
        </w:tc>
      </w:tr>
      <w:tr w:rsidR="00584574" w:rsidRPr="00D13BF5" w14:paraId="0165FC2D" w14:textId="77777777" w:rsidTr="002C7AD5">
        <w:trPr>
          <w:trHeight w:val="135"/>
        </w:trPr>
        <w:tc>
          <w:tcPr>
            <w:tcW w:w="606" w:type="dxa"/>
            <w:tcBorders>
              <w:top w:val="single" w:sz="4" w:space="0" w:color="auto"/>
              <w:left w:val="single" w:sz="12" w:space="0" w:color="auto"/>
              <w:bottom w:val="single" w:sz="4" w:space="0" w:color="auto"/>
              <w:right w:val="single" w:sz="4" w:space="0" w:color="auto"/>
            </w:tcBorders>
            <w:vAlign w:val="center"/>
          </w:tcPr>
          <w:p w14:paraId="7DAE0D38" w14:textId="77777777" w:rsidR="00584574" w:rsidRPr="00D13BF5" w:rsidRDefault="00584574" w:rsidP="00793648">
            <w:pPr>
              <w:adjustRightInd w:val="0"/>
              <w:spacing w:line="240" w:lineRule="exact"/>
              <w:jc w:val="center"/>
              <w:rPr>
                <w:szCs w:val="21"/>
              </w:rPr>
            </w:pPr>
            <w:r w:rsidRPr="00D13BF5">
              <w:rPr>
                <w:szCs w:val="21"/>
              </w:rPr>
              <w:t>11</w:t>
            </w:r>
          </w:p>
        </w:tc>
        <w:tc>
          <w:tcPr>
            <w:tcW w:w="1547" w:type="dxa"/>
            <w:tcBorders>
              <w:top w:val="single" w:sz="4" w:space="0" w:color="auto"/>
              <w:left w:val="single" w:sz="4" w:space="0" w:color="auto"/>
              <w:bottom w:val="single" w:sz="4" w:space="0" w:color="auto"/>
              <w:right w:val="single" w:sz="4" w:space="0" w:color="auto"/>
            </w:tcBorders>
            <w:vAlign w:val="center"/>
          </w:tcPr>
          <w:p w14:paraId="193E26D7" w14:textId="77777777" w:rsidR="00584574" w:rsidRPr="00D13BF5" w:rsidRDefault="00584574" w:rsidP="00793648">
            <w:pPr>
              <w:adjustRightInd w:val="0"/>
              <w:spacing w:line="240" w:lineRule="exact"/>
              <w:jc w:val="center"/>
              <w:rPr>
                <w:szCs w:val="21"/>
              </w:rPr>
            </w:pPr>
          </w:p>
        </w:tc>
        <w:tc>
          <w:tcPr>
            <w:tcW w:w="1011" w:type="dxa"/>
            <w:tcBorders>
              <w:top w:val="single" w:sz="4" w:space="0" w:color="auto"/>
              <w:left w:val="single" w:sz="4" w:space="0" w:color="auto"/>
              <w:bottom w:val="single" w:sz="4" w:space="0" w:color="auto"/>
              <w:right w:val="single" w:sz="4" w:space="0" w:color="auto"/>
            </w:tcBorders>
            <w:vAlign w:val="center"/>
          </w:tcPr>
          <w:p w14:paraId="0064C593" w14:textId="77777777" w:rsidR="00584574" w:rsidRPr="00D13BF5" w:rsidRDefault="00584574" w:rsidP="00793648">
            <w:pPr>
              <w:adjustRightInd w:val="0"/>
              <w:spacing w:line="240" w:lineRule="exact"/>
              <w:jc w:val="center"/>
              <w:rPr>
                <w:szCs w:val="21"/>
              </w:rPr>
            </w:pPr>
            <w:r w:rsidRPr="00D13BF5">
              <w:rPr>
                <w:rFonts w:hint="eastAsia"/>
                <w:szCs w:val="21"/>
              </w:rPr>
              <w:t>男　女</w:t>
            </w:r>
          </w:p>
        </w:tc>
        <w:tc>
          <w:tcPr>
            <w:tcW w:w="2601" w:type="dxa"/>
            <w:tcBorders>
              <w:top w:val="single" w:sz="4" w:space="0" w:color="auto"/>
              <w:left w:val="single" w:sz="4" w:space="0" w:color="auto"/>
              <w:bottom w:val="single" w:sz="4" w:space="0" w:color="auto"/>
              <w:right w:val="single" w:sz="4" w:space="0" w:color="auto"/>
            </w:tcBorders>
            <w:vAlign w:val="center"/>
          </w:tcPr>
          <w:p w14:paraId="34FC461C" w14:textId="77777777" w:rsidR="00584574" w:rsidRPr="00D13BF5" w:rsidRDefault="00584574" w:rsidP="00793648">
            <w:pPr>
              <w:adjustRightInd w:val="0"/>
              <w:spacing w:line="240" w:lineRule="exact"/>
              <w:jc w:val="right"/>
              <w:rPr>
                <w:szCs w:val="21"/>
              </w:rPr>
            </w:pPr>
            <w:r w:rsidRPr="00D13BF5">
              <w:rPr>
                <w:szCs w:val="21"/>
              </w:rPr>
              <w:t xml:space="preserve">  　　年　　月　　日</w:t>
            </w:r>
          </w:p>
        </w:tc>
        <w:tc>
          <w:tcPr>
            <w:tcW w:w="1734" w:type="dxa"/>
            <w:tcBorders>
              <w:top w:val="single" w:sz="4" w:space="0" w:color="auto"/>
              <w:left w:val="single" w:sz="4" w:space="0" w:color="auto"/>
              <w:bottom w:val="single" w:sz="4" w:space="0" w:color="auto"/>
              <w:right w:val="single" w:sz="4" w:space="0" w:color="auto"/>
            </w:tcBorders>
            <w:vAlign w:val="center"/>
          </w:tcPr>
          <w:p w14:paraId="4D1A725F" w14:textId="77777777" w:rsidR="00584574" w:rsidRPr="00D13BF5" w:rsidRDefault="00584574" w:rsidP="00793648">
            <w:pPr>
              <w:adjustRightInd w:val="0"/>
              <w:spacing w:line="240" w:lineRule="exact"/>
              <w:jc w:val="center"/>
              <w:rPr>
                <w:szCs w:val="21"/>
              </w:rPr>
            </w:pPr>
          </w:p>
        </w:tc>
        <w:tc>
          <w:tcPr>
            <w:tcW w:w="1591" w:type="dxa"/>
            <w:tcBorders>
              <w:top w:val="single" w:sz="4" w:space="0" w:color="auto"/>
              <w:left w:val="single" w:sz="4" w:space="0" w:color="auto"/>
              <w:bottom w:val="single" w:sz="4" w:space="0" w:color="auto"/>
            </w:tcBorders>
            <w:vAlign w:val="center"/>
          </w:tcPr>
          <w:p w14:paraId="0AA27258" w14:textId="77777777" w:rsidR="00584574" w:rsidRPr="00D13BF5" w:rsidRDefault="00584574" w:rsidP="00793648">
            <w:pPr>
              <w:adjustRightInd w:val="0"/>
              <w:spacing w:line="240" w:lineRule="exact"/>
              <w:jc w:val="center"/>
              <w:rPr>
                <w:szCs w:val="21"/>
              </w:rPr>
            </w:pPr>
          </w:p>
        </w:tc>
        <w:tc>
          <w:tcPr>
            <w:tcW w:w="1011" w:type="dxa"/>
            <w:tcBorders>
              <w:top w:val="single" w:sz="4" w:space="0" w:color="auto"/>
              <w:bottom w:val="single" w:sz="4" w:space="0" w:color="auto"/>
            </w:tcBorders>
            <w:vAlign w:val="center"/>
          </w:tcPr>
          <w:p w14:paraId="1509468E" w14:textId="77777777" w:rsidR="00584574" w:rsidRPr="00D13BF5" w:rsidRDefault="00584574" w:rsidP="00793648">
            <w:pPr>
              <w:adjustRightInd w:val="0"/>
              <w:spacing w:line="240" w:lineRule="exact"/>
              <w:jc w:val="center"/>
              <w:rPr>
                <w:szCs w:val="21"/>
              </w:rPr>
            </w:pPr>
          </w:p>
        </w:tc>
        <w:tc>
          <w:tcPr>
            <w:tcW w:w="2602" w:type="dxa"/>
            <w:tcBorders>
              <w:top w:val="single" w:sz="4" w:space="0" w:color="auto"/>
              <w:bottom w:val="single" w:sz="4" w:space="0" w:color="auto"/>
              <w:right w:val="single" w:sz="4" w:space="0" w:color="auto"/>
            </w:tcBorders>
            <w:vAlign w:val="center"/>
          </w:tcPr>
          <w:p w14:paraId="1FE46BFC" w14:textId="77777777" w:rsidR="00584574" w:rsidRPr="00D13BF5" w:rsidRDefault="00584574" w:rsidP="00793648">
            <w:pPr>
              <w:adjustRightInd w:val="0"/>
              <w:spacing w:line="320" w:lineRule="exact"/>
              <w:rPr>
                <w:szCs w:val="21"/>
              </w:rPr>
            </w:pPr>
            <w:r w:rsidRPr="00D13BF5">
              <w:rPr>
                <w:szCs w:val="21"/>
              </w:rPr>
              <w:t xml:space="preserve">  　　年　　月　　日</w:t>
            </w:r>
          </w:p>
        </w:tc>
        <w:tc>
          <w:tcPr>
            <w:tcW w:w="1777" w:type="dxa"/>
            <w:tcBorders>
              <w:top w:val="single" w:sz="4" w:space="0" w:color="auto"/>
              <w:left w:val="single" w:sz="4" w:space="0" w:color="auto"/>
              <w:bottom w:val="single" w:sz="4" w:space="0" w:color="auto"/>
              <w:right w:val="single" w:sz="12" w:space="0" w:color="auto"/>
            </w:tcBorders>
            <w:vAlign w:val="center"/>
          </w:tcPr>
          <w:p w14:paraId="190F7771" w14:textId="77777777" w:rsidR="00584574" w:rsidRPr="00D13BF5" w:rsidRDefault="00584574" w:rsidP="00793648">
            <w:pPr>
              <w:adjustRightInd w:val="0"/>
              <w:spacing w:line="320" w:lineRule="exact"/>
              <w:jc w:val="center"/>
              <w:rPr>
                <w:szCs w:val="21"/>
              </w:rPr>
            </w:pPr>
          </w:p>
        </w:tc>
      </w:tr>
      <w:tr w:rsidR="00584574" w:rsidRPr="00D13BF5" w14:paraId="2741D8F5" w14:textId="77777777" w:rsidTr="002C7AD5">
        <w:trPr>
          <w:trHeight w:val="300"/>
        </w:trPr>
        <w:tc>
          <w:tcPr>
            <w:tcW w:w="606" w:type="dxa"/>
            <w:tcBorders>
              <w:top w:val="single" w:sz="4" w:space="0" w:color="auto"/>
              <w:left w:val="single" w:sz="12" w:space="0" w:color="auto"/>
              <w:bottom w:val="single" w:sz="4" w:space="0" w:color="auto"/>
              <w:right w:val="single" w:sz="4" w:space="0" w:color="auto"/>
            </w:tcBorders>
            <w:vAlign w:val="center"/>
          </w:tcPr>
          <w:p w14:paraId="408800D2" w14:textId="77777777" w:rsidR="00584574" w:rsidRPr="00D13BF5" w:rsidRDefault="00584574" w:rsidP="00793648">
            <w:pPr>
              <w:adjustRightInd w:val="0"/>
              <w:spacing w:line="240" w:lineRule="exact"/>
              <w:jc w:val="center"/>
              <w:rPr>
                <w:szCs w:val="21"/>
              </w:rPr>
            </w:pPr>
            <w:r w:rsidRPr="00D13BF5">
              <w:rPr>
                <w:szCs w:val="21"/>
              </w:rPr>
              <w:t>12</w:t>
            </w:r>
          </w:p>
        </w:tc>
        <w:tc>
          <w:tcPr>
            <w:tcW w:w="1547" w:type="dxa"/>
            <w:tcBorders>
              <w:top w:val="single" w:sz="4" w:space="0" w:color="auto"/>
              <w:left w:val="single" w:sz="4" w:space="0" w:color="auto"/>
              <w:bottom w:val="single" w:sz="4" w:space="0" w:color="auto"/>
              <w:right w:val="single" w:sz="4" w:space="0" w:color="auto"/>
            </w:tcBorders>
            <w:vAlign w:val="center"/>
          </w:tcPr>
          <w:p w14:paraId="3C945427" w14:textId="77777777" w:rsidR="00584574" w:rsidRPr="00D13BF5" w:rsidRDefault="00584574" w:rsidP="00793648">
            <w:pPr>
              <w:adjustRightInd w:val="0"/>
              <w:spacing w:line="240" w:lineRule="exact"/>
              <w:jc w:val="center"/>
              <w:rPr>
                <w:szCs w:val="21"/>
              </w:rPr>
            </w:pPr>
          </w:p>
        </w:tc>
        <w:tc>
          <w:tcPr>
            <w:tcW w:w="1011" w:type="dxa"/>
            <w:tcBorders>
              <w:top w:val="single" w:sz="4" w:space="0" w:color="auto"/>
              <w:left w:val="single" w:sz="4" w:space="0" w:color="auto"/>
              <w:bottom w:val="single" w:sz="4" w:space="0" w:color="auto"/>
              <w:right w:val="single" w:sz="4" w:space="0" w:color="auto"/>
            </w:tcBorders>
            <w:vAlign w:val="center"/>
          </w:tcPr>
          <w:p w14:paraId="216D35A2" w14:textId="77777777" w:rsidR="00584574" w:rsidRPr="00D13BF5" w:rsidRDefault="00584574" w:rsidP="00793648">
            <w:pPr>
              <w:adjustRightInd w:val="0"/>
              <w:spacing w:line="240" w:lineRule="exact"/>
              <w:jc w:val="center"/>
              <w:rPr>
                <w:szCs w:val="21"/>
              </w:rPr>
            </w:pPr>
            <w:r w:rsidRPr="00D13BF5">
              <w:rPr>
                <w:rFonts w:hint="eastAsia"/>
                <w:szCs w:val="21"/>
              </w:rPr>
              <w:t>男　女</w:t>
            </w:r>
          </w:p>
        </w:tc>
        <w:tc>
          <w:tcPr>
            <w:tcW w:w="2601" w:type="dxa"/>
            <w:tcBorders>
              <w:top w:val="single" w:sz="4" w:space="0" w:color="auto"/>
              <w:left w:val="single" w:sz="4" w:space="0" w:color="auto"/>
              <w:bottom w:val="single" w:sz="4" w:space="0" w:color="auto"/>
              <w:right w:val="single" w:sz="4" w:space="0" w:color="auto"/>
            </w:tcBorders>
            <w:vAlign w:val="center"/>
          </w:tcPr>
          <w:p w14:paraId="75AF5D0B" w14:textId="77777777" w:rsidR="00584574" w:rsidRPr="00D13BF5" w:rsidRDefault="00584574" w:rsidP="00793648">
            <w:pPr>
              <w:adjustRightInd w:val="0"/>
              <w:spacing w:line="240" w:lineRule="exact"/>
              <w:jc w:val="right"/>
              <w:rPr>
                <w:szCs w:val="21"/>
              </w:rPr>
            </w:pPr>
            <w:r w:rsidRPr="00D13BF5">
              <w:rPr>
                <w:szCs w:val="21"/>
              </w:rPr>
              <w:t xml:space="preserve">  　　年　　月　　日</w:t>
            </w:r>
          </w:p>
        </w:tc>
        <w:tc>
          <w:tcPr>
            <w:tcW w:w="1734" w:type="dxa"/>
            <w:tcBorders>
              <w:top w:val="single" w:sz="4" w:space="0" w:color="auto"/>
              <w:left w:val="single" w:sz="4" w:space="0" w:color="auto"/>
              <w:bottom w:val="single" w:sz="4" w:space="0" w:color="auto"/>
              <w:right w:val="single" w:sz="4" w:space="0" w:color="auto"/>
            </w:tcBorders>
            <w:vAlign w:val="center"/>
          </w:tcPr>
          <w:p w14:paraId="63915CFD" w14:textId="77777777" w:rsidR="00584574" w:rsidRPr="00D13BF5" w:rsidRDefault="00584574" w:rsidP="00793648">
            <w:pPr>
              <w:adjustRightInd w:val="0"/>
              <w:spacing w:line="240" w:lineRule="exact"/>
              <w:jc w:val="center"/>
              <w:rPr>
                <w:szCs w:val="21"/>
              </w:rPr>
            </w:pPr>
          </w:p>
        </w:tc>
        <w:tc>
          <w:tcPr>
            <w:tcW w:w="1591" w:type="dxa"/>
            <w:tcBorders>
              <w:top w:val="single" w:sz="4" w:space="0" w:color="auto"/>
              <w:left w:val="single" w:sz="4" w:space="0" w:color="auto"/>
              <w:bottom w:val="single" w:sz="4" w:space="0" w:color="auto"/>
            </w:tcBorders>
            <w:vAlign w:val="center"/>
          </w:tcPr>
          <w:p w14:paraId="5AA948A0" w14:textId="77777777" w:rsidR="00584574" w:rsidRPr="00D13BF5" w:rsidRDefault="00584574" w:rsidP="00793648">
            <w:pPr>
              <w:adjustRightInd w:val="0"/>
              <w:spacing w:line="240" w:lineRule="exact"/>
              <w:jc w:val="center"/>
              <w:rPr>
                <w:szCs w:val="21"/>
              </w:rPr>
            </w:pPr>
          </w:p>
        </w:tc>
        <w:tc>
          <w:tcPr>
            <w:tcW w:w="1011" w:type="dxa"/>
            <w:tcBorders>
              <w:top w:val="single" w:sz="4" w:space="0" w:color="auto"/>
              <w:bottom w:val="single" w:sz="4" w:space="0" w:color="auto"/>
            </w:tcBorders>
            <w:vAlign w:val="center"/>
          </w:tcPr>
          <w:p w14:paraId="2B53FF7D" w14:textId="77777777" w:rsidR="00584574" w:rsidRPr="00D13BF5" w:rsidRDefault="00584574" w:rsidP="00793648">
            <w:pPr>
              <w:adjustRightInd w:val="0"/>
              <w:spacing w:line="240" w:lineRule="exact"/>
              <w:jc w:val="center"/>
              <w:rPr>
                <w:szCs w:val="21"/>
              </w:rPr>
            </w:pPr>
          </w:p>
        </w:tc>
        <w:tc>
          <w:tcPr>
            <w:tcW w:w="2602" w:type="dxa"/>
            <w:tcBorders>
              <w:top w:val="single" w:sz="4" w:space="0" w:color="auto"/>
              <w:bottom w:val="single" w:sz="4" w:space="0" w:color="auto"/>
              <w:right w:val="single" w:sz="4" w:space="0" w:color="auto"/>
            </w:tcBorders>
            <w:vAlign w:val="center"/>
          </w:tcPr>
          <w:p w14:paraId="507D1E53" w14:textId="77777777" w:rsidR="00584574" w:rsidRPr="00D13BF5" w:rsidRDefault="00584574" w:rsidP="00793648">
            <w:pPr>
              <w:adjustRightInd w:val="0"/>
              <w:spacing w:line="320" w:lineRule="exact"/>
              <w:rPr>
                <w:szCs w:val="21"/>
              </w:rPr>
            </w:pPr>
            <w:r w:rsidRPr="00D13BF5">
              <w:rPr>
                <w:szCs w:val="21"/>
              </w:rPr>
              <w:t xml:space="preserve">  　　年　　月　　日</w:t>
            </w:r>
          </w:p>
        </w:tc>
        <w:tc>
          <w:tcPr>
            <w:tcW w:w="1777" w:type="dxa"/>
            <w:tcBorders>
              <w:top w:val="single" w:sz="4" w:space="0" w:color="auto"/>
              <w:left w:val="single" w:sz="4" w:space="0" w:color="auto"/>
              <w:bottom w:val="single" w:sz="4" w:space="0" w:color="auto"/>
              <w:right w:val="single" w:sz="12" w:space="0" w:color="auto"/>
            </w:tcBorders>
            <w:vAlign w:val="center"/>
          </w:tcPr>
          <w:p w14:paraId="6B012DAB" w14:textId="77777777" w:rsidR="00584574" w:rsidRPr="00D13BF5" w:rsidRDefault="00584574" w:rsidP="00793648">
            <w:pPr>
              <w:adjustRightInd w:val="0"/>
              <w:spacing w:line="320" w:lineRule="exact"/>
              <w:jc w:val="center"/>
              <w:rPr>
                <w:szCs w:val="21"/>
              </w:rPr>
            </w:pPr>
          </w:p>
        </w:tc>
      </w:tr>
      <w:tr w:rsidR="00584574" w:rsidRPr="00D13BF5" w14:paraId="6CEEB0DB" w14:textId="77777777" w:rsidTr="002C7AD5">
        <w:trPr>
          <w:trHeight w:val="138"/>
        </w:trPr>
        <w:tc>
          <w:tcPr>
            <w:tcW w:w="606" w:type="dxa"/>
            <w:tcBorders>
              <w:top w:val="single" w:sz="4" w:space="0" w:color="auto"/>
              <w:left w:val="single" w:sz="12" w:space="0" w:color="auto"/>
              <w:bottom w:val="single" w:sz="4" w:space="0" w:color="auto"/>
              <w:right w:val="single" w:sz="4" w:space="0" w:color="auto"/>
            </w:tcBorders>
            <w:vAlign w:val="center"/>
          </w:tcPr>
          <w:p w14:paraId="242CEEC5" w14:textId="77777777" w:rsidR="00584574" w:rsidRPr="00D13BF5" w:rsidRDefault="00584574" w:rsidP="00793648">
            <w:pPr>
              <w:adjustRightInd w:val="0"/>
              <w:spacing w:line="240" w:lineRule="exact"/>
              <w:jc w:val="center"/>
              <w:rPr>
                <w:szCs w:val="21"/>
              </w:rPr>
            </w:pPr>
            <w:r w:rsidRPr="00D13BF5">
              <w:rPr>
                <w:szCs w:val="21"/>
              </w:rPr>
              <w:t>13</w:t>
            </w:r>
          </w:p>
        </w:tc>
        <w:tc>
          <w:tcPr>
            <w:tcW w:w="1547" w:type="dxa"/>
            <w:tcBorders>
              <w:top w:val="single" w:sz="4" w:space="0" w:color="auto"/>
              <w:left w:val="single" w:sz="4" w:space="0" w:color="auto"/>
              <w:bottom w:val="single" w:sz="4" w:space="0" w:color="auto"/>
              <w:right w:val="single" w:sz="4" w:space="0" w:color="auto"/>
            </w:tcBorders>
            <w:vAlign w:val="center"/>
          </w:tcPr>
          <w:p w14:paraId="6AD0C525" w14:textId="77777777" w:rsidR="00584574" w:rsidRPr="00D13BF5" w:rsidRDefault="00584574" w:rsidP="00793648">
            <w:pPr>
              <w:adjustRightInd w:val="0"/>
              <w:spacing w:line="240" w:lineRule="exact"/>
              <w:jc w:val="center"/>
              <w:rPr>
                <w:szCs w:val="21"/>
              </w:rPr>
            </w:pPr>
          </w:p>
        </w:tc>
        <w:tc>
          <w:tcPr>
            <w:tcW w:w="1011" w:type="dxa"/>
            <w:tcBorders>
              <w:top w:val="single" w:sz="4" w:space="0" w:color="auto"/>
              <w:left w:val="single" w:sz="4" w:space="0" w:color="auto"/>
              <w:bottom w:val="single" w:sz="4" w:space="0" w:color="auto"/>
              <w:right w:val="single" w:sz="4" w:space="0" w:color="auto"/>
            </w:tcBorders>
            <w:vAlign w:val="center"/>
          </w:tcPr>
          <w:p w14:paraId="66280484" w14:textId="77777777" w:rsidR="00584574" w:rsidRPr="00D13BF5" w:rsidRDefault="00584574" w:rsidP="00793648">
            <w:pPr>
              <w:adjustRightInd w:val="0"/>
              <w:spacing w:line="240" w:lineRule="exact"/>
              <w:jc w:val="center"/>
              <w:rPr>
                <w:szCs w:val="21"/>
              </w:rPr>
            </w:pPr>
            <w:r w:rsidRPr="00D13BF5">
              <w:rPr>
                <w:rFonts w:hint="eastAsia"/>
                <w:szCs w:val="21"/>
              </w:rPr>
              <w:t>男　女</w:t>
            </w:r>
          </w:p>
        </w:tc>
        <w:tc>
          <w:tcPr>
            <w:tcW w:w="2601" w:type="dxa"/>
            <w:tcBorders>
              <w:top w:val="single" w:sz="4" w:space="0" w:color="auto"/>
              <w:left w:val="single" w:sz="4" w:space="0" w:color="auto"/>
              <w:bottom w:val="single" w:sz="4" w:space="0" w:color="auto"/>
              <w:right w:val="single" w:sz="4" w:space="0" w:color="auto"/>
            </w:tcBorders>
            <w:vAlign w:val="center"/>
          </w:tcPr>
          <w:p w14:paraId="28422155" w14:textId="77777777" w:rsidR="00584574" w:rsidRPr="00D13BF5" w:rsidRDefault="00584574" w:rsidP="00793648">
            <w:pPr>
              <w:adjustRightInd w:val="0"/>
              <w:spacing w:line="240" w:lineRule="exact"/>
              <w:jc w:val="right"/>
              <w:rPr>
                <w:szCs w:val="21"/>
              </w:rPr>
            </w:pPr>
            <w:r w:rsidRPr="00D13BF5">
              <w:rPr>
                <w:szCs w:val="21"/>
              </w:rPr>
              <w:t xml:space="preserve">  　　年　　月　　日</w:t>
            </w:r>
          </w:p>
        </w:tc>
        <w:tc>
          <w:tcPr>
            <w:tcW w:w="1734" w:type="dxa"/>
            <w:tcBorders>
              <w:top w:val="single" w:sz="4" w:space="0" w:color="auto"/>
              <w:left w:val="single" w:sz="4" w:space="0" w:color="auto"/>
              <w:bottom w:val="single" w:sz="4" w:space="0" w:color="auto"/>
              <w:right w:val="single" w:sz="4" w:space="0" w:color="auto"/>
            </w:tcBorders>
            <w:vAlign w:val="center"/>
          </w:tcPr>
          <w:p w14:paraId="0C058A81" w14:textId="77777777" w:rsidR="00584574" w:rsidRPr="00D13BF5" w:rsidRDefault="00584574" w:rsidP="00793648">
            <w:pPr>
              <w:adjustRightInd w:val="0"/>
              <w:spacing w:line="240" w:lineRule="exact"/>
              <w:jc w:val="center"/>
              <w:rPr>
                <w:szCs w:val="21"/>
              </w:rPr>
            </w:pPr>
          </w:p>
        </w:tc>
        <w:tc>
          <w:tcPr>
            <w:tcW w:w="1591" w:type="dxa"/>
            <w:tcBorders>
              <w:top w:val="single" w:sz="4" w:space="0" w:color="auto"/>
              <w:left w:val="single" w:sz="4" w:space="0" w:color="auto"/>
              <w:bottom w:val="single" w:sz="4" w:space="0" w:color="auto"/>
            </w:tcBorders>
            <w:vAlign w:val="center"/>
          </w:tcPr>
          <w:p w14:paraId="4B9F3B6C" w14:textId="77777777" w:rsidR="00584574" w:rsidRPr="00D13BF5" w:rsidRDefault="00584574" w:rsidP="00793648">
            <w:pPr>
              <w:adjustRightInd w:val="0"/>
              <w:spacing w:line="240" w:lineRule="exact"/>
              <w:jc w:val="center"/>
              <w:rPr>
                <w:szCs w:val="21"/>
              </w:rPr>
            </w:pPr>
          </w:p>
        </w:tc>
        <w:tc>
          <w:tcPr>
            <w:tcW w:w="1011" w:type="dxa"/>
            <w:tcBorders>
              <w:top w:val="single" w:sz="4" w:space="0" w:color="auto"/>
              <w:bottom w:val="single" w:sz="4" w:space="0" w:color="auto"/>
            </w:tcBorders>
            <w:vAlign w:val="center"/>
          </w:tcPr>
          <w:p w14:paraId="36B77FCB" w14:textId="77777777" w:rsidR="00584574" w:rsidRPr="00D13BF5" w:rsidRDefault="00584574" w:rsidP="00793648">
            <w:pPr>
              <w:adjustRightInd w:val="0"/>
              <w:spacing w:line="240" w:lineRule="exact"/>
              <w:jc w:val="center"/>
              <w:rPr>
                <w:szCs w:val="21"/>
              </w:rPr>
            </w:pPr>
          </w:p>
        </w:tc>
        <w:tc>
          <w:tcPr>
            <w:tcW w:w="2602" w:type="dxa"/>
            <w:tcBorders>
              <w:top w:val="single" w:sz="4" w:space="0" w:color="auto"/>
              <w:bottom w:val="single" w:sz="4" w:space="0" w:color="auto"/>
              <w:right w:val="single" w:sz="4" w:space="0" w:color="auto"/>
            </w:tcBorders>
            <w:vAlign w:val="center"/>
          </w:tcPr>
          <w:p w14:paraId="38AE5541" w14:textId="77777777" w:rsidR="00584574" w:rsidRPr="00D13BF5" w:rsidRDefault="00584574" w:rsidP="00793648">
            <w:pPr>
              <w:adjustRightInd w:val="0"/>
              <w:spacing w:line="320" w:lineRule="exact"/>
              <w:rPr>
                <w:szCs w:val="21"/>
              </w:rPr>
            </w:pPr>
            <w:r w:rsidRPr="00D13BF5">
              <w:rPr>
                <w:szCs w:val="21"/>
              </w:rPr>
              <w:t xml:space="preserve">  　　年　　月　　日</w:t>
            </w:r>
          </w:p>
        </w:tc>
        <w:tc>
          <w:tcPr>
            <w:tcW w:w="1777" w:type="dxa"/>
            <w:tcBorders>
              <w:top w:val="single" w:sz="4" w:space="0" w:color="auto"/>
              <w:left w:val="single" w:sz="4" w:space="0" w:color="auto"/>
              <w:bottom w:val="single" w:sz="4" w:space="0" w:color="auto"/>
              <w:right w:val="single" w:sz="12" w:space="0" w:color="auto"/>
            </w:tcBorders>
            <w:vAlign w:val="center"/>
          </w:tcPr>
          <w:p w14:paraId="13097588" w14:textId="77777777" w:rsidR="00584574" w:rsidRPr="00D13BF5" w:rsidRDefault="00584574" w:rsidP="00793648">
            <w:pPr>
              <w:adjustRightInd w:val="0"/>
              <w:spacing w:line="320" w:lineRule="exact"/>
              <w:jc w:val="center"/>
              <w:rPr>
                <w:szCs w:val="21"/>
              </w:rPr>
            </w:pPr>
          </w:p>
        </w:tc>
      </w:tr>
      <w:tr w:rsidR="00584574" w:rsidRPr="00D13BF5" w14:paraId="5FE34056" w14:textId="77777777" w:rsidTr="002C7AD5">
        <w:trPr>
          <w:trHeight w:val="116"/>
        </w:trPr>
        <w:tc>
          <w:tcPr>
            <w:tcW w:w="606" w:type="dxa"/>
            <w:tcBorders>
              <w:top w:val="single" w:sz="4" w:space="0" w:color="auto"/>
              <w:left w:val="single" w:sz="12" w:space="0" w:color="auto"/>
              <w:bottom w:val="single" w:sz="4" w:space="0" w:color="auto"/>
              <w:right w:val="single" w:sz="4" w:space="0" w:color="auto"/>
            </w:tcBorders>
            <w:vAlign w:val="center"/>
          </w:tcPr>
          <w:p w14:paraId="1C03A238" w14:textId="77777777" w:rsidR="00584574" w:rsidRPr="00D13BF5" w:rsidRDefault="00584574" w:rsidP="00793648">
            <w:pPr>
              <w:adjustRightInd w:val="0"/>
              <w:spacing w:line="240" w:lineRule="exact"/>
              <w:jc w:val="center"/>
              <w:rPr>
                <w:szCs w:val="21"/>
              </w:rPr>
            </w:pPr>
            <w:r w:rsidRPr="00D13BF5">
              <w:rPr>
                <w:szCs w:val="21"/>
              </w:rPr>
              <w:t>14</w:t>
            </w:r>
          </w:p>
        </w:tc>
        <w:tc>
          <w:tcPr>
            <w:tcW w:w="1547" w:type="dxa"/>
            <w:tcBorders>
              <w:top w:val="single" w:sz="4" w:space="0" w:color="auto"/>
              <w:left w:val="single" w:sz="4" w:space="0" w:color="auto"/>
              <w:bottom w:val="single" w:sz="4" w:space="0" w:color="auto"/>
              <w:right w:val="single" w:sz="4" w:space="0" w:color="auto"/>
            </w:tcBorders>
            <w:vAlign w:val="center"/>
          </w:tcPr>
          <w:p w14:paraId="5272FE1B" w14:textId="77777777" w:rsidR="00584574" w:rsidRPr="00D13BF5" w:rsidRDefault="00584574" w:rsidP="00793648">
            <w:pPr>
              <w:adjustRightInd w:val="0"/>
              <w:spacing w:line="240" w:lineRule="exact"/>
              <w:jc w:val="center"/>
              <w:rPr>
                <w:szCs w:val="21"/>
              </w:rPr>
            </w:pPr>
          </w:p>
        </w:tc>
        <w:tc>
          <w:tcPr>
            <w:tcW w:w="1011" w:type="dxa"/>
            <w:tcBorders>
              <w:top w:val="single" w:sz="4" w:space="0" w:color="auto"/>
              <w:left w:val="single" w:sz="4" w:space="0" w:color="auto"/>
              <w:bottom w:val="single" w:sz="4" w:space="0" w:color="auto"/>
              <w:right w:val="single" w:sz="4" w:space="0" w:color="auto"/>
            </w:tcBorders>
            <w:vAlign w:val="center"/>
          </w:tcPr>
          <w:p w14:paraId="208B41C1" w14:textId="77777777" w:rsidR="00584574" w:rsidRPr="00D13BF5" w:rsidRDefault="00584574" w:rsidP="00793648">
            <w:pPr>
              <w:adjustRightInd w:val="0"/>
              <w:spacing w:line="240" w:lineRule="exact"/>
              <w:jc w:val="center"/>
              <w:rPr>
                <w:szCs w:val="21"/>
              </w:rPr>
            </w:pPr>
            <w:r w:rsidRPr="00D13BF5">
              <w:rPr>
                <w:rFonts w:hint="eastAsia"/>
                <w:szCs w:val="21"/>
              </w:rPr>
              <w:t>男　女</w:t>
            </w:r>
          </w:p>
        </w:tc>
        <w:tc>
          <w:tcPr>
            <w:tcW w:w="2601" w:type="dxa"/>
            <w:tcBorders>
              <w:top w:val="single" w:sz="4" w:space="0" w:color="auto"/>
              <w:left w:val="single" w:sz="4" w:space="0" w:color="auto"/>
              <w:bottom w:val="single" w:sz="4" w:space="0" w:color="auto"/>
              <w:right w:val="single" w:sz="4" w:space="0" w:color="auto"/>
            </w:tcBorders>
            <w:vAlign w:val="center"/>
          </w:tcPr>
          <w:p w14:paraId="19664AD4" w14:textId="77777777" w:rsidR="00584574" w:rsidRPr="00D13BF5" w:rsidRDefault="00584574" w:rsidP="00793648">
            <w:pPr>
              <w:adjustRightInd w:val="0"/>
              <w:spacing w:line="240" w:lineRule="exact"/>
              <w:jc w:val="right"/>
              <w:rPr>
                <w:szCs w:val="21"/>
              </w:rPr>
            </w:pPr>
            <w:r w:rsidRPr="00D13BF5">
              <w:rPr>
                <w:szCs w:val="21"/>
              </w:rPr>
              <w:t xml:space="preserve">  　　年　　月　　日</w:t>
            </w:r>
          </w:p>
        </w:tc>
        <w:tc>
          <w:tcPr>
            <w:tcW w:w="1734" w:type="dxa"/>
            <w:tcBorders>
              <w:top w:val="single" w:sz="4" w:space="0" w:color="auto"/>
              <w:left w:val="single" w:sz="4" w:space="0" w:color="auto"/>
              <w:bottom w:val="single" w:sz="4" w:space="0" w:color="auto"/>
              <w:right w:val="single" w:sz="4" w:space="0" w:color="auto"/>
            </w:tcBorders>
            <w:vAlign w:val="center"/>
          </w:tcPr>
          <w:p w14:paraId="045165F6" w14:textId="77777777" w:rsidR="00584574" w:rsidRPr="00D13BF5" w:rsidRDefault="00584574" w:rsidP="00793648">
            <w:pPr>
              <w:adjustRightInd w:val="0"/>
              <w:spacing w:line="240" w:lineRule="exact"/>
              <w:jc w:val="center"/>
              <w:rPr>
                <w:szCs w:val="21"/>
              </w:rPr>
            </w:pPr>
          </w:p>
        </w:tc>
        <w:tc>
          <w:tcPr>
            <w:tcW w:w="1591" w:type="dxa"/>
            <w:tcBorders>
              <w:top w:val="single" w:sz="4" w:space="0" w:color="auto"/>
              <w:left w:val="single" w:sz="4" w:space="0" w:color="auto"/>
              <w:bottom w:val="single" w:sz="4" w:space="0" w:color="auto"/>
            </w:tcBorders>
            <w:vAlign w:val="center"/>
          </w:tcPr>
          <w:p w14:paraId="41C131A9" w14:textId="77777777" w:rsidR="00584574" w:rsidRPr="00D13BF5" w:rsidRDefault="00584574" w:rsidP="00793648">
            <w:pPr>
              <w:adjustRightInd w:val="0"/>
              <w:spacing w:line="240" w:lineRule="exact"/>
              <w:jc w:val="center"/>
              <w:rPr>
                <w:szCs w:val="21"/>
              </w:rPr>
            </w:pPr>
          </w:p>
        </w:tc>
        <w:tc>
          <w:tcPr>
            <w:tcW w:w="1011" w:type="dxa"/>
            <w:tcBorders>
              <w:top w:val="single" w:sz="4" w:space="0" w:color="auto"/>
              <w:bottom w:val="single" w:sz="4" w:space="0" w:color="auto"/>
            </w:tcBorders>
            <w:vAlign w:val="center"/>
          </w:tcPr>
          <w:p w14:paraId="2B9AE914" w14:textId="77777777" w:rsidR="00584574" w:rsidRPr="00D13BF5" w:rsidRDefault="00584574" w:rsidP="00793648">
            <w:pPr>
              <w:adjustRightInd w:val="0"/>
              <w:spacing w:line="240" w:lineRule="exact"/>
              <w:jc w:val="center"/>
              <w:rPr>
                <w:szCs w:val="21"/>
              </w:rPr>
            </w:pPr>
          </w:p>
        </w:tc>
        <w:tc>
          <w:tcPr>
            <w:tcW w:w="2602" w:type="dxa"/>
            <w:tcBorders>
              <w:top w:val="single" w:sz="4" w:space="0" w:color="auto"/>
              <w:bottom w:val="single" w:sz="4" w:space="0" w:color="auto"/>
              <w:right w:val="single" w:sz="4" w:space="0" w:color="auto"/>
            </w:tcBorders>
            <w:vAlign w:val="center"/>
          </w:tcPr>
          <w:p w14:paraId="70EC5F15" w14:textId="77777777" w:rsidR="00584574" w:rsidRPr="00D13BF5" w:rsidRDefault="00584574" w:rsidP="00793648">
            <w:pPr>
              <w:adjustRightInd w:val="0"/>
              <w:spacing w:line="320" w:lineRule="exact"/>
              <w:rPr>
                <w:szCs w:val="21"/>
              </w:rPr>
            </w:pPr>
            <w:r w:rsidRPr="00D13BF5">
              <w:rPr>
                <w:szCs w:val="21"/>
              </w:rPr>
              <w:t xml:space="preserve">  　　年　　月　　日</w:t>
            </w:r>
          </w:p>
        </w:tc>
        <w:tc>
          <w:tcPr>
            <w:tcW w:w="1777" w:type="dxa"/>
            <w:tcBorders>
              <w:top w:val="single" w:sz="4" w:space="0" w:color="auto"/>
              <w:left w:val="single" w:sz="4" w:space="0" w:color="auto"/>
              <w:bottom w:val="single" w:sz="4" w:space="0" w:color="auto"/>
              <w:right w:val="single" w:sz="12" w:space="0" w:color="auto"/>
            </w:tcBorders>
            <w:vAlign w:val="center"/>
          </w:tcPr>
          <w:p w14:paraId="37089906" w14:textId="77777777" w:rsidR="00584574" w:rsidRPr="00D13BF5" w:rsidRDefault="00584574" w:rsidP="00793648">
            <w:pPr>
              <w:adjustRightInd w:val="0"/>
              <w:spacing w:line="320" w:lineRule="exact"/>
              <w:jc w:val="center"/>
              <w:rPr>
                <w:szCs w:val="21"/>
              </w:rPr>
            </w:pPr>
          </w:p>
        </w:tc>
      </w:tr>
      <w:tr w:rsidR="00584574" w:rsidRPr="00D13BF5" w14:paraId="4530F358" w14:textId="77777777" w:rsidTr="002C7AD5">
        <w:trPr>
          <w:trHeight w:val="253"/>
        </w:trPr>
        <w:tc>
          <w:tcPr>
            <w:tcW w:w="606" w:type="dxa"/>
            <w:tcBorders>
              <w:top w:val="single" w:sz="4" w:space="0" w:color="auto"/>
              <w:left w:val="single" w:sz="12" w:space="0" w:color="auto"/>
              <w:bottom w:val="single" w:sz="4" w:space="0" w:color="auto"/>
              <w:right w:val="single" w:sz="4" w:space="0" w:color="auto"/>
            </w:tcBorders>
            <w:vAlign w:val="center"/>
          </w:tcPr>
          <w:p w14:paraId="2C28162F" w14:textId="77777777" w:rsidR="00584574" w:rsidRPr="00D13BF5" w:rsidRDefault="00584574" w:rsidP="00793648">
            <w:pPr>
              <w:adjustRightInd w:val="0"/>
              <w:spacing w:line="240" w:lineRule="exact"/>
              <w:jc w:val="center"/>
              <w:rPr>
                <w:szCs w:val="21"/>
              </w:rPr>
            </w:pPr>
            <w:r w:rsidRPr="00D13BF5">
              <w:rPr>
                <w:szCs w:val="21"/>
              </w:rPr>
              <w:t>15</w:t>
            </w:r>
          </w:p>
        </w:tc>
        <w:tc>
          <w:tcPr>
            <w:tcW w:w="1547" w:type="dxa"/>
            <w:tcBorders>
              <w:top w:val="single" w:sz="4" w:space="0" w:color="auto"/>
              <w:left w:val="single" w:sz="4" w:space="0" w:color="auto"/>
              <w:bottom w:val="single" w:sz="4" w:space="0" w:color="auto"/>
              <w:right w:val="single" w:sz="4" w:space="0" w:color="auto"/>
            </w:tcBorders>
            <w:vAlign w:val="center"/>
          </w:tcPr>
          <w:p w14:paraId="18E7D4FB" w14:textId="77777777" w:rsidR="00584574" w:rsidRPr="00D13BF5" w:rsidRDefault="00584574" w:rsidP="00793648">
            <w:pPr>
              <w:adjustRightInd w:val="0"/>
              <w:spacing w:line="240" w:lineRule="exact"/>
              <w:jc w:val="center"/>
              <w:rPr>
                <w:szCs w:val="21"/>
              </w:rPr>
            </w:pPr>
          </w:p>
        </w:tc>
        <w:tc>
          <w:tcPr>
            <w:tcW w:w="1011" w:type="dxa"/>
            <w:tcBorders>
              <w:top w:val="single" w:sz="4" w:space="0" w:color="auto"/>
              <w:left w:val="single" w:sz="4" w:space="0" w:color="auto"/>
              <w:bottom w:val="single" w:sz="4" w:space="0" w:color="auto"/>
              <w:right w:val="single" w:sz="4" w:space="0" w:color="auto"/>
            </w:tcBorders>
            <w:vAlign w:val="center"/>
          </w:tcPr>
          <w:p w14:paraId="10E254BD" w14:textId="77777777" w:rsidR="00584574" w:rsidRPr="00D13BF5" w:rsidRDefault="00584574" w:rsidP="00793648">
            <w:pPr>
              <w:adjustRightInd w:val="0"/>
              <w:spacing w:line="240" w:lineRule="exact"/>
              <w:jc w:val="center"/>
              <w:rPr>
                <w:szCs w:val="21"/>
              </w:rPr>
            </w:pPr>
            <w:r w:rsidRPr="00D13BF5">
              <w:rPr>
                <w:rFonts w:hint="eastAsia"/>
                <w:szCs w:val="21"/>
              </w:rPr>
              <w:t>男　女</w:t>
            </w:r>
          </w:p>
        </w:tc>
        <w:tc>
          <w:tcPr>
            <w:tcW w:w="2601" w:type="dxa"/>
            <w:tcBorders>
              <w:top w:val="single" w:sz="4" w:space="0" w:color="auto"/>
              <w:left w:val="single" w:sz="4" w:space="0" w:color="auto"/>
              <w:bottom w:val="single" w:sz="4" w:space="0" w:color="auto"/>
              <w:right w:val="single" w:sz="4" w:space="0" w:color="auto"/>
            </w:tcBorders>
            <w:vAlign w:val="center"/>
          </w:tcPr>
          <w:p w14:paraId="55D988F0" w14:textId="77777777" w:rsidR="00584574" w:rsidRPr="00D13BF5" w:rsidRDefault="00584574" w:rsidP="00793648">
            <w:pPr>
              <w:adjustRightInd w:val="0"/>
              <w:spacing w:line="240" w:lineRule="exact"/>
              <w:jc w:val="right"/>
              <w:rPr>
                <w:szCs w:val="21"/>
              </w:rPr>
            </w:pPr>
            <w:r w:rsidRPr="00D13BF5">
              <w:rPr>
                <w:szCs w:val="21"/>
              </w:rPr>
              <w:t xml:space="preserve">  　　年　　月　　日</w:t>
            </w:r>
          </w:p>
        </w:tc>
        <w:tc>
          <w:tcPr>
            <w:tcW w:w="1734" w:type="dxa"/>
            <w:tcBorders>
              <w:top w:val="single" w:sz="4" w:space="0" w:color="auto"/>
              <w:left w:val="single" w:sz="4" w:space="0" w:color="auto"/>
              <w:bottom w:val="single" w:sz="4" w:space="0" w:color="auto"/>
              <w:right w:val="single" w:sz="4" w:space="0" w:color="auto"/>
            </w:tcBorders>
            <w:vAlign w:val="center"/>
          </w:tcPr>
          <w:p w14:paraId="15673475" w14:textId="77777777" w:rsidR="00584574" w:rsidRPr="00D13BF5" w:rsidRDefault="00584574" w:rsidP="00793648">
            <w:pPr>
              <w:adjustRightInd w:val="0"/>
              <w:spacing w:line="240" w:lineRule="exact"/>
              <w:jc w:val="center"/>
              <w:rPr>
                <w:szCs w:val="21"/>
              </w:rPr>
            </w:pPr>
          </w:p>
        </w:tc>
        <w:tc>
          <w:tcPr>
            <w:tcW w:w="1591" w:type="dxa"/>
            <w:tcBorders>
              <w:top w:val="single" w:sz="4" w:space="0" w:color="auto"/>
              <w:left w:val="single" w:sz="4" w:space="0" w:color="auto"/>
              <w:bottom w:val="single" w:sz="4" w:space="0" w:color="auto"/>
            </w:tcBorders>
            <w:vAlign w:val="center"/>
          </w:tcPr>
          <w:p w14:paraId="33543B1B" w14:textId="77777777" w:rsidR="00584574" w:rsidRPr="00D13BF5" w:rsidRDefault="00584574" w:rsidP="00793648">
            <w:pPr>
              <w:adjustRightInd w:val="0"/>
              <w:spacing w:line="240" w:lineRule="exact"/>
              <w:jc w:val="center"/>
              <w:rPr>
                <w:szCs w:val="21"/>
              </w:rPr>
            </w:pPr>
          </w:p>
        </w:tc>
        <w:tc>
          <w:tcPr>
            <w:tcW w:w="1011" w:type="dxa"/>
            <w:tcBorders>
              <w:top w:val="single" w:sz="4" w:space="0" w:color="auto"/>
              <w:bottom w:val="single" w:sz="4" w:space="0" w:color="auto"/>
            </w:tcBorders>
            <w:vAlign w:val="center"/>
          </w:tcPr>
          <w:p w14:paraId="416C430A" w14:textId="77777777" w:rsidR="00584574" w:rsidRPr="00D13BF5" w:rsidRDefault="00584574" w:rsidP="00793648">
            <w:pPr>
              <w:adjustRightInd w:val="0"/>
              <w:spacing w:line="240" w:lineRule="exact"/>
              <w:jc w:val="center"/>
              <w:rPr>
                <w:szCs w:val="21"/>
              </w:rPr>
            </w:pPr>
          </w:p>
        </w:tc>
        <w:tc>
          <w:tcPr>
            <w:tcW w:w="2602" w:type="dxa"/>
            <w:tcBorders>
              <w:top w:val="single" w:sz="4" w:space="0" w:color="auto"/>
              <w:bottom w:val="single" w:sz="4" w:space="0" w:color="auto"/>
              <w:right w:val="single" w:sz="4" w:space="0" w:color="auto"/>
            </w:tcBorders>
            <w:vAlign w:val="center"/>
          </w:tcPr>
          <w:p w14:paraId="7154B45E" w14:textId="77777777" w:rsidR="00584574" w:rsidRPr="00D13BF5" w:rsidRDefault="00584574" w:rsidP="00793648">
            <w:pPr>
              <w:adjustRightInd w:val="0"/>
              <w:spacing w:line="320" w:lineRule="exact"/>
              <w:rPr>
                <w:szCs w:val="21"/>
              </w:rPr>
            </w:pPr>
            <w:r w:rsidRPr="00D13BF5">
              <w:rPr>
                <w:szCs w:val="21"/>
              </w:rPr>
              <w:t xml:space="preserve">  　　年　　月　　日</w:t>
            </w:r>
          </w:p>
        </w:tc>
        <w:tc>
          <w:tcPr>
            <w:tcW w:w="1777" w:type="dxa"/>
            <w:tcBorders>
              <w:top w:val="single" w:sz="4" w:space="0" w:color="auto"/>
              <w:left w:val="single" w:sz="4" w:space="0" w:color="auto"/>
              <w:bottom w:val="single" w:sz="4" w:space="0" w:color="auto"/>
              <w:right w:val="single" w:sz="12" w:space="0" w:color="auto"/>
            </w:tcBorders>
            <w:vAlign w:val="center"/>
          </w:tcPr>
          <w:p w14:paraId="59985CE7" w14:textId="77777777" w:rsidR="00584574" w:rsidRPr="00D13BF5" w:rsidRDefault="00584574" w:rsidP="00793648">
            <w:pPr>
              <w:adjustRightInd w:val="0"/>
              <w:spacing w:line="320" w:lineRule="exact"/>
              <w:jc w:val="center"/>
              <w:rPr>
                <w:szCs w:val="21"/>
              </w:rPr>
            </w:pPr>
          </w:p>
        </w:tc>
      </w:tr>
      <w:tr w:rsidR="00584574" w:rsidRPr="00D13BF5" w14:paraId="02ACA79C" w14:textId="77777777" w:rsidTr="002C7AD5">
        <w:trPr>
          <w:trHeight w:val="83"/>
        </w:trPr>
        <w:tc>
          <w:tcPr>
            <w:tcW w:w="606" w:type="dxa"/>
            <w:tcBorders>
              <w:top w:val="single" w:sz="4" w:space="0" w:color="auto"/>
              <w:left w:val="single" w:sz="12" w:space="0" w:color="auto"/>
              <w:bottom w:val="single" w:sz="4" w:space="0" w:color="auto"/>
              <w:right w:val="single" w:sz="4" w:space="0" w:color="auto"/>
            </w:tcBorders>
            <w:vAlign w:val="center"/>
          </w:tcPr>
          <w:p w14:paraId="01F44041" w14:textId="77777777" w:rsidR="00584574" w:rsidRPr="00D13BF5" w:rsidRDefault="00584574" w:rsidP="00793648">
            <w:pPr>
              <w:adjustRightInd w:val="0"/>
              <w:spacing w:line="240" w:lineRule="exact"/>
              <w:jc w:val="center"/>
              <w:rPr>
                <w:szCs w:val="21"/>
              </w:rPr>
            </w:pPr>
            <w:r w:rsidRPr="00D13BF5">
              <w:rPr>
                <w:szCs w:val="21"/>
              </w:rPr>
              <w:t>16</w:t>
            </w:r>
          </w:p>
        </w:tc>
        <w:tc>
          <w:tcPr>
            <w:tcW w:w="1547" w:type="dxa"/>
            <w:tcBorders>
              <w:top w:val="single" w:sz="4" w:space="0" w:color="auto"/>
              <w:left w:val="single" w:sz="4" w:space="0" w:color="auto"/>
              <w:bottom w:val="single" w:sz="4" w:space="0" w:color="auto"/>
              <w:right w:val="single" w:sz="4" w:space="0" w:color="auto"/>
            </w:tcBorders>
            <w:vAlign w:val="center"/>
          </w:tcPr>
          <w:p w14:paraId="1251A375" w14:textId="77777777" w:rsidR="00584574" w:rsidRPr="00D13BF5" w:rsidRDefault="00584574" w:rsidP="00793648">
            <w:pPr>
              <w:adjustRightInd w:val="0"/>
              <w:spacing w:line="240" w:lineRule="exact"/>
              <w:jc w:val="center"/>
              <w:rPr>
                <w:szCs w:val="21"/>
              </w:rPr>
            </w:pPr>
          </w:p>
        </w:tc>
        <w:tc>
          <w:tcPr>
            <w:tcW w:w="1011" w:type="dxa"/>
            <w:tcBorders>
              <w:top w:val="single" w:sz="4" w:space="0" w:color="auto"/>
              <w:left w:val="single" w:sz="4" w:space="0" w:color="auto"/>
              <w:bottom w:val="single" w:sz="4" w:space="0" w:color="auto"/>
              <w:right w:val="single" w:sz="4" w:space="0" w:color="auto"/>
            </w:tcBorders>
            <w:vAlign w:val="center"/>
          </w:tcPr>
          <w:p w14:paraId="60F86891" w14:textId="77777777" w:rsidR="00584574" w:rsidRPr="00D13BF5" w:rsidRDefault="00584574" w:rsidP="00793648">
            <w:pPr>
              <w:adjustRightInd w:val="0"/>
              <w:spacing w:line="240" w:lineRule="exact"/>
              <w:jc w:val="center"/>
              <w:rPr>
                <w:szCs w:val="21"/>
              </w:rPr>
            </w:pPr>
            <w:r w:rsidRPr="00D13BF5">
              <w:rPr>
                <w:rFonts w:hint="eastAsia"/>
                <w:szCs w:val="21"/>
              </w:rPr>
              <w:t>男　女</w:t>
            </w:r>
          </w:p>
        </w:tc>
        <w:tc>
          <w:tcPr>
            <w:tcW w:w="2601" w:type="dxa"/>
            <w:tcBorders>
              <w:top w:val="single" w:sz="4" w:space="0" w:color="auto"/>
              <w:left w:val="single" w:sz="4" w:space="0" w:color="auto"/>
              <w:bottom w:val="single" w:sz="4" w:space="0" w:color="auto"/>
              <w:right w:val="single" w:sz="4" w:space="0" w:color="auto"/>
            </w:tcBorders>
            <w:vAlign w:val="center"/>
          </w:tcPr>
          <w:p w14:paraId="34D061D6" w14:textId="77777777" w:rsidR="00584574" w:rsidRPr="00D13BF5" w:rsidRDefault="00584574" w:rsidP="00793648">
            <w:pPr>
              <w:adjustRightInd w:val="0"/>
              <w:spacing w:line="240" w:lineRule="exact"/>
              <w:jc w:val="right"/>
              <w:rPr>
                <w:szCs w:val="21"/>
              </w:rPr>
            </w:pPr>
            <w:r w:rsidRPr="00D13BF5">
              <w:rPr>
                <w:szCs w:val="21"/>
              </w:rPr>
              <w:t xml:space="preserve">  　　年　　月　　日</w:t>
            </w:r>
          </w:p>
        </w:tc>
        <w:tc>
          <w:tcPr>
            <w:tcW w:w="1734" w:type="dxa"/>
            <w:tcBorders>
              <w:top w:val="single" w:sz="4" w:space="0" w:color="auto"/>
              <w:left w:val="single" w:sz="4" w:space="0" w:color="auto"/>
              <w:bottom w:val="single" w:sz="4" w:space="0" w:color="auto"/>
              <w:right w:val="single" w:sz="4" w:space="0" w:color="auto"/>
            </w:tcBorders>
            <w:vAlign w:val="center"/>
          </w:tcPr>
          <w:p w14:paraId="39461C72" w14:textId="77777777" w:rsidR="00584574" w:rsidRPr="00D13BF5" w:rsidRDefault="00584574" w:rsidP="00793648">
            <w:pPr>
              <w:adjustRightInd w:val="0"/>
              <w:spacing w:line="240" w:lineRule="exact"/>
              <w:jc w:val="center"/>
              <w:rPr>
                <w:szCs w:val="21"/>
              </w:rPr>
            </w:pPr>
          </w:p>
        </w:tc>
        <w:tc>
          <w:tcPr>
            <w:tcW w:w="1591" w:type="dxa"/>
            <w:tcBorders>
              <w:top w:val="single" w:sz="4" w:space="0" w:color="auto"/>
              <w:left w:val="single" w:sz="4" w:space="0" w:color="auto"/>
              <w:bottom w:val="single" w:sz="4" w:space="0" w:color="auto"/>
            </w:tcBorders>
            <w:vAlign w:val="center"/>
          </w:tcPr>
          <w:p w14:paraId="51BE02C0" w14:textId="77777777" w:rsidR="00584574" w:rsidRPr="00D13BF5" w:rsidRDefault="00584574" w:rsidP="00793648">
            <w:pPr>
              <w:adjustRightInd w:val="0"/>
              <w:spacing w:line="240" w:lineRule="exact"/>
              <w:jc w:val="center"/>
              <w:rPr>
                <w:szCs w:val="21"/>
              </w:rPr>
            </w:pPr>
          </w:p>
        </w:tc>
        <w:tc>
          <w:tcPr>
            <w:tcW w:w="1011" w:type="dxa"/>
            <w:tcBorders>
              <w:top w:val="single" w:sz="4" w:space="0" w:color="auto"/>
              <w:bottom w:val="single" w:sz="4" w:space="0" w:color="auto"/>
            </w:tcBorders>
            <w:vAlign w:val="center"/>
          </w:tcPr>
          <w:p w14:paraId="017C6894" w14:textId="77777777" w:rsidR="00584574" w:rsidRPr="00D13BF5" w:rsidRDefault="00584574" w:rsidP="00793648">
            <w:pPr>
              <w:adjustRightInd w:val="0"/>
              <w:spacing w:line="240" w:lineRule="exact"/>
              <w:jc w:val="center"/>
              <w:rPr>
                <w:szCs w:val="21"/>
              </w:rPr>
            </w:pPr>
          </w:p>
        </w:tc>
        <w:tc>
          <w:tcPr>
            <w:tcW w:w="2602" w:type="dxa"/>
            <w:tcBorders>
              <w:top w:val="single" w:sz="4" w:space="0" w:color="auto"/>
              <w:bottom w:val="single" w:sz="4" w:space="0" w:color="auto"/>
              <w:right w:val="single" w:sz="4" w:space="0" w:color="auto"/>
            </w:tcBorders>
            <w:vAlign w:val="center"/>
          </w:tcPr>
          <w:p w14:paraId="1CC4ADAA" w14:textId="77777777" w:rsidR="00584574" w:rsidRPr="00D13BF5" w:rsidRDefault="00584574" w:rsidP="00793648">
            <w:pPr>
              <w:adjustRightInd w:val="0"/>
              <w:spacing w:line="320" w:lineRule="exact"/>
              <w:rPr>
                <w:szCs w:val="21"/>
              </w:rPr>
            </w:pPr>
            <w:r w:rsidRPr="00D13BF5">
              <w:rPr>
                <w:szCs w:val="21"/>
              </w:rPr>
              <w:t xml:space="preserve">  　　年　　月　　日</w:t>
            </w:r>
          </w:p>
        </w:tc>
        <w:tc>
          <w:tcPr>
            <w:tcW w:w="1777" w:type="dxa"/>
            <w:tcBorders>
              <w:top w:val="single" w:sz="4" w:space="0" w:color="auto"/>
              <w:left w:val="single" w:sz="4" w:space="0" w:color="auto"/>
              <w:bottom w:val="single" w:sz="4" w:space="0" w:color="auto"/>
              <w:right w:val="single" w:sz="12" w:space="0" w:color="auto"/>
            </w:tcBorders>
            <w:vAlign w:val="center"/>
          </w:tcPr>
          <w:p w14:paraId="40471991" w14:textId="77777777" w:rsidR="00584574" w:rsidRPr="00D13BF5" w:rsidRDefault="00584574" w:rsidP="00793648">
            <w:pPr>
              <w:adjustRightInd w:val="0"/>
              <w:spacing w:line="320" w:lineRule="exact"/>
              <w:jc w:val="center"/>
              <w:rPr>
                <w:szCs w:val="21"/>
              </w:rPr>
            </w:pPr>
          </w:p>
        </w:tc>
      </w:tr>
      <w:tr w:rsidR="00584574" w:rsidRPr="00D13BF5" w14:paraId="2212F9A2" w14:textId="77777777" w:rsidTr="002C7AD5">
        <w:trPr>
          <w:trHeight w:val="206"/>
        </w:trPr>
        <w:tc>
          <w:tcPr>
            <w:tcW w:w="606" w:type="dxa"/>
            <w:tcBorders>
              <w:top w:val="single" w:sz="4" w:space="0" w:color="auto"/>
              <w:left w:val="single" w:sz="12" w:space="0" w:color="auto"/>
              <w:bottom w:val="single" w:sz="4" w:space="0" w:color="auto"/>
              <w:right w:val="single" w:sz="4" w:space="0" w:color="auto"/>
            </w:tcBorders>
            <w:vAlign w:val="center"/>
          </w:tcPr>
          <w:p w14:paraId="34A6B1E3" w14:textId="77777777" w:rsidR="00584574" w:rsidRPr="00D13BF5" w:rsidRDefault="00584574" w:rsidP="00793648">
            <w:pPr>
              <w:adjustRightInd w:val="0"/>
              <w:spacing w:line="240" w:lineRule="exact"/>
              <w:jc w:val="center"/>
              <w:rPr>
                <w:szCs w:val="21"/>
              </w:rPr>
            </w:pPr>
            <w:r w:rsidRPr="00D13BF5">
              <w:rPr>
                <w:szCs w:val="21"/>
              </w:rPr>
              <w:t>17</w:t>
            </w:r>
          </w:p>
        </w:tc>
        <w:tc>
          <w:tcPr>
            <w:tcW w:w="1547" w:type="dxa"/>
            <w:tcBorders>
              <w:top w:val="single" w:sz="4" w:space="0" w:color="auto"/>
              <w:left w:val="single" w:sz="4" w:space="0" w:color="auto"/>
              <w:bottom w:val="single" w:sz="4" w:space="0" w:color="auto"/>
              <w:right w:val="single" w:sz="4" w:space="0" w:color="auto"/>
            </w:tcBorders>
            <w:vAlign w:val="center"/>
          </w:tcPr>
          <w:p w14:paraId="7A031D5E" w14:textId="77777777" w:rsidR="00584574" w:rsidRPr="00D13BF5" w:rsidRDefault="00584574" w:rsidP="00793648">
            <w:pPr>
              <w:adjustRightInd w:val="0"/>
              <w:spacing w:line="240" w:lineRule="exact"/>
              <w:jc w:val="center"/>
              <w:rPr>
                <w:szCs w:val="21"/>
              </w:rPr>
            </w:pPr>
          </w:p>
        </w:tc>
        <w:tc>
          <w:tcPr>
            <w:tcW w:w="1011" w:type="dxa"/>
            <w:tcBorders>
              <w:top w:val="single" w:sz="4" w:space="0" w:color="auto"/>
              <w:left w:val="single" w:sz="4" w:space="0" w:color="auto"/>
              <w:bottom w:val="single" w:sz="4" w:space="0" w:color="auto"/>
              <w:right w:val="single" w:sz="4" w:space="0" w:color="auto"/>
            </w:tcBorders>
            <w:vAlign w:val="center"/>
          </w:tcPr>
          <w:p w14:paraId="648A9010" w14:textId="77777777" w:rsidR="00584574" w:rsidRPr="00D13BF5" w:rsidRDefault="00584574" w:rsidP="00793648">
            <w:pPr>
              <w:adjustRightInd w:val="0"/>
              <w:spacing w:line="240" w:lineRule="exact"/>
              <w:jc w:val="center"/>
              <w:rPr>
                <w:szCs w:val="21"/>
              </w:rPr>
            </w:pPr>
            <w:r w:rsidRPr="00D13BF5">
              <w:rPr>
                <w:rFonts w:hint="eastAsia"/>
                <w:szCs w:val="21"/>
              </w:rPr>
              <w:t>男　女</w:t>
            </w:r>
          </w:p>
        </w:tc>
        <w:tc>
          <w:tcPr>
            <w:tcW w:w="2601" w:type="dxa"/>
            <w:tcBorders>
              <w:top w:val="single" w:sz="4" w:space="0" w:color="auto"/>
              <w:left w:val="single" w:sz="4" w:space="0" w:color="auto"/>
              <w:bottom w:val="single" w:sz="4" w:space="0" w:color="auto"/>
              <w:right w:val="single" w:sz="4" w:space="0" w:color="auto"/>
            </w:tcBorders>
            <w:vAlign w:val="center"/>
          </w:tcPr>
          <w:p w14:paraId="32C5ABD3" w14:textId="77777777" w:rsidR="00584574" w:rsidRPr="00D13BF5" w:rsidRDefault="00584574" w:rsidP="00793648">
            <w:pPr>
              <w:adjustRightInd w:val="0"/>
              <w:spacing w:line="240" w:lineRule="exact"/>
              <w:jc w:val="right"/>
              <w:rPr>
                <w:szCs w:val="21"/>
              </w:rPr>
            </w:pPr>
            <w:r w:rsidRPr="00D13BF5">
              <w:rPr>
                <w:szCs w:val="21"/>
              </w:rPr>
              <w:t xml:space="preserve">  　　年　　月　　日</w:t>
            </w:r>
          </w:p>
        </w:tc>
        <w:tc>
          <w:tcPr>
            <w:tcW w:w="1734" w:type="dxa"/>
            <w:tcBorders>
              <w:top w:val="single" w:sz="4" w:space="0" w:color="auto"/>
              <w:left w:val="single" w:sz="4" w:space="0" w:color="auto"/>
              <w:bottom w:val="single" w:sz="4" w:space="0" w:color="auto"/>
              <w:right w:val="single" w:sz="4" w:space="0" w:color="auto"/>
            </w:tcBorders>
            <w:vAlign w:val="center"/>
          </w:tcPr>
          <w:p w14:paraId="645D9AB6" w14:textId="77777777" w:rsidR="00584574" w:rsidRPr="00D13BF5" w:rsidRDefault="00584574" w:rsidP="00793648">
            <w:pPr>
              <w:adjustRightInd w:val="0"/>
              <w:spacing w:line="240" w:lineRule="exact"/>
              <w:jc w:val="center"/>
              <w:rPr>
                <w:szCs w:val="21"/>
              </w:rPr>
            </w:pPr>
          </w:p>
        </w:tc>
        <w:tc>
          <w:tcPr>
            <w:tcW w:w="1591" w:type="dxa"/>
            <w:tcBorders>
              <w:top w:val="single" w:sz="4" w:space="0" w:color="auto"/>
              <w:left w:val="single" w:sz="4" w:space="0" w:color="auto"/>
              <w:bottom w:val="single" w:sz="4" w:space="0" w:color="auto"/>
            </w:tcBorders>
            <w:vAlign w:val="center"/>
          </w:tcPr>
          <w:p w14:paraId="760528E2" w14:textId="77777777" w:rsidR="00584574" w:rsidRPr="00D13BF5" w:rsidRDefault="00584574" w:rsidP="00793648">
            <w:pPr>
              <w:adjustRightInd w:val="0"/>
              <w:spacing w:line="240" w:lineRule="exact"/>
              <w:jc w:val="center"/>
              <w:rPr>
                <w:szCs w:val="21"/>
              </w:rPr>
            </w:pPr>
          </w:p>
        </w:tc>
        <w:tc>
          <w:tcPr>
            <w:tcW w:w="1011" w:type="dxa"/>
            <w:tcBorders>
              <w:top w:val="single" w:sz="4" w:space="0" w:color="auto"/>
              <w:bottom w:val="single" w:sz="4" w:space="0" w:color="auto"/>
            </w:tcBorders>
            <w:vAlign w:val="center"/>
          </w:tcPr>
          <w:p w14:paraId="3EFE4E1A" w14:textId="77777777" w:rsidR="00584574" w:rsidRPr="00D13BF5" w:rsidRDefault="00584574" w:rsidP="00793648">
            <w:pPr>
              <w:adjustRightInd w:val="0"/>
              <w:spacing w:line="240" w:lineRule="exact"/>
              <w:jc w:val="center"/>
              <w:rPr>
                <w:szCs w:val="21"/>
              </w:rPr>
            </w:pPr>
          </w:p>
        </w:tc>
        <w:tc>
          <w:tcPr>
            <w:tcW w:w="2602" w:type="dxa"/>
            <w:tcBorders>
              <w:top w:val="single" w:sz="4" w:space="0" w:color="auto"/>
              <w:bottom w:val="single" w:sz="4" w:space="0" w:color="auto"/>
              <w:right w:val="single" w:sz="4" w:space="0" w:color="auto"/>
            </w:tcBorders>
            <w:vAlign w:val="center"/>
          </w:tcPr>
          <w:p w14:paraId="3D0719C8" w14:textId="77777777" w:rsidR="00584574" w:rsidRPr="00D13BF5" w:rsidRDefault="00584574" w:rsidP="00793648">
            <w:pPr>
              <w:adjustRightInd w:val="0"/>
              <w:spacing w:line="320" w:lineRule="exact"/>
              <w:rPr>
                <w:szCs w:val="21"/>
              </w:rPr>
            </w:pPr>
            <w:r w:rsidRPr="00D13BF5">
              <w:rPr>
                <w:szCs w:val="21"/>
              </w:rPr>
              <w:t xml:space="preserve">  　　年　　月　　日</w:t>
            </w:r>
          </w:p>
        </w:tc>
        <w:tc>
          <w:tcPr>
            <w:tcW w:w="1777" w:type="dxa"/>
            <w:tcBorders>
              <w:top w:val="single" w:sz="4" w:space="0" w:color="auto"/>
              <w:left w:val="single" w:sz="4" w:space="0" w:color="auto"/>
              <w:bottom w:val="single" w:sz="4" w:space="0" w:color="auto"/>
              <w:right w:val="single" w:sz="12" w:space="0" w:color="auto"/>
            </w:tcBorders>
            <w:vAlign w:val="center"/>
          </w:tcPr>
          <w:p w14:paraId="5474DB6E" w14:textId="77777777" w:rsidR="00584574" w:rsidRPr="00D13BF5" w:rsidRDefault="00584574" w:rsidP="00793648">
            <w:pPr>
              <w:adjustRightInd w:val="0"/>
              <w:spacing w:line="320" w:lineRule="exact"/>
              <w:jc w:val="center"/>
              <w:rPr>
                <w:szCs w:val="21"/>
              </w:rPr>
            </w:pPr>
          </w:p>
        </w:tc>
      </w:tr>
      <w:tr w:rsidR="00584574" w:rsidRPr="00D13BF5" w14:paraId="42C3E0E0" w14:textId="77777777" w:rsidTr="002C7AD5">
        <w:trPr>
          <w:trHeight w:val="196"/>
        </w:trPr>
        <w:tc>
          <w:tcPr>
            <w:tcW w:w="606" w:type="dxa"/>
            <w:tcBorders>
              <w:top w:val="single" w:sz="4" w:space="0" w:color="auto"/>
              <w:left w:val="single" w:sz="12" w:space="0" w:color="auto"/>
              <w:bottom w:val="single" w:sz="4" w:space="0" w:color="auto"/>
              <w:right w:val="single" w:sz="4" w:space="0" w:color="auto"/>
            </w:tcBorders>
            <w:vAlign w:val="center"/>
          </w:tcPr>
          <w:p w14:paraId="4CFF7A31" w14:textId="77777777" w:rsidR="00584574" w:rsidRPr="00D13BF5" w:rsidRDefault="00584574" w:rsidP="00793648">
            <w:pPr>
              <w:adjustRightInd w:val="0"/>
              <w:spacing w:line="240" w:lineRule="exact"/>
              <w:jc w:val="center"/>
              <w:rPr>
                <w:szCs w:val="21"/>
              </w:rPr>
            </w:pPr>
            <w:r w:rsidRPr="00D13BF5">
              <w:rPr>
                <w:szCs w:val="21"/>
              </w:rPr>
              <w:t>18</w:t>
            </w:r>
          </w:p>
        </w:tc>
        <w:tc>
          <w:tcPr>
            <w:tcW w:w="1547" w:type="dxa"/>
            <w:tcBorders>
              <w:top w:val="single" w:sz="4" w:space="0" w:color="auto"/>
              <w:left w:val="single" w:sz="4" w:space="0" w:color="auto"/>
              <w:bottom w:val="single" w:sz="4" w:space="0" w:color="auto"/>
              <w:right w:val="single" w:sz="4" w:space="0" w:color="auto"/>
            </w:tcBorders>
            <w:vAlign w:val="center"/>
          </w:tcPr>
          <w:p w14:paraId="7FFF886E" w14:textId="77777777" w:rsidR="00584574" w:rsidRPr="00D13BF5" w:rsidRDefault="00584574" w:rsidP="00793648">
            <w:pPr>
              <w:adjustRightInd w:val="0"/>
              <w:spacing w:line="240" w:lineRule="exact"/>
              <w:jc w:val="center"/>
              <w:rPr>
                <w:szCs w:val="21"/>
              </w:rPr>
            </w:pPr>
          </w:p>
        </w:tc>
        <w:tc>
          <w:tcPr>
            <w:tcW w:w="1011" w:type="dxa"/>
            <w:tcBorders>
              <w:top w:val="single" w:sz="4" w:space="0" w:color="auto"/>
              <w:left w:val="single" w:sz="4" w:space="0" w:color="auto"/>
              <w:bottom w:val="single" w:sz="4" w:space="0" w:color="auto"/>
              <w:right w:val="single" w:sz="4" w:space="0" w:color="auto"/>
            </w:tcBorders>
            <w:vAlign w:val="center"/>
          </w:tcPr>
          <w:p w14:paraId="0921F3FA" w14:textId="77777777" w:rsidR="00584574" w:rsidRPr="00D13BF5" w:rsidRDefault="00584574" w:rsidP="00793648">
            <w:pPr>
              <w:adjustRightInd w:val="0"/>
              <w:spacing w:line="240" w:lineRule="exact"/>
              <w:jc w:val="center"/>
              <w:rPr>
                <w:szCs w:val="21"/>
              </w:rPr>
            </w:pPr>
            <w:r w:rsidRPr="00D13BF5">
              <w:rPr>
                <w:rFonts w:hint="eastAsia"/>
                <w:szCs w:val="21"/>
              </w:rPr>
              <w:t>男　女</w:t>
            </w:r>
          </w:p>
        </w:tc>
        <w:tc>
          <w:tcPr>
            <w:tcW w:w="2601" w:type="dxa"/>
            <w:tcBorders>
              <w:top w:val="single" w:sz="4" w:space="0" w:color="auto"/>
              <w:left w:val="single" w:sz="4" w:space="0" w:color="auto"/>
              <w:bottom w:val="single" w:sz="4" w:space="0" w:color="auto"/>
              <w:right w:val="single" w:sz="4" w:space="0" w:color="auto"/>
            </w:tcBorders>
            <w:vAlign w:val="center"/>
          </w:tcPr>
          <w:p w14:paraId="769975CA" w14:textId="77777777" w:rsidR="00584574" w:rsidRPr="00D13BF5" w:rsidRDefault="00584574" w:rsidP="00793648">
            <w:pPr>
              <w:adjustRightInd w:val="0"/>
              <w:spacing w:line="240" w:lineRule="exact"/>
              <w:jc w:val="right"/>
              <w:rPr>
                <w:szCs w:val="21"/>
              </w:rPr>
            </w:pPr>
            <w:r w:rsidRPr="00D13BF5">
              <w:rPr>
                <w:szCs w:val="21"/>
              </w:rPr>
              <w:t xml:space="preserve">  　　年　　月　　日</w:t>
            </w:r>
          </w:p>
        </w:tc>
        <w:tc>
          <w:tcPr>
            <w:tcW w:w="1734" w:type="dxa"/>
            <w:tcBorders>
              <w:top w:val="single" w:sz="4" w:space="0" w:color="auto"/>
              <w:left w:val="single" w:sz="4" w:space="0" w:color="auto"/>
              <w:bottom w:val="single" w:sz="4" w:space="0" w:color="auto"/>
              <w:right w:val="single" w:sz="4" w:space="0" w:color="auto"/>
            </w:tcBorders>
            <w:vAlign w:val="center"/>
          </w:tcPr>
          <w:p w14:paraId="7848BA85" w14:textId="77777777" w:rsidR="00584574" w:rsidRPr="00D13BF5" w:rsidRDefault="00584574" w:rsidP="00793648">
            <w:pPr>
              <w:adjustRightInd w:val="0"/>
              <w:spacing w:line="240" w:lineRule="exact"/>
              <w:jc w:val="center"/>
              <w:rPr>
                <w:szCs w:val="21"/>
              </w:rPr>
            </w:pPr>
          </w:p>
        </w:tc>
        <w:tc>
          <w:tcPr>
            <w:tcW w:w="1591" w:type="dxa"/>
            <w:tcBorders>
              <w:top w:val="single" w:sz="4" w:space="0" w:color="auto"/>
              <w:left w:val="single" w:sz="4" w:space="0" w:color="auto"/>
              <w:bottom w:val="single" w:sz="4" w:space="0" w:color="auto"/>
            </w:tcBorders>
            <w:vAlign w:val="center"/>
          </w:tcPr>
          <w:p w14:paraId="19286F23" w14:textId="77777777" w:rsidR="00584574" w:rsidRPr="00D13BF5" w:rsidRDefault="00584574" w:rsidP="00793648">
            <w:pPr>
              <w:adjustRightInd w:val="0"/>
              <w:spacing w:line="240" w:lineRule="exact"/>
              <w:jc w:val="center"/>
              <w:rPr>
                <w:szCs w:val="21"/>
              </w:rPr>
            </w:pPr>
          </w:p>
        </w:tc>
        <w:tc>
          <w:tcPr>
            <w:tcW w:w="1011" w:type="dxa"/>
            <w:tcBorders>
              <w:top w:val="single" w:sz="4" w:space="0" w:color="auto"/>
              <w:bottom w:val="single" w:sz="4" w:space="0" w:color="auto"/>
            </w:tcBorders>
            <w:vAlign w:val="center"/>
          </w:tcPr>
          <w:p w14:paraId="3F3C5E11" w14:textId="77777777" w:rsidR="00584574" w:rsidRPr="00D13BF5" w:rsidRDefault="00584574" w:rsidP="00793648">
            <w:pPr>
              <w:adjustRightInd w:val="0"/>
              <w:spacing w:line="240" w:lineRule="exact"/>
              <w:jc w:val="center"/>
              <w:rPr>
                <w:szCs w:val="21"/>
              </w:rPr>
            </w:pPr>
          </w:p>
        </w:tc>
        <w:tc>
          <w:tcPr>
            <w:tcW w:w="2602" w:type="dxa"/>
            <w:tcBorders>
              <w:top w:val="single" w:sz="4" w:space="0" w:color="auto"/>
              <w:bottom w:val="single" w:sz="4" w:space="0" w:color="auto"/>
              <w:right w:val="single" w:sz="4" w:space="0" w:color="auto"/>
            </w:tcBorders>
            <w:vAlign w:val="center"/>
          </w:tcPr>
          <w:p w14:paraId="09F18F8A" w14:textId="77777777" w:rsidR="00584574" w:rsidRPr="00D13BF5" w:rsidRDefault="00584574" w:rsidP="00793648">
            <w:pPr>
              <w:adjustRightInd w:val="0"/>
              <w:spacing w:line="320" w:lineRule="exact"/>
              <w:rPr>
                <w:szCs w:val="21"/>
              </w:rPr>
            </w:pPr>
            <w:r w:rsidRPr="00D13BF5">
              <w:rPr>
                <w:szCs w:val="21"/>
              </w:rPr>
              <w:t xml:space="preserve">  　　年　　月　　日</w:t>
            </w:r>
          </w:p>
        </w:tc>
        <w:tc>
          <w:tcPr>
            <w:tcW w:w="1777" w:type="dxa"/>
            <w:tcBorders>
              <w:top w:val="single" w:sz="4" w:space="0" w:color="auto"/>
              <w:left w:val="single" w:sz="4" w:space="0" w:color="auto"/>
              <w:bottom w:val="single" w:sz="4" w:space="0" w:color="auto"/>
              <w:right w:val="single" w:sz="12" w:space="0" w:color="auto"/>
            </w:tcBorders>
            <w:vAlign w:val="center"/>
          </w:tcPr>
          <w:p w14:paraId="131C610D" w14:textId="77777777" w:rsidR="00584574" w:rsidRPr="00D13BF5" w:rsidRDefault="00584574" w:rsidP="00793648">
            <w:pPr>
              <w:adjustRightInd w:val="0"/>
              <w:spacing w:line="320" w:lineRule="exact"/>
              <w:jc w:val="center"/>
              <w:rPr>
                <w:szCs w:val="21"/>
              </w:rPr>
            </w:pPr>
          </w:p>
        </w:tc>
      </w:tr>
      <w:tr w:rsidR="00584574" w:rsidRPr="00D13BF5" w14:paraId="7C8E23DE" w14:textId="77777777" w:rsidTr="002C7AD5">
        <w:trPr>
          <w:trHeight w:val="320"/>
        </w:trPr>
        <w:tc>
          <w:tcPr>
            <w:tcW w:w="606" w:type="dxa"/>
            <w:tcBorders>
              <w:top w:val="single" w:sz="4" w:space="0" w:color="auto"/>
              <w:left w:val="single" w:sz="12" w:space="0" w:color="auto"/>
              <w:bottom w:val="single" w:sz="4" w:space="0" w:color="auto"/>
              <w:right w:val="single" w:sz="4" w:space="0" w:color="auto"/>
            </w:tcBorders>
            <w:vAlign w:val="center"/>
          </w:tcPr>
          <w:p w14:paraId="6F96D135" w14:textId="77777777" w:rsidR="00584574" w:rsidRPr="00D13BF5" w:rsidRDefault="00584574" w:rsidP="00793648">
            <w:pPr>
              <w:adjustRightInd w:val="0"/>
              <w:spacing w:line="240" w:lineRule="exact"/>
              <w:jc w:val="center"/>
              <w:rPr>
                <w:szCs w:val="21"/>
              </w:rPr>
            </w:pPr>
            <w:r w:rsidRPr="00D13BF5">
              <w:rPr>
                <w:szCs w:val="21"/>
              </w:rPr>
              <w:t>19</w:t>
            </w:r>
          </w:p>
        </w:tc>
        <w:tc>
          <w:tcPr>
            <w:tcW w:w="1547" w:type="dxa"/>
            <w:tcBorders>
              <w:top w:val="single" w:sz="4" w:space="0" w:color="auto"/>
              <w:left w:val="single" w:sz="4" w:space="0" w:color="auto"/>
              <w:bottom w:val="single" w:sz="4" w:space="0" w:color="auto"/>
              <w:right w:val="single" w:sz="4" w:space="0" w:color="auto"/>
            </w:tcBorders>
            <w:vAlign w:val="center"/>
          </w:tcPr>
          <w:p w14:paraId="07E4C44F" w14:textId="77777777" w:rsidR="00584574" w:rsidRPr="00D13BF5" w:rsidRDefault="00584574" w:rsidP="00793648">
            <w:pPr>
              <w:adjustRightInd w:val="0"/>
              <w:spacing w:line="240" w:lineRule="exact"/>
              <w:jc w:val="center"/>
              <w:rPr>
                <w:szCs w:val="21"/>
              </w:rPr>
            </w:pPr>
          </w:p>
        </w:tc>
        <w:tc>
          <w:tcPr>
            <w:tcW w:w="1011" w:type="dxa"/>
            <w:tcBorders>
              <w:top w:val="single" w:sz="4" w:space="0" w:color="auto"/>
              <w:left w:val="single" w:sz="4" w:space="0" w:color="auto"/>
              <w:bottom w:val="single" w:sz="4" w:space="0" w:color="auto"/>
              <w:right w:val="single" w:sz="4" w:space="0" w:color="auto"/>
            </w:tcBorders>
            <w:vAlign w:val="center"/>
          </w:tcPr>
          <w:p w14:paraId="6E4BCD75" w14:textId="77777777" w:rsidR="00584574" w:rsidRPr="00D13BF5" w:rsidRDefault="00584574" w:rsidP="00793648">
            <w:pPr>
              <w:adjustRightInd w:val="0"/>
              <w:spacing w:line="240" w:lineRule="exact"/>
              <w:jc w:val="center"/>
              <w:rPr>
                <w:szCs w:val="21"/>
              </w:rPr>
            </w:pPr>
            <w:r w:rsidRPr="00D13BF5">
              <w:rPr>
                <w:rFonts w:hint="eastAsia"/>
                <w:szCs w:val="21"/>
              </w:rPr>
              <w:t>男　女</w:t>
            </w:r>
          </w:p>
        </w:tc>
        <w:tc>
          <w:tcPr>
            <w:tcW w:w="2601" w:type="dxa"/>
            <w:tcBorders>
              <w:top w:val="single" w:sz="4" w:space="0" w:color="auto"/>
              <w:left w:val="single" w:sz="4" w:space="0" w:color="auto"/>
              <w:bottom w:val="single" w:sz="4" w:space="0" w:color="auto"/>
              <w:right w:val="single" w:sz="4" w:space="0" w:color="auto"/>
            </w:tcBorders>
            <w:vAlign w:val="center"/>
          </w:tcPr>
          <w:p w14:paraId="6D15FBA2" w14:textId="77777777" w:rsidR="00584574" w:rsidRPr="00D13BF5" w:rsidRDefault="00584574" w:rsidP="00793648">
            <w:pPr>
              <w:adjustRightInd w:val="0"/>
              <w:spacing w:line="240" w:lineRule="exact"/>
              <w:jc w:val="right"/>
              <w:rPr>
                <w:szCs w:val="21"/>
              </w:rPr>
            </w:pPr>
            <w:r w:rsidRPr="00D13BF5">
              <w:rPr>
                <w:szCs w:val="21"/>
              </w:rPr>
              <w:t xml:space="preserve">  　　年　　月　　日</w:t>
            </w:r>
          </w:p>
        </w:tc>
        <w:tc>
          <w:tcPr>
            <w:tcW w:w="1734" w:type="dxa"/>
            <w:tcBorders>
              <w:top w:val="single" w:sz="4" w:space="0" w:color="auto"/>
              <w:left w:val="single" w:sz="4" w:space="0" w:color="auto"/>
              <w:bottom w:val="single" w:sz="4" w:space="0" w:color="auto"/>
              <w:right w:val="single" w:sz="4" w:space="0" w:color="auto"/>
            </w:tcBorders>
            <w:vAlign w:val="center"/>
          </w:tcPr>
          <w:p w14:paraId="7F63790C" w14:textId="77777777" w:rsidR="00584574" w:rsidRPr="00D13BF5" w:rsidRDefault="00584574" w:rsidP="00793648">
            <w:pPr>
              <w:adjustRightInd w:val="0"/>
              <w:spacing w:line="240" w:lineRule="exact"/>
              <w:jc w:val="center"/>
              <w:rPr>
                <w:szCs w:val="21"/>
              </w:rPr>
            </w:pPr>
          </w:p>
        </w:tc>
        <w:tc>
          <w:tcPr>
            <w:tcW w:w="1591" w:type="dxa"/>
            <w:tcBorders>
              <w:top w:val="single" w:sz="4" w:space="0" w:color="auto"/>
              <w:left w:val="single" w:sz="4" w:space="0" w:color="auto"/>
              <w:bottom w:val="single" w:sz="4" w:space="0" w:color="auto"/>
            </w:tcBorders>
            <w:vAlign w:val="center"/>
          </w:tcPr>
          <w:p w14:paraId="2627C3A9" w14:textId="77777777" w:rsidR="00584574" w:rsidRPr="00D13BF5" w:rsidRDefault="00584574" w:rsidP="00793648">
            <w:pPr>
              <w:adjustRightInd w:val="0"/>
              <w:spacing w:line="240" w:lineRule="exact"/>
              <w:jc w:val="center"/>
              <w:rPr>
                <w:szCs w:val="21"/>
              </w:rPr>
            </w:pPr>
          </w:p>
        </w:tc>
        <w:tc>
          <w:tcPr>
            <w:tcW w:w="1011" w:type="dxa"/>
            <w:tcBorders>
              <w:top w:val="single" w:sz="4" w:space="0" w:color="auto"/>
              <w:bottom w:val="single" w:sz="4" w:space="0" w:color="auto"/>
            </w:tcBorders>
            <w:vAlign w:val="center"/>
          </w:tcPr>
          <w:p w14:paraId="5E89FF70" w14:textId="77777777" w:rsidR="00584574" w:rsidRPr="00D13BF5" w:rsidRDefault="00584574" w:rsidP="00793648">
            <w:pPr>
              <w:adjustRightInd w:val="0"/>
              <w:spacing w:line="240" w:lineRule="exact"/>
              <w:jc w:val="center"/>
              <w:rPr>
                <w:szCs w:val="21"/>
              </w:rPr>
            </w:pPr>
          </w:p>
        </w:tc>
        <w:tc>
          <w:tcPr>
            <w:tcW w:w="2602" w:type="dxa"/>
            <w:tcBorders>
              <w:top w:val="single" w:sz="4" w:space="0" w:color="auto"/>
              <w:bottom w:val="single" w:sz="4" w:space="0" w:color="auto"/>
              <w:right w:val="single" w:sz="4" w:space="0" w:color="auto"/>
            </w:tcBorders>
            <w:vAlign w:val="center"/>
          </w:tcPr>
          <w:p w14:paraId="6F194BBE" w14:textId="77777777" w:rsidR="00584574" w:rsidRPr="00D13BF5" w:rsidRDefault="00584574" w:rsidP="00793648">
            <w:pPr>
              <w:adjustRightInd w:val="0"/>
              <w:spacing w:line="320" w:lineRule="exact"/>
              <w:rPr>
                <w:szCs w:val="21"/>
              </w:rPr>
            </w:pPr>
            <w:r w:rsidRPr="00D13BF5">
              <w:rPr>
                <w:szCs w:val="21"/>
              </w:rPr>
              <w:t xml:space="preserve">  　　年　　月　　日</w:t>
            </w:r>
          </w:p>
        </w:tc>
        <w:tc>
          <w:tcPr>
            <w:tcW w:w="1777" w:type="dxa"/>
            <w:tcBorders>
              <w:top w:val="single" w:sz="4" w:space="0" w:color="auto"/>
              <w:left w:val="single" w:sz="4" w:space="0" w:color="auto"/>
              <w:bottom w:val="single" w:sz="4" w:space="0" w:color="auto"/>
              <w:right w:val="single" w:sz="12" w:space="0" w:color="auto"/>
            </w:tcBorders>
            <w:vAlign w:val="center"/>
          </w:tcPr>
          <w:p w14:paraId="387BB2FB" w14:textId="77777777" w:rsidR="00584574" w:rsidRPr="00D13BF5" w:rsidRDefault="00584574" w:rsidP="00793648">
            <w:pPr>
              <w:adjustRightInd w:val="0"/>
              <w:spacing w:line="320" w:lineRule="exact"/>
              <w:jc w:val="center"/>
              <w:rPr>
                <w:szCs w:val="21"/>
              </w:rPr>
            </w:pPr>
          </w:p>
        </w:tc>
      </w:tr>
      <w:tr w:rsidR="00584574" w:rsidRPr="00D13BF5" w14:paraId="5E866B74" w14:textId="77777777" w:rsidTr="002C7AD5">
        <w:trPr>
          <w:trHeight w:val="62"/>
        </w:trPr>
        <w:tc>
          <w:tcPr>
            <w:tcW w:w="606" w:type="dxa"/>
            <w:tcBorders>
              <w:top w:val="single" w:sz="4" w:space="0" w:color="auto"/>
              <w:left w:val="single" w:sz="12" w:space="0" w:color="auto"/>
              <w:bottom w:val="single" w:sz="4" w:space="0" w:color="auto"/>
              <w:right w:val="single" w:sz="4" w:space="0" w:color="auto"/>
            </w:tcBorders>
            <w:vAlign w:val="center"/>
          </w:tcPr>
          <w:p w14:paraId="7402EFEF" w14:textId="77777777" w:rsidR="00584574" w:rsidRPr="00D13BF5" w:rsidRDefault="00584574" w:rsidP="00793648">
            <w:pPr>
              <w:adjustRightInd w:val="0"/>
              <w:spacing w:line="240" w:lineRule="exact"/>
              <w:jc w:val="center"/>
              <w:rPr>
                <w:szCs w:val="21"/>
              </w:rPr>
            </w:pPr>
            <w:r w:rsidRPr="00D13BF5">
              <w:rPr>
                <w:szCs w:val="21"/>
              </w:rPr>
              <w:t>20</w:t>
            </w:r>
          </w:p>
        </w:tc>
        <w:tc>
          <w:tcPr>
            <w:tcW w:w="1547" w:type="dxa"/>
            <w:tcBorders>
              <w:top w:val="single" w:sz="4" w:space="0" w:color="auto"/>
              <w:left w:val="single" w:sz="4" w:space="0" w:color="auto"/>
              <w:bottom w:val="single" w:sz="4" w:space="0" w:color="auto"/>
              <w:right w:val="single" w:sz="4" w:space="0" w:color="auto"/>
            </w:tcBorders>
            <w:vAlign w:val="center"/>
          </w:tcPr>
          <w:p w14:paraId="2FBBA06E" w14:textId="77777777" w:rsidR="00584574" w:rsidRPr="00D13BF5" w:rsidRDefault="00584574" w:rsidP="00793648">
            <w:pPr>
              <w:adjustRightInd w:val="0"/>
              <w:spacing w:line="240" w:lineRule="exact"/>
              <w:jc w:val="center"/>
              <w:rPr>
                <w:szCs w:val="21"/>
              </w:rPr>
            </w:pPr>
          </w:p>
        </w:tc>
        <w:tc>
          <w:tcPr>
            <w:tcW w:w="1011" w:type="dxa"/>
            <w:tcBorders>
              <w:top w:val="single" w:sz="4" w:space="0" w:color="auto"/>
              <w:left w:val="single" w:sz="4" w:space="0" w:color="auto"/>
              <w:bottom w:val="single" w:sz="4" w:space="0" w:color="auto"/>
              <w:right w:val="single" w:sz="4" w:space="0" w:color="auto"/>
            </w:tcBorders>
            <w:vAlign w:val="center"/>
          </w:tcPr>
          <w:p w14:paraId="4C06787F" w14:textId="77777777" w:rsidR="00584574" w:rsidRPr="00D13BF5" w:rsidRDefault="00584574" w:rsidP="00793648">
            <w:pPr>
              <w:adjustRightInd w:val="0"/>
              <w:spacing w:line="240" w:lineRule="exact"/>
              <w:jc w:val="center"/>
              <w:rPr>
                <w:szCs w:val="21"/>
              </w:rPr>
            </w:pPr>
            <w:r w:rsidRPr="00D13BF5">
              <w:rPr>
                <w:rFonts w:hint="eastAsia"/>
                <w:szCs w:val="21"/>
              </w:rPr>
              <w:t>男　女</w:t>
            </w:r>
          </w:p>
        </w:tc>
        <w:tc>
          <w:tcPr>
            <w:tcW w:w="2601" w:type="dxa"/>
            <w:tcBorders>
              <w:top w:val="single" w:sz="4" w:space="0" w:color="auto"/>
              <w:left w:val="single" w:sz="4" w:space="0" w:color="auto"/>
              <w:bottom w:val="single" w:sz="4" w:space="0" w:color="auto"/>
              <w:right w:val="single" w:sz="4" w:space="0" w:color="auto"/>
            </w:tcBorders>
            <w:vAlign w:val="center"/>
          </w:tcPr>
          <w:p w14:paraId="2F49867D" w14:textId="77777777" w:rsidR="00584574" w:rsidRPr="00D13BF5" w:rsidRDefault="00584574" w:rsidP="00793648">
            <w:pPr>
              <w:adjustRightInd w:val="0"/>
              <w:spacing w:line="240" w:lineRule="exact"/>
              <w:jc w:val="right"/>
              <w:rPr>
                <w:szCs w:val="21"/>
              </w:rPr>
            </w:pPr>
            <w:r w:rsidRPr="00D13BF5">
              <w:rPr>
                <w:szCs w:val="21"/>
              </w:rPr>
              <w:t xml:space="preserve">  　　年　　月　　日</w:t>
            </w:r>
          </w:p>
        </w:tc>
        <w:tc>
          <w:tcPr>
            <w:tcW w:w="1734" w:type="dxa"/>
            <w:tcBorders>
              <w:top w:val="single" w:sz="4" w:space="0" w:color="auto"/>
              <w:left w:val="single" w:sz="4" w:space="0" w:color="auto"/>
              <w:bottom w:val="single" w:sz="4" w:space="0" w:color="auto"/>
              <w:right w:val="single" w:sz="4" w:space="0" w:color="auto"/>
            </w:tcBorders>
            <w:vAlign w:val="center"/>
          </w:tcPr>
          <w:p w14:paraId="32B947E5" w14:textId="77777777" w:rsidR="00584574" w:rsidRPr="00D13BF5" w:rsidRDefault="00584574" w:rsidP="00793648">
            <w:pPr>
              <w:adjustRightInd w:val="0"/>
              <w:spacing w:line="240" w:lineRule="exact"/>
              <w:jc w:val="center"/>
              <w:rPr>
                <w:szCs w:val="21"/>
              </w:rPr>
            </w:pPr>
          </w:p>
        </w:tc>
        <w:tc>
          <w:tcPr>
            <w:tcW w:w="1591" w:type="dxa"/>
            <w:tcBorders>
              <w:top w:val="single" w:sz="4" w:space="0" w:color="auto"/>
              <w:left w:val="single" w:sz="4" w:space="0" w:color="auto"/>
              <w:bottom w:val="single" w:sz="4" w:space="0" w:color="auto"/>
            </w:tcBorders>
            <w:vAlign w:val="center"/>
          </w:tcPr>
          <w:p w14:paraId="0907F7E8" w14:textId="77777777" w:rsidR="00584574" w:rsidRPr="00D13BF5" w:rsidRDefault="00584574" w:rsidP="00793648">
            <w:pPr>
              <w:adjustRightInd w:val="0"/>
              <w:spacing w:line="240" w:lineRule="exact"/>
              <w:jc w:val="center"/>
              <w:rPr>
                <w:szCs w:val="21"/>
              </w:rPr>
            </w:pPr>
          </w:p>
        </w:tc>
        <w:tc>
          <w:tcPr>
            <w:tcW w:w="1011" w:type="dxa"/>
            <w:tcBorders>
              <w:top w:val="single" w:sz="4" w:space="0" w:color="auto"/>
              <w:bottom w:val="single" w:sz="4" w:space="0" w:color="auto"/>
            </w:tcBorders>
            <w:vAlign w:val="center"/>
          </w:tcPr>
          <w:p w14:paraId="11BE3F59" w14:textId="77777777" w:rsidR="00584574" w:rsidRPr="00D13BF5" w:rsidRDefault="00584574" w:rsidP="00793648">
            <w:pPr>
              <w:adjustRightInd w:val="0"/>
              <w:spacing w:line="240" w:lineRule="exact"/>
              <w:jc w:val="center"/>
              <w:rPr>
                <w:szCs w:val="21"/>
              </w:rPr>
            </w:pPr>
          </w:p>
        </w:tc>
        <w:tc>
          <w:tcPr>
            <w:tcW w:w="2602" w:type="dxa"/>
            <w:tcBorders>
              <w:top w:val="single" w:sz="4" w:space="0" w:color="auto"/>
              <w:bottom w:val="single" w:sz="4" w:space="0" w:color="auto"/>
              <w:right w:val="single" w:sz="4" w:space="0" w:color="auto"/>
            </w:tcBorders>
            <w:vAlign w:val="center"/>
          </w:tcPr>
          <w:p w14:paraId="4A90F86C" w14:textId="77777777" w:rsidR="00584574" w:rsidRPr="00D13BF5" w:rsidRDefault="00584574" w:rsidP="00793648">
            <w:pPr>
              <w:adjustRightInd w:val="0"/>
              <w:spacing w:line="320" w:lineRule="exact"/>
              <w:rPr>
                <w:szCs w:val="21"/>
              </w:rPr>
            </w:pPr>
            <w:r w:rsidRPr="00D13BF5">
              <w:rPr>
                <w:szCs w:val="21"/>
              </w:rPr>
              <w:t xml:space="preserve">  　　年　　月　　日</w:t>
            </w:r>
          </w:p>
        </w:tc>
        <w:tc>
          <w:tcPr>
            <w:tcW w:w="1777" w:type="dxa"/>
            <w:tcBorders>
              <w:top w:val="single" w:sz="4" w:space="0" w:color="auto"/>
              <w:left w:val="single" w:sz="4" w:space="0" w:color="auto"/>
              <w:bottom w:val="single" w:sz="4" w:space="0" w:color="auto"/>
              <w:right w:val="single" w:sz="12" w:space="0" w:color="auto"/>
            </w:tcBorders>
            <w:vAlign w:val="center"/>
          </w:tcPr>
          <w:p w14:paraId="36971ED4" w14:textId="77777777" w:rsidR="00584574" w:rsidRPr="00D13BF5" w:rsidRDefault="00584574" w:rsidP="00793648">
            <w:pPr>
              <w:adjustRightInd w:val="0"/>
              <w:spacing w:line="320" w:lineRule="exact"/>
              <w:jc w:val="center"/>
              <w:rPr>
                <w:szCs w:val="21"/>
              </w:rPr>
            </w:pPr>
          </w:p>
        </w:tc>
      </w:tr>
      <w:tr w:rsidR="002C7AD5" w:rsidRPr="00D13BF5" w14:paraId="2675F484" w14:textId="77777777" w:rsidTr="002C7AD5">
        <w:trPr>
          <w:trHeight w:val="62"/>
        </w:trPr>
        <w:tc>
          <w:tcPr>
            <w:tcW w:w="606" w:type="dxa"/>
            <w:tcBorders>
              <w:top w:val="single" w:sz="4" w:space="0" w:color="auto"/>
              <w:left w:val="single" w:sz="12" w:space="0" w:color="auto"/>
              <w:bottom w:val="single" w:sz="12" w:space="0" w:color="auto"/>
              <w:right w:val="single" w:sz="4" w:space="0" w:color="auto"/>
            </w:tcBorders>
            <w:vAlign w:val="center"/>
          </w:tcPr>
          <w:p w14:paraId="22ED614B" w14:textId="74E13456" w:rsidR="002C7AD5" w:rsidRPr="00D13BF5" w:rsidRDefault="002C7AD5" w:rsidP="002C7AD5">
            <w:pPr>
              <w:adjustRightInd w:val="0"/>
              <w:spacing w:line="240" w:lineRule="exact"/>
              <w:rPr>
                <w:szCs w:val="21"/>
              </w:rPr>
            </w:pPr>
          </w:p>
        </w:tc>
        <w:tc>
          <w:tcPr>
            <w:tcW w:w="1547" w:type="dxa"/>
            <w:tcBorders>
              <w:top w:val="single" w:sz="4" w:space="0" w:color="auto"/>
              <w:left w:val="single" w:sz="4" w:space="0" w:color="auto"/>
              <w:bottom w:val="single" w:sz="12" w:space="0" w:color="auto"/>
              <w:right w:val="single" w:sz="4" w:space="0" w:color="auto"/>
            </w:tcBorders>
            <w:vAlign w:val="center"/>
          </w:tcPr>
          <w:p w14:paraId="07BA2FAC" w14:textId="77777777" w:rsidR="002C7AD5" w:rsidRPr="00D13BF5" w:rsidRDefault="002C7AD5" w:rsidP="00793648">
            <w:pPr>
              <w:adjustRightInd w:val="0"/>
              <w:spacing w:line="240" w:lineRule="exact"/>
              <w:jc w:val="center"/>
              <w:rPr>
                <w:szCs w:val="21"/>
              </w:rPr>
            </w:pPr>
          </w:p>
        </w:tc>
        <w:tc>
          <w:tcPr>
            <w:tcW w:w="1011" w:type="dxa"/>
            <w:tcBorders>
              <w:top w:val="single" w:sz="4" w:space="0" w:color="auto"/>
              <w:left w:val="single" w:sz="4" w:space="0" w:color="auto"/>
              <w:bottom w:val="single" w:sz="12" w:space="0" w:color="auto"/>
              <w:right w:val="single" w:sz="4" w:space="0" w:color="auto"/>
            </w:tcBorders>
            <w:vAlign w:val="center"/>
          </w:tcPr>
          <w:p w14:paraId="0CC3A085" w14:textId="77777777" w:rsidR="002C7AD5" w:rsidRPr="00D13BF5" w:rsidRDefault="002C7AD5" w:rsidP="00793648">
            <w:pPr>
              <w:adjustRightInd w:val="0"/>
              <w:spacing w:line="240" w:lineRule="exact"/>
              <w:jc w:val="center"/>
              <w:rPr>
                <w:szCs w:val="21"/>
              </w:rPr>
            </w:pPr>
          </w:p>
        </w:tc>
        <w:tc>
          <w:tcPr>
            <w:tcW w:w="2601" w:type="dxa"/>
            <w:tcBorders>
              <w:top w:val="single" w:sz="4" w:space="0" w:color="auto"/>
              <w:left w:val="single" w:sz="4" w:space="0" w:color="auto"/>
              <w:bottom w:val="single" w:sz="12" w:space="0" w:color="auto"/>
              <w:right w:val="single" w:sz="4" w:space="0" w:color="auto"/>
            </w:tcBorders>
            <w:vAlign w:val="center"/>
          </w:tcPr>
          <w:p w14:paraId="47F1C949" w14:textId="77777777" w:rsidR="002C7AD5" w:rsidRPr="00D13BF5" w:rsidRDefault="002C7AD5" w:rsidP="00793648">
            <w:pPr>
              <w:adjustRightInd w:val="0"/>
              <w:spacing w:line="240" w:lineRule="exact"/>
              <w:jc w:val="right"/>
              <w:rPr>
                <w:szCs w:val="21"/>
              </w:rPr>
            </w:pPr>
          </w:p>
        </w:tc>
        <w:tc>
          <w:tcPr>
            <w:tcW w:w="1734" w:type="dxa"/>
            <w:tcBorders>
              <w:top w:val="single" w:sz="4" w:space="0" w:color="auto"/>
              <w:left w:val="single" w:sz="4" w:space="0" w:color="auto"/>
              <w:bottom w:val="single" w:sz="12" w:space="0" w:color="auto"/>
              <w:right w:val="single" w:sz="4" w:space="0" w:color="auto"/>
            </w:tcBorders>
            <w:vAlign w:val="center"/>
          </w:tcPr>
          <w:p w14:paraId="21C3CD7D" w14:textId="77777777" w:rsidR="002C7AD5" w:rsidRPr="00D13BF5" w:rsidRDefault="002C7AD5" w:rsidP="00793648">
            <w:pPr>
              <w:adjustRightInd w:val="0"/>
              <w:spacing w:line="240" w:lineRule="exact"/>
              <w:jc w:val="center"/>
              <w:rPr>
                <w:szCs w:val="21"/>
              </w:rPr>
            </w:pPr>
          </w:p>
        </w:tc>
        <w:tc>
          <w:tcPr>
            <w:tcW w:w="1591" w:type="dxa"/>
            <w:tcBorders>
              <w:top w:val="single" w:sz="4" w:space="0" w:color="auto"/>
              <w:left w:val="single" w:sz="4" w:space="0" w:color="auto"/>
              <w:bottom w:val="single" w:sz="12" w:space="0" w:color="auto"/>
            </w:tcBorders>
            <w:vAlign w:val="center"/>
          </w:tcPr>
          <w:p w14:paraId="6FAEF153" w14:textId="77777777" w:rsidR="002C7AD5" w:rsidRPr="00D13BF5" w:rsidRDefault="002C7AD5" w:rsidP="00793648">
            <w:pPr>
              <w:adjustRightInd w:val="0"/>
              <w:spacing w:line="240" w:lineRule="exact"/>
              <w:jc w:val="center"/>
              <w:rPr>
                <w:szCs w:val="21"/>
              </w:rPr>
            </w:pPr>
          </w:p>
        </w:tc>
        <w:tc>
          <w:tcPr>
            <w:tcW w:w="1011" w:type="dxa"/>
            <w:tcBorders>
              <w:top w:val="single" w:sz="4" w:space="0" w:color="auto"/>
              <w:bottom w:val="single" w:sz="12" w:space="0" w:color="auto"/>
            </w:tcBorders>
            <w:vAlign w:val="center"/>
          </w:tcPr>
          <w:p w14:paraId="256CF0D8" w14:textId="77777777" w:rsidR="002C7AD5" w:rsidRPr="00D13BF5" w:rsidRDefault="002C7AD5" w:rsidP="00793648">
            <w:pPr>
              <w:adjustRightInd w:val="0"/>
              <w:spacing w:line="240" w:lineRule="exact"/>
              <w:jc w:val="center"/>
              <w:rPr>
                <w:szCs w:val="21"/>
              </w:rPr>
            </w:pPr>
          </w:p>
        </w:tc>
        <w:tc>
          <w:tcPr>
            <w:tcW w:w="2602" w:type="dxa"/>
            <w:tcBorders>
              <w:top w:val="single" w:sz="4" w:space="0" w:color="auto"/>
              <w:bottom w:val="single" w:sz="12" w:space="0" w:color="auto"/>
              <w:right w:val="single" w:sz="4" w:space="0" w:color="auto"/>
            </w:tcBorders>
            <w:vAlign w:val="center"/>
          </w:tcPr>
          <w:p w14:paraId="5F605354" w14:textId="77777777" w:rsidR="002C7AD5" w:rsidRPr="00D13BF5" w:rsidRDefault="002C7AD5" w:rsidP="00793648">
            <w:pPr>
              <w:adjustRightInd w:val="0"/>
              <w:spacing w:line="320" w:lineRule="exact"/>
              <w:rPr>
                <w:szCs w:val="21"/>
              </w:rPr>
            </w:pPr>
          </w:p>
        </w:tc>
        <w:tc>
          <w:tcPr>
            <w:tcW w:w="1777" w:type="dxa"/>
            <w:tcBorders>
              <w:top w:val="single" w:sz="4" w:space="0" w:color="auto"/>
              <w:left w:val="single" w:sz="4" w:space="0" w:color="auto"/>
              <w:bottom w:val="single" w:sz="12" w:space="0" w:color="auto"/>
              <w:right w:val="single" w:sz="12" w:space="0" w:color="auto"/>
            </w:tcBorders>
            <w:vAlign w:val="center"/>
          </w:tcPr>
          <w:p w14:paraId="0D699496" w14:textId="77777777" w:rsidR="002C7AD5" w:rsidRPr="00D13BF5" w:rsidRDefault="002C7AD5" w:rsidP="00793648">
            <w:pPr>
              <w:adjustRightInd w:val="0"/>
              <w:spacing w:line="320" w:lineRule="exact"/>
              <w:jc w:val="center"/>
              <w:rPr>
                <w:szCs w:val="21"/>
              </w:rPr>
            </w:pPr>
          </w:p>
        </w:tc>
      </w:tr>
    </w:tbl>
    <w:p w14:paraId="420A0447" w14:textId="77777777" w:rsidR="00584574" w:rsidRPr="00D13BF5" w:rsidRDefault="00584574" w:rsidP="00584574">
      <w:pPr>
        <w:rPr>
          <w:b/>
          <w:szCs w:val="21"/>
        </w:rPr>
      </w:pPr>
    </w:p>
    <w:p w14:paraId="067C2BF0" w14:textId="19E4935B" w:rsidR="002C7AD5" w:rsidRPr="00D13BF5" w:rsidRDefault="002C7AD5">
      <w:pPr>
        <w:rPr>
          <w:szCs w:val="21"/>
        </w:rPr>
      </w:pPr>
    </w:p>
    <w:sectPr w:rsidR="002C7AD5" w:rsidRPr="00D13BF5" w:rsidSect="00597C56">
      <w:pgSz w:w="16838" w:h="11906" w:orient="landscape" w:code="9"/>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814CB8" w14:textId="77777777" w:rsidR="00A12BD8" w:rsidRDefault="00A12BD8" w:rsidP="006A7A6B">
      <w:r>
        <w:separator/>
      </w:r>
    </w:p>
  </w:endnote>
  <w:endnote w:type="continuationSeparator" w:id="0">
    <w:p w14:paraId="7DC11045" w14:textId="77777777" w:rsidR="00A12BD8" w:rsidRDefault="00A12BD8" w:rsidP="006A7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FHSMinchoRPro6N-W3-Identity-V">
    <w:altName w:val="TA七変化_AS"/>
    <w:panose1 w:val="00000000000000000000"/>
    <w:charset w:val="80"/>
    <w:family w:val="auto"/>
    <w:notTrueType/>
    <w:pitch w:val="default"/>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IDFont+F4">
    <w:altName w:val="TA七変化_AS"/>
    <w:panose1 w:val="00000000000000000000"/>
    <w:charset w:val="80"/>
    <w:family w:val="auto"/>
    <w:notTrueType/>
    <w:pitch w:val="default"/>
    <w:sig w:usb0="00000001" w:usb1="08070000" w:usb2="00000010" w:usb3="00000000" w:csb0="00020000" w:csb1="00000000"/>
  </w:font>
  <w:font w:name="CIDFont+F5">
    <w:altName w:val="TA七変化_AS"/>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pitch w:val="variable"/>
    <w:sig w:usb0="E0002AFF" w:usb1="C0007843" w:usb2="00000009" w:usb3="00000000" w:csb0="000001FF" w:csb1="00000000"/>
  </w:font>
  <w:font w:name="CIDFont+F2">
    <w:altName w:val="TA七変化_A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moder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9817947"/>
      <w:docPartObj>
        <w:docPartGallery w:val="Page Numbers (Bottom of Page)"/>
        <w:docPartUnique/>
      </w:docPartObj>
    </w:sdtPr>
    <w:sdtEndPr/>
    <w:sdtContent>
      <w:p w14:paraId="72D18D04" w14:textId="1D2C4AB7" w:rsidR="002B16AB" w:rsidRDefault="002B16AB">
        <w:pPr>
          <w:pStyle w:val="a7"/>
          <w:jc w:val="center"/>
        </w:pPr>
        <w:r>
          <w:fldChar w:fldCharType="begin"/>
        </w:r>
        <w:r>
          <w:instrText>PAGE   \* MERGEFORMAT</w:instrText>
        </w:r>
        <w:r>
          <w:fldChar w:fldCharType="separate"/>
        </w:r>
        <w:r w:rsidR="00A12BD8" w:rsidRPr="00A12BD8">
          <w:rPr>
            <w:noProof/>
            <w:lang w:val="ja-JP"/>
          </w:rPr>
          <w:t>1</w:t>
        </w:r>
        <w:r>
          <w:fldChar w:fldCharType="end"/>
        </w:r>
      </w:p>
    </w:sdtContent>
  </w:sdt>
  <w:p w14:paraId="17702A8F" w14:textId="77777777" w:rsidR="002B16AB" w:rsidRDefault="002B16A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8226117"/>
      <w:docPartObj>
        <w:docPartGallery w:val="Page Numbers (Bottom of Page)"/>
        <w:docPartUnique/>
      </w:docPartObj>
    </w:sdtPr>
    <w:sdtEndPr/>
    <w:sdtContent>
      <w:p w14:paraId="73C4DDE5" w14:textId="78FA7ED2" w:rsidR="002B16AB" w:rsidRDefault="002B16AB">
        <w:pPr>
          <w:pStyle w:val="a7"/>
          <w:jc w:val="center"/>
        </w:pPr>
        <w:r>
          <w:fldChar w:fldCharType="begin"/>
        </w:r>
        <w:r>
          <w:instrText>PAGE   \* MERGEFORMAT</w:instrText>
        </w:r>
        <w:r>
          <w:fldChar w:fldCharType="separate"/>
        </w:r>
        <w:r w:rsidR="00C66EBB" w:rsidRPr="00C66EBB">
          <w:rPr>
            <w:noProof/>
            <w:lang w:val="ja-JP"/>
          </w:rPr>
          <w:t>46</w:t>
        </w:r>
        <w:r>
          <w:fldChar w:fldCharType="end"/>
        </w:r>
      </w:p>
    </w:sdtContent>
  </w:sdt>
  <w:p w14:paraId="62819EF6" w14:textId="77777777" w:rsidR="002B16AB" w:rsidRDefault="002B16A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748CF1" w14:textId="77777777" w:rsidR="00A12BD8" w:rsidRDefault="00A12BD8" w:rsidP="006A7A6B">
      <w:r>
        <w:separator/>
      </w:r>
    </w:p>
  </w:footnote>
  <w:footnote w:type="continuationSeparator" w:id="0">
    <w:p w14:paraId="5BAA294E" w14:textId="77777777" w:rsidR="00A12BD8" w:rsidRDefault="00A12BD8" w:rsidP="006A7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E32B9" w14:textId="31728AD1" w:rsidR="002B16AB" w:rsidRPr="00E24249" w:rsidRDefault="002B16AB" w:rsidP="00F410FE">
    <w:pPr>
      <w:tabs>
        <w:tab w:val="right" w:pos="8789"/>
      </w:tabs>
      <w:ind w:left="180" w:rightChars="24" w:right="50" w:hanging="180"/>
      <w:jc w:val="right"/>
    </w:pPr>
    <w:r>
      <w:rPr>
        <w:rFonts w:hint="eastAsia"/>
        <w:sz w:val="16"/>
        <w:szCs w:val="16"/>
      </w:rPr>
      <w:t xml:space="preserve">＜研究の略称＞ </w:t>
    </w:r>
    <w:r w:rsidRPr="00DA0A9D">
      <w:rPr>
        <w:rFonts w:hint="eastAsia"/>
        <w:sz w:val="16"/>
        <w:szCs w:val="16"/>
      </w:rPr>
      <w:t>第</w:t>
    </w:r>
    <w:sdt>
      <w:sdtPr>
        <w:rPr>
          <w:rFonts w:hint="eastAsia"/>
          <w:sz w:val="16"/>
          <w:szCs w:val="16"/>
        </w:rPr>
        <w:id w:val="1632444100"/>
        <w:placeholder>
          <w:docPart w:val="3DDD03A9F51B41CFBC3B017792729742"/>
        </w:placeholder>
        <w:text/>
      </w:sdtPr>
      <w:sdtEndPr/>
      <w:sdtContent>
        <w:r>
          <w:rPr>
            <w:rFonts w:hint="eastAsia"/>
            <w:sz w:val="16"/>
            <w:szCs w:val="16"/>
          </w:rPr>
          <w:t>&lt;X.X&gt;</w:t>
        </w:r>
      </w:sdtContent>
    </w:sdt>
    <w:r w:rsidRPr="00DA0A9D">
      <w:rPr>
        <w:rFonts w:hint="eastAsia"/>
        <w:sz w:val="16"/>
        <w:szCs w:val="16"/>
      </w:rPr>
      <w:t>版（</w:t>
    </w:r>
    <w:sdt>
      <w:sdtPr>
        <w:rPr>
          <w:rFonts w:hint="eastAsia"/>
          <w:sz w:val="16"/>
          <w:szCs w:val="16"/>
        </w:rPr>
        <w:id w:val="-1873761218"/>
        <w:placeholder>
          <w:docPart w:val="3DDD03A9F51B41CFBC3B017792729742"/>
        </w:placeholder>
        <w:text/>
      </w:sdtPr>
      <w:sdtEndPr/>
      <w:sdtContent>
        <w:r>
          <w:rPr>
            <w:rFonts w:hint="eastAsia"/>
            <w:sz w:val="16"/>
            <w:szCs w:val="16"/>
          </w:rPr>
          <w:t>&lt;20XX/XX/XX&gt;</w:t>
        </w:r>
      </w:sdtContent>
    </w:sdt>
    <w:r w:rsidRPr="00DA0A9D">
      <w:rPr>
        <w:rFonts w:hint="eastAsia"/>
        <w:sz w:val="16"/>
        <w:szCs w:val="16"/>
      </w:rPr>
      <w:t>作成）</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73ECE"/>
    <w:multiLevelType w:val="hybridMultilevel"/>
    <w:tmpl w:val="91ECAA42"/>
    <w:lvl w:ilvl="0" w:tplc="60A40BEE">
      <w:numFmt w:val="bullet"/>
      <w:lvlText w:val="・"/>
      <w:lvlJc w:val="left"/>
      <w:pPr>
        <w:ind w:left="420" w:hanging="420"/>
      </w:pPr>
      <w:rPr>
        <w:rFonts w:ascii="HG丸ｺﾞｼｯｸM-PRO" w:eastAsia="HG丸ｺﾞｼｯｸM-PRO" w:hAnsi="HG丸ｺﾞｼｯｸM-PRO" w:cs="HG丸ｺﾞｼｯｸM-PRO" w:hint="eastAsia"/>
        <w:color w:val="0070C0"/>
      </w:rPr>
    </w:lvl>
    <w:lvl w:ilvl="1" w:tplc="1DAA46CC">
      <w:start w:val="10"/>
      <w:numFmt w:val="bullet"/>
      <w:lvlText w:val="-"/>
      <w:lvlJc w:val="left"/>
      <w:pPr>
        <w:ind w:left="780" w:hanging="360"/>
      </w:pPr>
      <w:rPr>
        <w:rFonts w:ascii="HG丸ｺﾞｼｯｸM-PRO" w:eastAsia="HG丸ｺﾞｼｯｸM-PRO" w:hAnsi="HG丸ｺﾞｼｯｸM-PRO"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247EED"/>
    <w:multiLevelType w:val="hybridMultilevel"/>
    <w:tmpl w:val="17D837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2648D8"/>
    <w:multiLevelType w:val="hybridMultilevel"/>
    <w:tmpl w:val="B5005EEC"/>
    <w:lvl w:ilvl="0" w:tplc="B71C1F20">
      <w:numFmt w:val="bullet"/>
      <w:lvlText w:val="・"/>
      <w:lvlJc w:val="left"/>
      <w:pPr>
        <w:ind w:left="420" w:hanging="420"/>
      </w:pPr>
      <w:rPr>
        <w:rFonts w:ascii="HG丸ｺﾞｼｯｸM-PRO" w:eastAsia="HG丸ｺﾞｼｯｸM-PRO" w:hAnsi="HG丸ｺﾞｼｯｸM-PRO" w:cs="HG丸ｺﾞｼｯｸM-PRO" w:hint="eastAsia"/>
        <w:color w:val="FF0000"/>
      </w:rPr>
    </w:lvl>
    <w:lvl w:ilvl="1" w:tplc="B71C1F20">
      <w:numFmt w:val="bullet"/>
      <w:lvlText w:val="・"/>
      <w:lvlJc w:val="left"/>
      <w:pPr>
        <w:ind w:left="840" w:hanging="420"/>
      </w:pPr>
      <w:rPr>
        <w:rFonts w:ascii="HG丸ｺﾞｼｯｸM-PRO" w:eastAsia="HG丸ｺﾞｼｯｸM-PRO" w:hAnsi="HG丸ｺﾞｼｯｸM-PRO" w:cs="HG丸ｺﾞｼｯｸM-PRO" w:hint="eastAsia"/>
        <w:color w:val="FF000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3350D3"/>
    <w:multiLevelType w:val="hybridMultilevel"/>
    <w:tmpl w:val="9D44EAC4"/>
    <w:lvl w:ilvl="0" w:tplc="22A4568C">
      <w:start w:val="1"/>
      <w:numFmt w:val="decimal"/>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3D6CB5"/>
    <w:multiLevelType w:val="hybridMultilevel"/>
    <w:tmpl w:val="651EB562"/>
    <w:lvl w:ilvl="0" w:tplc="4B3252C0">
      <w:start w:val="1"/>
      <w:numFmt w:val="bullet"/>
      <w:lvlText w:val=""/>
      <w:lvlJc w:val="left"/>
      <w:pPr>
        <w:ind w:left="840" w:hanging="420"/>
      </w:pPr>
      <w:rPr>
        <w:rFonts w:ascii="Wingdings" w:hAnsi="Wingdings" w:hint="default"/>
        <w:color w:val="auto"/>
      </w:rPr>
    </w:lvl>
    <w:lvl w:ilvl="1" w:tplc="B71C1F20">
      <w:numFmt w:val="bullet"/>
      <w:lvlText w:val="・"/>
      <w:lvlJc w:val="left"/>
      <w:pPr>
        <w:ind w:left="1200" w:hanging="360"/>
      </w:pPr>
      <w:rPr>
        <w:rFonts w:ascii="HG丸ｺﾞｼｯｸM-PRO" w:eastAsia="HG丸ｺﾞｼｯｸM-PRO" w:hAnsi="HG丸ｺﾞｼｯｸM-PRO" w:cs="HG丸ｺﾞｼｯｸM-PRO" w:hint="eastAsia"/>
        <w:color w:val="FF0000"/>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09110F22"/>
    <w:multiLevelType w:val="hybridMultilevel"/>
    <w:tmpl w:val="77D6E064"/>
    <w:lvl w:ilvl="0" w:tplc="275675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97218E1"/>
    <w:multiLevelType w:val="hybridMultilevel"/>
    <w:tmpl w:val="9DE876A0"/>
    <w:lvl w:ilvl="0" w:tplc="3D2C2DE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0E545F66"/>
    <w:multiLevelType w:val="hybridMultilevel"/>
    <w:tmpl w:val="2B1EA48C"/>
    <w:lvl w:ilvl="0" w:tplc="60A40BEE">
      <w:numFmt w:val="bullet"/>
      <w:lvlText w:val="・"/>
      <w:lvlJc w:val="left"/>
      <w:pPr>
        <w:ind w:left="420" w:hanging="420"/>
      </w:pPr>
      <w:rPr>
        <w:rFonts w:ascii="HG丸ｺﾞｼｯｸM-PRO" w:eastAsia="HG丸ｺﾞｼｯｸM-PRO" w:hAnsi="HG丸ｺﾞｼｯｸM-PRO" w:cs="HG丸ｺﾞｼｯｸM-PRO" w:hint="eastAsia"/>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1871275"/>
    <w:multiLevelType w:val="hybridMultilevel"/>
    <w:tmpl w:val="AF2A9196"/>
    <w:lvl w:ilvl="0" w:tplc="60A40BEE">
      <w:numFmt w:val="bullet"/>
      <w:lvlText w:val="・"/>
      <w:lvlJc w:val="left"/>
      <w:pPr>
        <w:ind w:left="420" w:hanging="420"/>
      </w:pPr>
      <w:rPr>
        <w:rFonts w:ascii="HG丸ｺﾞｼｯｸM-PRO" w:eastAsia="HG丸ｺﾞｼｯｸM-PRO" w:hAnsi="HG丸ｺﾞｼｯｸM-PRO" w:cs="HG丸ｺﾞｼｯｸM-PRO" w:hint="eastAsia"/>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3276A33"/>
    <w:multiLevelType w:val="hybridMultilevel"/>
    <w:tmpl w:val="DE7E283A"/>
    <w:lvl w:ilvl="0" w:tplc="B71C1F20">
      <w:numFmt w:val="bullet"/>
      <w:lvlText w:val="・"/>
      <w:lvlJc w:val="left"/>
      <w:pPr>
        <w:ind w:left="420" w:hanging="420"/>
      </w:pPr>
      <w:rPr>
        <w:rFonts w:ascii="HG丸ｺﾞｼｯｸM-PRO" w:eastAsia="HG丸ｺﾞｼｯｸM-PRO" w:hAnsi="HG丸ｺﾞｼｯｸM-PRO" w:cs="HG丸ｺﾞｼｯｸM-PRO" w:hint="eastAsia"/>
        <w:color w:val="FF0000"/>
      </w:rPr>
    </w:lvl>
    <w:lvl w:ilvl="1" w:tplc="B71C1F20">
      <w:numFmt w:val="bullet"/>
      <w:lvlText w:val="・"/>
      <w:lvlJc w:val="left"/>
      <w:pPr>
        <w:ind w:left="840" w:hanging="420"/>
      </w:pPr>
      <w:rPr>
        <w:rFonts w:ascii="HG丸ｺﾞｼｯｸM-PRO" w:eastAsia="HG丸ｺﾞｼｯｸM-PRO" w:hAnsi="HG丸ｺﾞｼｯｸM-PRO" w:cs="HG丸ｺﾞｼｯｸM-PRO" w:hint="eastAsia"/>
        <w:color w:val="FF000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B720815"/>
    <w:multiLevelType w:val="hybridMultilevel"/>
    <w:tmpl w:val="64848C72"/>
    <w:lvl w:ilvl="0" w:tplc="B71C1F20">
      <w:numFmt w:val="bullet"/>
      <w:lvlText w:val="・"/>
      <w:lvlJc w:val="left"/>
      <w:pPr>
        <w:ind w:left="420" w:hanging="420"/>
      </w:pPr>
      <w:rPr>
        <w:rFonts w:ascii="HG丸ｺﾞｼｯｸM-PRO" w:eastAsia="HG丸ｺﾞｼｯｸM-PRO" w:hAnsi="HG丸ｺﾞｼｯｸM-PRO" w:cs="HG丸ｺﾞｼｯｸM-PRO" w:hint="eastAsia"/>
        <w:color w:val="FF0000"/>
      </w:rPr>
    </w:lvl>
    <w:lvl w:ilvl="1" w:tplc="B71C1F20">
      <w:numFmt w:val="bullet"/>
      <w:lvlText w:val="・"/>
      <w:lvlJc w:val="left"/>
      <w:pPr>
        <w:ind w:left="840" w:hanging="420"/>
      </w:pPr>
      <w:rPr>
        <w:rFonts w:ascii="HG丸ｺﾞｼｯｸM-PRO" w:eastAsia="HG丸ｺﾞｼｯｸM-PRO" w:hAnsi="HG丸ｺﾞｼｯｸM-PRO" w:cs="HG丸ｺﾞｼｯｸM-PRO" w:hint="eastAsia"/>
        <w:color w:val="FF000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E4C7828"/>
    <w:multiLevelType w:val="hybridMultilevel"/>
    <w:tmpl w:val="F6D043E6"/>
    <w:lvl w:ilvl="0" w:tplc="1316B24C">
      <w:start w:val="1"/>
      <w:numFmt w:val="bullet"/>
      <w:lvlText w:val="•"/>
      <w:lvlJc w:val="left"/>
      <w:pPr>
        <w:ind w:left="420" w:hanging="420"/>
      </w:pPr>
      <w:rPr>
        <w:rFonts w:ascii="游ゴシック" w:eastAsia="游ゴシック" w:hAnsi="游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07A1115"/>
    <w:multiLevelType w:val="hybridMultilevel"/>
    <w:tmpl w:val="EF30A7B8"/>
    <w:lvl w:ilvl="0" w:tplc="0B565E16">
      <w:start w:val="1"/>
      <w:numFmt w:val="decimal"/>
      <w:lvlText w:val="%1)"/>
      <w:lvlJc w:val="left"/>
      <w:pPr>
        <w:ind w:left="420" w:hanging="420"/>
      </w:pPr>
      <w:rPr>
        <w:rFonts w:eastAsia="HG丸ｺﾞｼｯｸM-PRO"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4712B9E"/>
    <w:multiLevelType w:val="hybridMultilevel"/>
    <w:tmpl w:val="0598F740"/>
    <w:lvl w:ilvl="0" w:tplc="96C8136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255A39B4"/>
    <w:multiLevelType w:val="hybridMultilevel"/>
    <w:tmpl w:val="0122C6F2"/>
    <w:lvl w:ilvl="0" w:tplc="B71C1F20">
      <w:numFmt w:val="bullet"/>
      <w:lvlText w:val="・"/>
      <w:lvlJc w:val="left"/>
      <w:pPr>
        <w:ind w:left="420" w:hanging="420"/>
      </w:pPr>
      <w:rPr>
        <w:rFonts w:ascii="HG丸ｺﾞｼｯｸM-PRO" w:eastAsia="HG丸ｺﾞｼｯｸM-PRO" w:hAnsi="HG丸ｺﾞｼｯｸM-PRO" w:cs="HG丸ｺﾞｼｯｸM-PRO" w:hint="eastAsia"/>
        <w:color w:val="FF0000"/>
      </w:rPr>
    </w:lvl>
    <w:lvl w:ilvl="1" w:tplc="1DAA46CC">
      <w:start w:val="10"/>
      <w:numFmt w:val="bullet"/>
      <w:lvlText w:val="-"/>
      <w:lvlJc w:val="left"/>
      <w:pPr>
        <w:ind w:left="840" w:hanging="420"/>
      </w:pPr>
      <w:rPr>
        <w:rFonts w:ascii="HG丸ｺﾞｼｯｸM-PRO" w:eastAsia="HG丸ｺﾞｼｯｸM-PRO" w:hAnsi="HG丸ｺﾞｼｯｸM-PRO"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9BC4744"/>
    <w:multiLevelType w:val="hybridMultilevel"/>
    <w:tmpl w:val="75FCBF96"/>
    <w:lvl w:ilvl="0" w:tplc="6F405536">
      <w:numFmt w:val="bullet"/>
      <w:lvlText w:val="・"/>
      <w:lvlJc w:val="left"/>
      <w:pPr>
        <w:ind w:left="420" w:hanging="420"/>
      </w:pPr>
      <w:rPr>
        <w:rFonts w:ascii="HG丸ｺﾞｼｯｸM-PRO" w:eastAsia="HG丸ｺﾞｼｯｸM-PRO" w:hAnsi="HG丸ｺﾞｼｯｸM-PRO" w:cs="HG丸ｺﾞｼｯｸM-PRO"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9D22628"/>
    <w:multiLevelType w:val="hybridMultilevel"/>
    <w:tmpl w:val="231C3DFC"/>
    <w:lvl w:ilvl="0" w:tplc="60A40BEE">
      <w:numFmt w:val="bullet"/>
      <w:lvlText w:val="・"/>
      <w:lvlJc w:val="left"/>
      <w:pPr>
        <w:ind w:left="420" w:hanging="420"/>
      </w:pPr>
      <w:rPr>
        <w:rFonts w:ascii="HG丸ｺﾞｼｯｸM-PRO" w:eastAsia="HG丸ｺﾞｼｯｸM-PRO" w:hAnsi="HG丸ｺﾞｼｯｸM-PRO" w:cs="HG丸ｺﾞｼｯｸM-PRO" w:hint="eastAsia"/>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AB653F0"/>
    <w:multiLevelType w:val="hybridMultilevel"/>
    <w:tmpl w:val="0598F740"/>
    <w:lvl w:ilvl="0" w:tplc="96C8136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2EBA5142"/>
    <w:multiLevelType w:val="hybridMultilevel"/>
    <w:tmpl w:val="3C562208"/>
    <w:lvl w:ilvl="0" w:tplc="60A40BEE">
      <w:numFmt w:val="bullet"/>
      <w:lvlText w:val="・"/>
      <w:lvlJc w:val="left"/>
      <w:pPr>
        <w:ind w:left="630" w:hanging="420"/>
      </w:pPr>
      <w:rPr>
        <w:rFonts w:ascii="HG丸ｺﾞｼｯｸM-PRO" w:eastAsia="HG丸ｺﾞｼｯｸM-PRO" w:hAnsi="HG丸ｺﾞｼｯｸM-PRO" w:cs="HG丸ｺﾞｼｯｸM-PRO" w:hint="eastAsia"/>
        <w:color w:val="0070C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305B4F5B"/>
    <w:multiLevelType w:val="hybridMultilevel"/>
    <w:tmpl w:val="3DC639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2F04FD3"/>
    <w:multiLevelType w:val="hybridMultilevel"/>
    <w:tmpl w:val="5500673C"/>
    <w:lvl w:ilvl="0" w:tplc="6D5A6FAA">
      <w:start w:val="2"/>
      <w:numFmt w:val="bullet"/>
      <w:lvlText w:val="▪"/>
      <w:lvlJc w:val="left"/>
      <w:pPr>
        <w:ind w:left="420" w:hanging="420"/>
      </w:pPr>
      <w:rPr>
        <w:rFonts w:ascii="Calibri" w:eastAsia="HG丸ｺﾞｼｯｸM-PRO" w:hAnsi="Calibri" w:cs="Century" w:hint="default"/>
      </w:rPr>
    </w:lvl>
    <w:lvl w:ilvl="1" w:tplc="0409000B" w:tentative="1">
      <w:start w:val="1"/>
      <w:numFmt w:val="bullet"/>
      <w:lvlText w:val=""/>
      <w:lvlJc w:val="left"/>
      <w:pPr>
        <w:ind w:left="840" w:hanging="420"/>
      </w:pPr>
      <w:rPr>
        <w:rFonts w:ascii="Wingdings" w:hAnsi="Wingdings" w:hint="default"/>
      </w:rPr>
    </w:lvl>
    <w:lvl w:ilvl="2" w:tplc="6D5A6FAA">
      <w:start w:val="2"/>
      <w:numFmt w:val="bullet"/>
      <w:lvlText w:val="▪"/>
      <w:lvlJc w:val="left"/>
      <w:pPr>
        <w:ind w:left="1260" w:hanging="420"/>
      </w:pPr>
      <w:rPr>
        <w:rFonts w:ascii="Calibri" w:eastAsia="HG丸ｺﾞｼｯｸM-PRO" w:hAnsi="Calibri" w:cs="Century"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01432E"/>
    <w:multiLevelType w:val="hybridMultilevel"/>
    <w:tmpl w:val="F15AC782"/>
    <w:lvl w:ilvl="0" w:tplc="E44862B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9035525"/>
    <w:multiLevelType w:val="hybridMultilevel"/>
    <w:tmpl w:val="581CA78E"/>
    <w:lvl w:ilvl="0" w:tplc="0B565E16">
      <w:start w:val="1"/>
      <w:numFmt w:val="decimal"/>
      <w:lvlText w:val="%1)"/>
      <w:lvlJc w:val="left"/>
      <w:pPr>
        <w:ind w:left="420" w:hanging="420"/>
      </w:pPr>
      <w:rPr>
        <w:rFonts w:eastAsia="HG丸ｺﾞｼｯｸM-PRO" w:hint="eastAsia"/>
        <w:sz w:val="22"/>
      </w:rPr>
    </w:lvl>
    <w:lvl w:ilvl="1" w:tplc="04090017">
      <w:start w:val="1"/>
      <w:numFmt w:val="aiueoFullWidth"/>
      <w:lvlText w:val="(%2)"/>
      <w:lvlJc w:val="left"/>
      <w:pPr>
        <w:ind w:left="840" w:hanging="420"/>
      </w:pPr>
    </w:lvl>
    <w:lvl w:ilvl="2" w:tplc="83CA6580">
      <w:start w:val="3"/>
      <w:numFmt w:val="bullet"/>
      <w:lvlText w:val="◎"/>
      <w:lvlJc w:val="left"/>
      <w:pPr>
        <w:ind w:left="1200" w:hanging="360"/>
      </w:pPr>
      <w:rPr>
        <w:rFonts w:ascii="HG丸ｺﾞｼｯｸM-PRO" w:eastAsia="HG丸ｺﾞｼｯｸM-PRO" w:hAnsi="HG丸ｺﾞｼｯｸM-PRO" w:cs="HG丸ｺﾞｼｯｸM-PRO"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9687CE1"/>
    <w:multiLevelType w:val="hybridMultilevel"/>
    <w:tmpl w:val="519AE022"/>
    <w:lvl w:ilvl="0" w:tplc="B71C1F20">
      <w:numFmt w:val="bullet"/>
      <w:lvlText w:val="・"/>
      <w:lvlJc w:val="left"/>
      <w:pPr>
        <w:ind w:left="420" w:hanging="420"/>
      </w:pPr>
      <w:rPr>
        <w:rFonts w:ascii="HG丸ｺﾞｼｯｸM-PRO" w:eastAsia="HG丸ｺﾞｼｯｸM-PRO" w:hAnsi="HG丸ｺﾞｼｯｸM-PRO" w:cs="HG丸ｺﾞｼｯｸM-PRO"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99E3405"/>
    <w:multiLevelType w:val="hybridMultilevel"/>
    <w:tmpl w:val="E88CE6B0"/>
    <w:lvl w:ilvl="0" w:tplc="60A40BEE">
      <w:numFmt w:val="bullet"/>
      <w:lvlText w:val="・"/>
      <w:lvlJc w:val="left"/>
      <w:pPr>
        <w:ind w:left="420" w:hanging="420"/>
      </w:pPr>
      <w:rPr>
        <w:rFonts w:ascii="HG丸ｺﾞｼｯｸM-PRO" w:eastAsia="HG丸ｺﾞｼｯｸM-PRO" w:hAnsi="HG丸ｺﾞｼｯｸM-PRO" w:cs="HG丸ｺﾞｼｯｸM-PRO" w:hint="eastAsia"/>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CA4113D"/>
    <w:multiLevelType w:val="hybridMultilevel"/>
    <w:tmpl w:val="C87A6650"/>
    <w:lvl w:ilvl="0" w:tplc="A3849B84">
      <w:start w:val="2"/>
      <w:numFmt w:val="bullet"/>
      <w:lvlText w:val="※"/>
      <w:lvlJc w:val="left"/>
      <w:pPr>
        <w:ind w:left="420" w:hanging="420"/>
      </w:pPr>
      <w:rPr>
        <w:rFonts w:ascii="HG丸ｺﾞｼｯｸM-PRO" w:eastAsia="HG丸ｺﾞｼｯｸM-PRO" w:hAnsi="HG丸ｺﾞｼｯｸM-PRO"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FC77891"/>
    <w:multiLevelType w:val="hybridMultilevel"/>
    <w:tmpl w:val="2E32C49C"/>
    <w:lvl w:ilvl="0" w:tplc="69C8A9CC">
      <w:start w:val="1"/>
      <w:numFmt w:val="decimal"/>
      <w:lvlText w:val="%1."/>
      <w:lvlJc w:val="left"/>
      <w:pPr>
        <w:ind w:left="420" w:hanging="420"/>
      </w:pPr>
      <w:rPr>
        <w:rFonts w:eastAsia="HG丸ｺﾞｼｯｸM-PRO"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02632AA"/>
    <w:multiLevelType w:val="hybridMultilevel"/>
    <w:tmpl w:val="A822A466"/>
    <w:lvl w:ilvl="0" w:tplc="0B565E16">
      <w:start w:val="1"/>
      <w:numFmt w:val="decimal"/>
      <w:lvlText w:val="%1)"/>
      <w:lvlJc w:val="left"/>
      <w:pPr>
        <w:ind w:left="420" w:hanging="420"/>
      </w:pPr>
      <w:rPr>
        <w:rFonts w:eastAsia="HG丸ｺﾞｼｯｸM-PRO"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5520E58"/>
    <w:multiLevelType w:val="hybridMultilevel"/>
    <w:tmpl w:val="ED9C1EBE"/>
    <w:lvl w:ilvl="0" w:tplc="4B3252C0">
      <w:start w:val="1"/>
      <w:numFmt w:val="bullet"/>
      <w:lvlText w:val=""/>
      <w:lvlJc w:val="left"/>
      <w:pPr>
        <w:ind w:left="840" w:hanging="420"/>
      </w:pPr>
      <w:rPr>
        <w:rFonts w:ascii="Wingdings" w:hAnsi="Wingdings" w:hint="default"/>
        <w:color w:val="auto"/>
      </w:rPr>
    </w:lvl>
    <w:lvl w:ilvl="1" w:tplc="039E06BC">
      <w:numFmt w:val="bullet"/>
      <w:lvlText w:val="・"/>
      <w:lvlJc w:val="left"/>
      <w:pPr>
        <w:ind w:left="1200" w:hanging="360"/>
      </w:pPr>
      <w:rPr>
        <w:rFonts w:ascii="HG丸ｺﾞｼｯｸM-PRO" w:eastAsia="HG丸ｺﾞｼｯｸM-PRO" w:hAnsi="HG丸ｺﾞｼｯｸM-PRO" w:cs="HG丸ｺﾞｼｯｸM-PRO" w:hint="eastAsia"/>
        <w:color w:val="0070C0"/>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4B275E1A"/>
    <w:multiLevelType w:val="hybridMultilevel"/>
    <w:tmpl w:val="BE82324A"/>
    <w:lvl w:ilvl="0" w:tplc="0B565E16">
      <w:start w:val="1"/>
      <w:numFmt w:val="decimal"/>
      <w:lvlText w:val="%1)"/>
      <w:lvlJc w:val="left"/>
      <w:pPr>
        <w:ind w:left="420" w:hanging="420"/>
      </w:pPr>
      <w:rPr>
        <w:rFonts w:eastAsia="HG丸ｺﾞｼｯｸM-PRO" w:hint="eastAsia"/>
        <w:sz w:val="22"/>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F8905B2"/>
    <w:multiLevelType w:val="hybridMultilevel"/>
    <w:tmpl w:val="A378C174"/>
    <w:lvl w:ilvl="0" w:tplc="039E06BC">
      <w:numFmt w:val="bullet"/>
      <w:lvlText w:val="・"/>
      <w:lvlJc w:val="left"/>
      <w:pPr>
        <w:ind w:left="420" w:hanging="420"/>
      </w:pPr>
      <w:rPr>
        <w:rFonts w:ascii="HG丸ｺﾞｼｯｸM-PRO" w:eastAsia="HG丸ｺﾞｼｯｸM-PRO" w:hAnsi="HG丸ｺﾞｼｯｸM-PRO" w:cs="HG丸ｺﾞｼｯｸM-PRO" w:hint="eastAsia"/>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1C06926"/>
    <w:multiLevelType w:val="hybridMultilevel"/>
    <w:tmpl w:val="446C35A6"/>
    <w:lvl w:ilvl="0" w:tplc="B71C1F20">
      <w:numFmt w:val="bullet"/>
      <w:lvlText w:val="・"/>
      <w:lvlJc w:val="left"/>
      <w:pPr>
        <w:ind w:left="420" w:hanging="420"/>
      </w:pPr>
      <w:rPr>
        <w:rFonts w:ascii="HG丸ｺﾞｼｯｸM-PRO" w:eastAsia="HG丸ｺﾞｼｯｸM-PRO" w:hAnsi="HG丸ｺﾞｼｯｸM-PRO" w:cs="HG丸ｺﾞｼｯｸM-PRO" w:hint="eastAsia"/>
        <w:color w:val="FF0000"/>
      </w:rPr>
    </w:lvl>
    <w:lvl w:ilvl="1" w:tplc="B71C1F20">
      <w:numFmt w:val="bullet"/>
      <w:lvlText w:val="・"/>
      <w:lvlJc w:val="left"/>
      <w:pPr>
        <w:ind w:left="840" w:hanging="420"/>
      </w:pPr>
      <w:rPr>
        <w:rFonts w:ascii="HG丸ｺﾞｼｯｸM-PRO" w:eastAsia="HG丸ｺﾞｼｯｸM-PRO" w:hAnsi="HG丸ｺﾞｼｯｸM-PRO" w:cs="HG丸ｺﾞｼｯｸM-PRO" w:hint="eastAsia"/>
        <w:color w:val="FF000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1FE52A7"/>
    <w:multiLevelType w:val="multilevel"/>
    <w:tmpl w:val="86EC8B4A"/>
    <w:styleLink w:val="4"/>
    <w:lvl w:ilvl="0">
      <w:start w:val="7"/>
      <w:numFmt w:val="decimal"/>
      <w:lvlText w:val="%1."/>
      <w:lvlJc w:val="left"/>
      <w:pPr>
        <w:ind w:left="425" w:hanging="425"/>
      </w:pPr>
    </w:lvl>
    <w:lvl w:ilvl="1">
      <w:start w:val="1"/>
      <w:numFmt w:val="decimal"/>
      <w:pStyle w:val="11"/>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3" w15:restartNumberingAfterBreak="0">
    <w:nsid w:val="595E289D"/>
    <w:multiLevelType w:val="hybridMultilevel"/>
    <w:tmpl w:val="8EB2DBF6"/>
    <w:lvl w:ilvl="0" w:tplc="4B3252C0">
      <w:start w:val="1"/>
      <w:numFmt w:val="bullet"/>
      <w:lvlText w:val=""/>
      <w:lvlJc w:val="left"/>
      <w:pPr>
        <w:ind w:left="840" w:hanging="420"/>
      </w:pPr>
      <w:rPr>
        <w:rFonts w:ascii="Wingdings" w:hAnsi="Wingdings" w:hint="default"/>
        <w:color w:val="auto"/>
      </w:rPr>
    </w:lvl>
    <w:lvl w:ilvl="1" w:tplc="B71C1F20">
      <w:numFmt w:val="bullet"/>
      <w:lvlText w:val="・"/>
      <w:lvlJc w:val="left"/>
      <w:pPr>
        <w:ind w:left="1200" w:hanging="360"/>
      </w:pPr>
      <w:rPr>
        <w:rFonts w:ascii="HG丸ｺﾞｼｯｸM-PRO" w:eastAsia="HG丸ｺﾞｼｯｸM-PRO" w:hAnsi="HG丸ｺﾞｼｯｸM-PRO" w:cs="HG丸ｺﾞｼｯｸM-PRO" w:hint="eastAsia"/>
        <w:color w:val="FF0000"/>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5A1D66E9"/>
    <w:multiLevelType w:val="hybridMultilevel"/>
    <w:tmpl w:val="6BAE4F34"/>
    <w:lvl w:ilvl="0" w:tplc="B71C1F20">
      <w:numFmt w:val="bullet"/>
      <w:lvlText w:val="・"/>
      <w:lvlJc w:val="left"/>
      <w:pPr>
        <w:ind w:left="420" w:hanging="420"/>
      </w:pPr>
      <w:rPr>
        <w:rFonts w:ascii="HG丸ｺﾞｼｯｸM-PRO" w:eastAsia="HG丸ｺﾞｼｯｸM-PRO" w:hAnsi="HG丸ｺﾞｼｯｸM-PRO" w:cs="HG丸ｺﾞｼｯｸM-PRO" w:hint="eastAsia"/>
        <w:color w:val="FF0000"/>
      </w:rPr>
    </w:lvl>
    <w:lvl w:ilvl="1" w:tplc="B71C1F20">
      <w:numFmt w:val="bullet"/>
      <w:lvlText w:val="・"/>
      <w:lvlJc w:val="left"/>
      <w:pPr>
        <w:ind w:left="840" w:hanging="420"/>
      </w:pPr>
      <w:rPr>
        <w:rFonts w:ascii="HG丸ｺﾞｼｯｸM-PRO" w:eastAsia="HG丸ｺﾞｼｯｸM-PRO" w:hAnsi="HG丸ｺﾞｼｯｸM-PRO" w:cs="HG丸ｺﾞｼｯｸM-PRO" w:hint="eastAsia"/>
        <w:color w:val="FF000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E4E24EB"/>
    <w:multiLevelType w:val="hybridMultilevel"/>
    <w:tmpl w:val="ACA6F738"/>
    <w:lvl w:ilvl="0" w:tplc="46E069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1437FB1"/>
    <w:multiLevelType w:val="hybridMultilevel"/>
    <w:tmpl w:val="065C34D4"/>
    <w:lvl w:ilvl="0" w:tplc="714282F6">
      <w:start w:val="1"/>
      <w:numFmt w:val="decimal"/>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27444F1"/>
    <w:multiLevelType w:val="hybridMultilevel"/>
    <w:tmpl w:val="F92EFF6A"/>
    <w:lvl w:ilvl="0" w:tplc="622210FC">
      <w:start w:val="1"/>
      <w:numFmt w:val="decimal"/>
      <w:lvlText w:val="%1."/>
      <w:lvlJc w:val="left"/>
      <w:pPr>
        <w:ind w:left="420" w:hanging="420"/>
      </w:pPr>
      <w:rPr>
        <w:rFonts w:eastAsia="HG丸ｺﾞｼｯｸM-PRO"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39B7421"/>
    <w:multiLevelType w:val="hybridMultilevel"/>
    <w:tmpl w:val="AD1A370E"/>
    <w:lvl w:ilvl="0" w:tplc="6E60FA6C">
      <w:start w:val="1"/>
      <w:numFmt w:val="decimal"/>
      <w:lvlText w:val="%1."/>
      <w:lvlJc w:val="left"/>
      <w:pPr>
        <w:ind w:left="1211" w:hanging="360"/>
      </w:pPr>
      <w:rPr>
        <w:rFonts w:ascii="HG丸ｺﾞｼｯｸM-PRO" w:eastAsia="HG丸ｺﾞｼｯｸM-PRO" w:hAnsi="HG丸ｺﾞｼｯｸM-PRO"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9" w15:restartNumberingAfterBreak="0">
    <w:nsid w:val="64264F65"/>
    <w:multiLevelType w:val="hybridMultilevel"/>
    <w:tmpl w:val="3F946C4C"/>
    <w:lvl w:ilvl="0" w:tplc="0B565E16">
      <w:start w:val="1"/>
      <w:numFmt w:val="decimal"/>
      <w:lvlText w:val="%1)"/>
      <w:lvlJc w:val="left"/>
      <w:pPr>
        <w:ind w:left="420" w:hanging="420"/>
      </w:pPr>
      <w:rPr>
        <w:rFonts w:eastAsia="HG丸ｺﾞｼｯｸM-PRO"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65C1610"/>
    <w:multiLevelType w:val="hybridMultilevel"/>
    <w:tmpl w:val="455070FA"/>
    <w:lvl w:ilvl="0" w:tplc="095EA578">
      <w:start w:val="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76A0D78"/>
    <w:multiLevelType w:val="hybridMultilevel"/>
    <w:tmpl w:val="F12E0518"/>
    <w:lvl w:ilvl="0" w:tplc="B71C1F20">
      <w:numFmt w:val="bullet"/>
      <w:lvlText w:val="・"/>
      <w:lvlJc w:val="left"/>
      <w:pPr>
        <w:ind w:left="420" w:hanging="420"/>
      </w:pPr>
      <w:rPr>
        <w:rFonts w:ascii="HG丸ｺﾞｼｯｸM-PRO" w:eastAsia="HG丸ｺﾞｼｯｸM-PRO" w:hAnsi="HG丸ｺﾞｼｯｸM-PRO" w:cs="HG丸ｺﾞｼｯｸM-PRO" w:hint="eastAsia"/>
        <w:color w:val="FF0000"/>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9831306"/>
    <w:multiLevelType w:val="hybridMultilevel"/>
    <w:tmpl w:val="72F2513E"/>
    <w:lvl w:ilvl="0" w:tplc="0B565E16">
      <w:start w:val="1"/>
      <w:numFmt w:val="decimal"/>
      <w:lvlText w:val="%1)"/>
      <w:lvlJc w:val="left"/>
      <w:pPr>
        <w:ind w:left="420" w:hanging="420"/>
      </w:pPr>
      <w:rPr>
        <w:rFonts w:eastAsia="HG丸ｺﾞｼｯｸM-PRO"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C013D6B"/>
    <w:multiLevelType w:val="hybridMultilevel"/>
    <w:tmpl w:val="C4B4CA5C"/>
    <w:lvl w:ilvl="0" w:tplc="5D9A4A28">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6DD72C6E"/>
    <w:multiLevelType w:val="hybridMultilevel"/>
    <w:tmpl w:val="40FA3818"/>
    <w:lvl w:ilvl="0" w:tplc="9922446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0F77885"/>
    <w:multiLevelType w:val="hybridMultilevel"/>
    <w:tmpl w:val="B72A516A"/>
    <w:lvl w:ilvl="0" w:tplc="0B565E16">
      <w:start w:val="1"/>
      <w:numFmt w:val="decimal"/>
      <w:lvlText w:val="%1)"/>
      <w:lvlJc w:val="left"/>
      <w:pPr>
        <w:ind w:left="420" w:hanging="420"/>
      </w:pPr>
      <w:rPr>
        <w:rFonts w:eastAsia="HG丸ｺﾞｼｯｸM-PRO"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138426E"/>
    <w:multiLevelType w:val="hybridMultilevel"/>
    <w:tmpl w:val="0444E316"/>
    <w:lvl w:ilvl="0" w:tplc="0BE6E25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7" w15:restartNumberingAfterBreak="0">
    <w:nsid w:val="715E6FED"/>
    <w:multiLevelType w:val="hybridMultilevel"/>
    <w:tmpl w:val="5DBEC1D4"/>
    <w:lvl w:ilvl="0" w:tplc="B71C1F20">
      <w:numFmt w:val="bullet"/>
      <w:lvlText w:val="・"/>
      <w:lvlJc w:val="left"/>
      <w:pPr>
        <w:ind w:left="420" w:hanging="420"/>
      </w:pPr>
      <w:rPr>
        <w:rFonts w:ascii="HG丸ｺﾞｼｯｸM-PRO" w:eastAsia="HG丸ｺﾞｼｯｸM-PRO" w:hAnsi="HG丸ｺﾞｼｯｸM-PRO" w:cs="HG丸ｺﾞｼｯｸM-PRO" w:hint="eastAsia"/>
        <w:color w:val="FF0000"/>
      </w:rPr>
    </w:lvl>
    <w:lvl w:ilvl="1" w:tplc="B71C1F20">
      <w:numFmt w:val="bullet"/>
      <w:lvlText w:val="・"/>
      <w:lvlJc w:val="left"/>
      <w:pPr>
        <w:ind w:left="840" w:hanging="420"/>
      </w:pPr>
      <w:rPr>
        <w:rFonts w:ascii="HG丸ｺﾞｼｯｸM-PRO" w:eastAsia="HG丸ｺﾞｼｯｸM-PRO" w:hAnsi="HG丸ｺﾞｼｯｸM-PRO" w:cs="HG丸ｺﾞｼｯｸM-PRO" w:hint="eastAsia"/>
        <w:color w:val="FF000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753B2565"/>
    <w:multiLevelType w:val="hybridMultilevel"/>
    <w:tmpl w:val="BD642B1E"/>
    <w:lvl w:ilvl="0" w:tplc="A0D8F64E">
      <w:start w:val="1"/>
      <w:numFmt w:val="decimal"/>
      <w:lvlText w:val="%1."/>
      <w:lvlJc w:val="left"/>
      <w:pPr>
        <w:tabs>
          <w:tab w:val="num" w:pos="720"/>
        </w:tabs>
        <w:ind w:left="720" w:hanging="360"/>
      </w:pPr>
    </w:lvl>
    <w:lvl w:ilvl="1" w:tplc="B70E346C" w:tentative="1">
      <w:start w:val="1"/>
      <w:numFmt w:val="decimal"/>
      <w:lvlText w:val="%2."/>
      <w:lvlJc w:val="left"/>
      <w:pPr>
        <w:tabs>
          <w:tab w:val="num" w:pos="1440"/>
        </w:tabs>
        <w:ind w:left="1440" w:hanging="360"/>
      </w:pPr>
    </w:lvl>
    <w:lvl w:ilvl="2" w:tplc="A1409AF6" w:tentative="1">
      <w:start w:val="1"/>
      <w:numFmt w:val="decimal"/>
      <w:lvlText w:val="%3."/>
      <w:lvlJc w:val="left"/>
      <w:pPr>
        <w:tabs>
          <w:tab w:val="num" w:pos="2160"/>
        </w:tabs>
        <w:ind w:left="2160" w:hanging="360"/>
      </w:pPr>
    </w:lvl>
    <w:lvl w:ilvl="3" w:tplc="6922B0E8" w:tentative="1">
      <w:start w:val="1"/>
      <w:numFmt w:val="decimal"/>
      <w:lvlText w:val="%4."/>
      <w:lvlJc w:val="left"/>
      <w:pPr>
        <w:tabs>
          <w:tab w:val="num" w:pos="2880"/>
        </w:tabs>
        <w:ind w:left="2880" w:hanging="360"/>
      </w:pPr>
    </w:lvl>
    <w:lvl w:ilvl="4" w:tplc="63D44E4E" w:tentative="1">
      <w:start w:val="1"/>
      <w:numFmt w:val="decimal"/>
      <w:lvlText w:val="%5."/>
      <w:lvlJc w:val="left"/>
      <w:pPr>
        <w:tabs>
          <w:tab w:val="num" w:pos="3600"/>
        </w:tabs>
        <w:ind w:left="3600" w:hanging="360"/>
      </w:pPr>
    </w:lvl>
    <w:lvl w:ilvl="5" w:tplc="67EC2FEC" w:tentative="1">
      <w:start w:val="1"/>
      <w:numFmt w:val="decimal"/>
      <w:lvlText w:val="%6."/>
      <w:lvlJc w:val="left"/>
      <w:pPr>
        <w:tabs>
          <w:tab w:val="num" w:pos="4320"/>
        </w:tabs>
        <w:ind w:left="4320" w:hanging="360"/>
      </w:pPr>
    </w:lvl>
    <w:lvl w:ilvl="6" w:tplc="F3102D4A" w:tentative="1">
      <w:start w:val="1"/>
      <w:numFmt w:val="decimal"/>
      <w:lvlText w:val="%7."/>
      <w:lvlJc w:val="left"/>
      <w:pPr>
        <w:tabs>
          <w:tab w:val="num" w:pos="5040"/>
        </w:tabs>
        <w:ind w:left="5040" w:hanging="360"/>
      </w:pPr>
    </w:lvl>
    <w:lvl w:ilvl="7" w:tplc="CE844548" w:tentative="1">
      <w:start w:val="1"/>
      <w:numFmt w:val="decimal"/>
      <w:lvlText w:val="%8."/>
      <w:lvlJc w:val="left"/>
      <w:pPr>
        <w:tabs>
          <w:tab w:val="num" w:pos="5760"/>
        </w:tabs>
        <w:ind w:left="5760" w:hanging="360"/>
      </w:pPr>
    </w:lvl>
    <w:lvl w:ilvl="8" w:tplc="2C448B78" w:tentative="1">
      <w:start w:val="1"/>
      <w:numFmt w:val="decimal"/>
      <w:lvlText w:val="%9."/>
      <w:lvlJc w:val="left"/>
      <w:pPr>
        <w:tabs>
          <w:tab w:val="num" w:pos="6480"/>
        </w:tabs>
        <w:ind w:left="6480" w:hanging="360"/>
      </w:pPr>
    </w:lvl>
  </w:abstractNum>
  <w:abstractNum w:abstractNumId="49" w15:restartNumberingAfterBreak="0">
    <w:nsid w:val="75CA1A98"/>
    <w:multiLevelType w:val="hybridMultilevel"/>
    <w:tmpl w:val="8C700C46"/>
    <w:lvl w:ilvl="0" w:tplc="5D98161A">
      <w:start w:val="1"/>
      <w:numFmt w:val="decimal"/>
      <w:lvlText w:val="%1)"/>
      <w:lvlJc w:val="left"/>
      <w:pPr>
        <w:ind w:left="360" w:hanging="360"/>
      </w:pPr>
      <w:rPr>
        <w:rFonts w:hint="default"/>
      </w:rPr>
    </w:lvl>
    <w:lvl w:ilvl="1" w:tplc="56A688D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74F736C"/>
    <w:multiLevelType w:val="hybridMultilevel"/>
    <w:tmpl w:val="49B415A8"/>
    <w:lvl w:ilvl="0" w:tplc="B71C1F20">
      <w:numFmt w:val="bullet"/>
      <w:lvlText w:val="・"/>
      <w:lvlJc w:val="left"/>
      <w:pPr>
        <w:ind w:left="420" w:hanging="420"/>
      </w:pPr>
      <w:rPr>
        <w:rFonts w:ascii="HG丸ｺﾞｼｯｸM-PRO" w:eastAsia="HG丸ｺﾞｼｯｸM-PRO" w:hAnsi="HG丸ｺﾞｼｯｸM-PRO" w:cs="HG丸ｺﾞｼｯｸM-PRO"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79AA5344"/>
    <w:multiLevelType w:val="hybridMultilevel"/>
    <w:tmpl w:val="BF0805F4"/>
    <w:lvl w:ilvl="0" w:tplc="CFAEDA6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7BF3636E"/>
    <w:multiLevelType w:val="hybridMultilevel"/>
    <w:tmpl w:val="2EDC0340"/>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7C273515"/>
    <w:multiLevelType w:val="hybridMultilevel"/>
    <w:tmpl w:val="57887CF0"/>
    <w:lvl w:ilvl="0" w:tplc="0B565E16">
      <w:start w:val="1"/>
      <w:numFmt w:val="decimal"/>
      <w:lvlText w:val="%1)"/>
      <w:lvlJc w:val="left"/>
      <w:pPr>
        <w:ind w:left="420" w:hanging="420"/>
      </w:pPr>
      <w:rPr>
        <w:rFonts w:eastAsia="HG丸ｺﾞｼｯｸM-PRO" w:hint="eastAsia"/>
        <w:sz w:val="22"/>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7CA353DF"/>
    <w:multiLevelType w:val="hybridMultilevel"/>
    <w:tmpl w:val="A816CC1C"/>
    <w:lvl w:ilvl="0" w:tplc="22A4568C">
      <w:start w:val="1"/>
      <w:numFmt w:val="decimal"/>
      <w:lvlText w:val="%1."/>
      <w:lvlJc w:val="left"/>
      <w:pPr>
        <w:ind w:left="630" w:hanging="420"/>
      </w:pPr>
      <w:rPr>
        <w:rFonts w:hint="eastAsia"/>
        <w:sz w:val="21"/>
        <w:szCs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5" w15:restartNumberingAfterBreak="0">
    <w:nsid w:val="7E136FD4"/>
    <w:multiLevelType w:val="multilevel"/>
    <w:tmpl w:val="174E65C4"/>
    <w:lvl w:ilvl="0">
      <w:start w:val="1"/>
      <w:numFmt w:val="decimal"/>
      <w:lvlText w:val="%1"/>
      <w:lvlJc w:val="left"/>
      <w:pPr>
        <w:ind w:left="425" w:hanging="425"/>
      </w:pPr>
      <w:rPr>
        <w:rFonts w:hint="eastAsia"/>
        <w:color w:val="auto"/>
      </w:rPr>
    </w:lvl>
    <w:lvl w:ilvl="1">
      <w:start w:val="1"/>
      <w:numFmt w:val="decimal"/>
      <w:lvlText w:val="%1.%2"/>
      <w:lvlJc w:val="left"/>
      <w:pPr>
        <w:ind w:left="709" w:hanging="567"/>
      </w:pPr>
      <w:rPr>
        <w:rFonts w:hint="default"/>
        <w:color w:val="auto"/>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52"/>
  </w:num>
  <w:num w:numId="2">
    <w:abstractNumId w:val="25"/>
  </w:num>
  <w:num w:numId="3">
    <w:abstractNumId w:val="32"/>
    <w:lvlOverride w:ilvl="1">
      <w:lvl w:ilvl="1">
        <w:start w:val="1"/>
        <w:numFmt w:val="decimal"/>
        <w:pStyle w:val="11"/>
        <w:lvlText w:val="%1.%2."/>
        <w:lvlJc w:val="left"/>
        <w:pPr>
          <w:ind w:left="567" w:hanging="567"/>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
    <w:abstractNumId w:val="38"/>
  </w:num>
  <w:num w:numId="5">
    <w:abstractNumId w:val="3"/>
  </w:num>
  <w:num w:numId="6">
    <w:abstractNumId w:val="46"/>
  </w:num>
  <w:num w:numId="7">
    <w:abstractNumId w:val="6"/>
  </w:num>
  <w:num w:numId="8">
    <w:abstractNumId w:val="13"/>
  </w:num>
  <w:num w:numId="9">
    <w:abstractNumId w:val="54"/>
  </w:num>
  <w:num w:numId="10">
    <w:abstractNumId w:val="17"/>
  </w:num>
  <w:num w:numId="11">
    <w:abstractNumId w:val="1"/>
  </w:num>
  <w:num w:numId="12">
    <w:abstractNumId w:val="19"/>
  </w:num>
  <w:num w:numId="13">
    <w:abstractNumId w:val="20"/>
  </w:num>
  <w:num w:numId="14">
    <w:abstractNumId w:val="42"/>
  </w:num>
  <w:num w:numId="15">
    <w:abstractNumId w:val="36"/>
  </w:num>
  <w:num w:numId="16">
    <w:abstractNumId w:val="40"/>
  </w:num>
  <w:num w:numId="17">
    <w:abstractNumId w:val="28"/>
  </w:num>
  <w:num w:numId="18">
    <w:abstractNumId w:val="43"/>
  </w:num>
  <w:num w:numId="19">
    <w:abstractNumId w:val="21"/>
  </w:num>
  <w:num w:numId="20">
    <w:abstractNumId w:val="51"/>
  </w:num>
  <w:num w:numId="21">
    <w:abstractNumId w:val="32"/>
  </w:num>
  <w:num w:numId="22">
    <w:abstractNumId w:val="30"/>
  </w:num>
  <w:num w:numId="23">
    <w:abstractNumId w:val="23"/>
  </w:num>
  <w:num w:numId="24">
    <w:abstractNumId w:val="29"/>
  </w:num>
  <w:num w:numId="25">
    <w:abstractNumId w:val="15"/>
  </w:num>
  <w:num w:numId="26">
    <w:abstractNumId w:val="7"/>
  </w:num>
  <w:num w:numId="27">
    <w:abstractNumId w:val="12"/>
  </w:num>
  <w:num w:numId="28">
    <w:abstractNumId w:val="45"/>
  </w:num>
  <w:num w:numId="29">
    <w:abstractNumId w:val="9"/>
  </w:num>
  <w:num w:numId="30">
    <w:abstractNumId w:val="4"/>
  </w:num>
  <w:num w:numId="31">
    <w:abstractNumId w:val="33"/>
  </w:num>
  <w:num w:numId="32">
    <w:abstractNumId w:val="47"/>
  </w:num>
  <w:num w:numId="33">
    <w:abstractNumId w:val="34"/>
  </w:num>
  <w:num w:numId="34">
    <w:abstractNumId w:val="2"/>
  </w:num>
  <w:num w:numId="35">
    <w:abstractNumId w:val="10"/>
  </w:num>
  <w:num w:numId="36">
    <w:abstractNumId w:val="31"/>
  </w:num>
  <w:num w:numId="37">
    <w:abstractNumId w:val="22"/>
  </w:num>
  <w:num w:numId="38">
    <w:abstractNumId w:val="53"/>
  </w:num>
  <w:num w:numId="39">
    <w:abstractNumId w:val="26"/>
  </w:num>
  <w:num w:numId="40">
    <w:abstractNumId w:val="37"/>
  </w:num>
  <w:num w:numId="41">
    <w:abstractNumId w:val="18"/>
  </w:num>
  <w:num w:numId="42">
    <w:abstractNumId w:val="0"/>
  </w:num>
  <w:num w:numId="43">
    <w:abstractNumId w:val="41"/>
  </w:num>
  <w:num w:numId="44">
    <w:abstractNumId w:val="14"/>
  </w:num>
  <w:num w:numId="45">
    <w:abstractNumId w:val="50"/>
  </w:num>
  <w:num w:numId="46">
    <w:abstractNumId w:val="24"/>
  </w:num>
  <w:num w:numId="47">
    <w:abstractNumId w:val="39"/>
  </w:num>
  <w:num w:numId="48">
    <w:abstractNumId w:val="8"/>
  </w:num>
  <w:num w:numId="49">
    <w:abstractNumId w:val="55"/>
  </w:num>
  <w:num w:numId="50">
    <w:abstractNumId w:val="16"/>
  </w:num>
  <w:num w:numId="51">
    <w:abstractNumId w:val="5"/>
  </w:num>
  <w:num w:numId="52">
    <w:abstractNumId w:val="49"/>
  </w:num>
  <w:num w:numId="53">
    <w:abstractNumId w:val="35"/>
  </w:num>
  <w:num w:numId="54">
    <w:abstractNumId w:val="44"/>
  </w:num>
  <w:num w:numId="55">
    <w:abstractNumId w:val="11"/>
  </w:num>
  <w:num w:numId="56">
    <w:abstractNumId w:val="27"/>
  </w:num>
  <w:num w:numId="57">
    <w:abstractNumId w:val="4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5DD"/>
    <w:rsid w:val="00000A2C"/>
    <w:rsid w:val="00011E6F"/>
    <w:rsid w:val="00023CBC"/>
    <w:rsid w:val="00024694"/>
    <w:rsid w:val="00027AB1"/>
    <w:rsid w:val="0003033F"/>
    <w:rsid w:val="0003486F"/>
    <w:rsid w:val="0004111E"/>
    <w:rsid w:val="000562B3"/>
    <w:rsid w:val="000601F5"/>
    <w:rsid w:val="00061BED"/>
    <w:rsid w:val="00062F0C"/>
    <w:rsid w:val="000631A7"/>
    <w:rsid w:val="00064BA3"/>
    <w:rsid w:val="00067A2D"/>
    <w:rsid w:val="0007057E"/>
    <w:rsid w:val="000736D5"/>
    <w:rsid w:val="000748F6"/>
    <w:rsid w:val="0007640D"/>
    <w:rsid w:val="0007731E"/>
    <w:rsid w:val="00086F22"/>
    <w:rsid w:val="0009312A"/>
    <w:rsid w:val="00095410"/>
    <w:rsid w:val="000962F0"/>
    <w:rsid w:val="00097415"/>
    <w:rsid w:val="0009758F"/>
    <w:rsid w:val="000A0C5D"/>
    <w:rsid w:val="000A5D92"/>
    <w:rsid w:val="000A6338"/>
    <w:rsid w:val="000B3DF8"/>
    <w:rsid w:val="000B4132"/>
    <w:rsid w:val="000B795A"/>
    <w:rsid w:val="000B7BE9"/>
    <w:rsid w:val="000C2B1C"/>
    <w:rsid w:val="000C461F"/>
    <w:rsid w:val="000C5700"/>
    <w:rsid w:val="000C7C00"/>
    <w:rsid w:val="000D041B"/>
    <w:rsid w:val="000D5E1D"/>
    <w:rsid w:val="000D69C7"/>
    <w:rsid w:val="000E2BF9"/>
    <w:rsid w:val="000E5626"/>
    <w:rsid w:val="000E66A1"/>
    <w:rsid w:val="000E7C04"/>
    <w:rsid w:val="000F10CD"/>
    <w:rsid w:val="000F398B"/>
    <w:rsid w:val="000F50FC"/>
    <w:rsid w:val="000F6A84"/>
    <w:rsid w:val="00102D94"/>
    <w:rsid w:val="0010460D"/>
    <w:rsid w:val="0011315A"/>
    <w:rsid w:val="00114835"/>
    <w:rsid w:val="00115C2A"/>
    <w:rsid w:val="001175B7"/>
    <w:rsid w:val="00120184"/>
    <w:rsid w:val="001201EC"/>
    <w:rsid w:val="001237F1"/>
    <w:rsid w:val="00123D0E"/>
    <w:rsid w:val="00130790"/>
    <w:rsid w:val="00142EDA"/>
    <w:rsid w:val="00147A36"/>
    <w:rsid w:val="00147D0C"/>
    <w:rsid w:val="0016048F"/>
    <w:rsid w:val="001604DA"/>
    <w:rsid w:val="001649D7"/>
    <w:rsid w:val="00164D24"/>
    <w:rsid w:val="00174CE2"/>
    <w:rsid w:val="0018286F"/>
    <w:rsid w:val="00192B9C"/>
    <w:rsid w:val="0019573E"/>
    <w:rsid w:val="00196EF8"/>
    <w:rsid w:val="001B0D94"/>
    <w:rsid w:val="001B22EE"/>
    <w:rsid w:val="001B7CA2"/>
    <w:rsid w:val="001B7E77"/>
    <w:rsid w:val="001C36EA"/>
    <w:rsid w:val="001C656C"/>
    <w:rsid w:val="001D2546"/>
    <w:rsid w:val="001D3276"/>
    <w:rsid w:val="001D5A53"/>
    <w:rsid w:val="001D6F95"/>
    <w:rsid w:val="001D7F56"/>
    <w:rsid w:val="001E2DB5"/>
    <w:rsid w:val="001F4369"/>
    <w:rsid w:val="00201ABF"/>
    <w:rsid w:val="00204F57"/>
    <w:rsid w:val="00213BF8"/>
    <w:rsid w:val="00222768"/>
    <w:rsid w:val="00222E71"/>
    <w:rsid w:val="00226B04"/>
    <w:rsid w:val="00227C5B"/>
    <w:rsid w:val="002346B8"/>
    <w:rsid w:val="00235E43"/>
    <w:rsid w:val="00237E4D"/>
    <w:rsid w:val="00240A45"/>
    <w:rsid w:val="002435F7"/>
    <w:rsid w:val="00243CCC"/>
    <w:rsid w:val="00250817"/>
    <w:rsid w:val="00252F14"/>
    <w:rsid w:val="00256A70"/>
    <w:rsid w:val="002613EC"/>
    <w:rsid w:val="00262A4B"/>
    <w:rsid w:val="002663E3"/>
    <w:rsid w:val="00266BD2"/>
    <w:rsid w:val="00271B1A"/>
    <w:rsid w:val="00272876"/>
    <w:rsid w:val="00273427"/>
    <w:rsid w:val="0027437F"/>
    <w:rsid w:val="00275C4D"/>
    <w:rsid w:val="00282767"/>
    <w:rsid w:val="0028383C"/>
    <w:rsid w:val="0028556D"/>
    <w:rsid w:val="00286813"/>
    <w:rsid w:val="0029126C"/>
    <w:rsid w:val="00292A00"/>
    <w:rsid w:val="002945E2"/>
    <w:rsid w:val="00296A0C"/>
    <w:rsid w:val="00296BCC"/>
    <w:rsid w:val="002A00A0"/>
    <w:rsid w:val="002A142A"/>
    <w:rsid w:val="002A506B"/>
    <w:rsid w:val="002B16AB"/>
    <w:rsid w:val="002C3406"/>
    <w:rsid w:val="002C4B0C"/>
    <w:rsid w:val="002C7AD5"/>
    <w:rsid w:val="002D1879"/>
    <w:rsid w:val="002D222B"/>
    <w:rsid w:val="002D733C"/>
    <w:rsid w:val="002D7E20"/>
    <w:rsid w:val="002E7527"/>
    <w:rsid w:val="002E78F5"/>
    <w:rsid w:val="002F05BF"/>
    <w:rsid w:val="002F2A37"/>
    <w:rsid w:val="002F3759"/>
    <w:rsid w:val="002F45BB"/>
    <w:rsid w:val="002F71E1"/>
    <w:rsid w:val="00301DEB"/>
    <w:rsid w:val="00310305"/>
    <w:rsid w:val="00311644"/>
    <w:rsid w:val="003123BE"/>
    <w:rsid w:val="00313C46"/>
    <w:rsid w:val="00313F0E"/>
    <w:rsid w:val="0031479F"/>
    <w:rsid w:val="00315B54"/>
    <w:rsid w:val="00317712"/>
    <w:rsid w:val="003206BB"/>
    <w:rsid w:val="00320EB7"/>
    <w:rsid w:val="00322D73"/>
    <w:rsid w:val="003253BA"/>
    <w:rsid w:val="00326408"/>
    <w:rsid w:val="00327328"/>
    <w:rsid w:val="00330643"/>
    <w:rsid w:val="00330EF0"/>
    <w:rsid w:val="0033395F"/>
    <w:rsid w:val="00337166"/>
    <w:rsid w:val="0034361B"/>
    <w:rsid w:val="00343ABF"/>
    <w:rsid w:val="0034486F"/>
    <w:rsid w:val="0034558D"/>
    <w:rsid w:val="00351BDF"/>
    <w:rsid w:val="00352206"/>
    <w:rsid w:val="00360125"/>
    <w:rsid w:val="00370111"/>
    <w:rsid w:val="00373F66"/>
    <w:rsid w:val="00375380"/>
    <w:rsid w:val="003767CD"/>
    <w:rsid w:val="003778EF"/>
    <w:rsid w:val="003802E7"/>
    <w:rsid w:val="00380962"/>
    <w:rsid w:val="00384105"/>
    <w:rsid w:val="00384227"/>
    <w:rsid w:val="00384765"/>
    <w:rsid w:val="0039029F"/>
    <w:rsid w:val="00392E04"/>
    <w:rsid w:val="00394928"/>
    <w:rsid w:val="00395816"/>
    <w:rsid w:val="00395866"/>
    <w:rsid w:val="0039726D"/>
    <w:rsid w:val="003A250E"/>
    <w:rsid w:val="003A27F9"/>
    <w:rsid w:val="003A3B54"/>
    <w:rsid w:val="003A495E"/>
    <w:rsid w:val="003A4EA1"/>
    <w:rsid w:val="003A7D5D"/>
    <w:rsid w:val="003B1269"/>
    <w:rsid w:val="003B76ED"/>
    <w:rsid w:val="003C281B"/>
    <w:rsid w:val="003C6B56"/>
    <w:rsid w:val="003C7600"/>
    <w:rsid w:val="003D094B"/>
    <w:rsid w:val="003D6A7B"/>
    <w:rsid w:val="003E0867"/>
    <w:rsid w:val="003E20FE"/>
    <w:rsid w:val="003E5799"/>
    <w:rsid w:val="003E5A4F"/>
    <w:rsid w:val="003F6CBE"/>
    <w:rsid w:val="003F763B"/>
    <w:rsid w:val="0040412E"/>
    <w:rsid w:val="004129E0"/>
    <w:rsid w:val="00413849"/>
    <w:rsid w:val="00414884"/>
    <w:rsid w:val="00415FCD"/>
    <w:rsid w:val="00422A91"/>
    <w:rsid w:val="00422AE4"/>
    <w:rsid w:val="0042458A"/>
    <w:rsid w:val="0042652D"/>
    <w:rsid w:val="004274EC"/>
    <w:rsid w:val="004320C2"/>
    <w:rsid w:val="00435311"/>
    <w:rsid w:val="00450672"/>
    <w:rsid w:val="00453653"/>
    <w:rsid w:val="004568A7"/>
    <w:rsid w:val="00457D20"/>
    <w:rsid w:val="004618B5"/>
    <w:rsid w:val="004644DD"/>
    <w:rsid w:val="004647F5"/>
    <w:rsid w:val="00465214"/>
    <w:rsid w:val="00466CBF"/>
    <w:rsid w:val="0047297A"/>
    <w:rsid w:val="004748A6"/>
    <w:rsid w:val="00476E5E"/>
    <w:rsid w:val="00481347"/>
    <w:rsid w:val="00490097"/>
    <w:rsid w:val="0049067D"/>
    <w:rsid w:val="00491117"/>
    <w:rsid w:val="0049476D"/>
    <w:rsid w:val="0049653A"/>
    <w:rsid w:val="004A3362"/>
    <w:rsid w:val="004A3688"/>
    <w:rsid w:val="004A5A38"/>
    <w:rsid w:val="004A61E5"/>
    <w:rsid w:val="004A6D87"/>
    <w:rsid w:val="004A6FEB"/>
    <w:rsid w:val="004B2465"/>
    <w:rsid w:val="004B5107"/>
    <w:rsid w:val="004C242B"/>
    <w:rsid w:val="004C7531"/>
    <w:rsid w:val="004D1C72"/>
    <w:rsid w:val="004D5820"/>
    <w:rsid w:val="004E1B74"/>
    <w:rsid w:val="004E2B56"/>
    <w:rsid w:val="004E3EF5"/>
    <w:rsid w:val="004E4AE8"/>
    <w:rsid w:val="004F01CD"/>
    <w:rsid w:val="004F19EA"/>
    <w:rsid w:val="004F6B94"/>
    <w:rsid w:val="004F723D"/>
    <w:rsid w:val="004F7523"/>
    <w:rsid w:val="004F777F"/>
    <w:rsid w:val="004F7A81"/>
    <w:rsid w:val="004F7E01"/>
    <w:rsid w:val="00501561"/>
    <w:rsid w:val="0050447C"/>
    <w:rsid w:val="005050DB"/>
    <w:rsid w:val="00507BB0"/>
    <w:rsid w:val="00510AF8"/>
    <w:rsid w:val="00511C8E"/>
    <w:rsid w:val="00515698"/>
    <w:rsid w:val="00515888"/>
    <w:rsid w:val="00517C29"/>
    <w:rsid w:val="005210CE"/>
    <w:rsid w:val="005231AF"/>
    <w:rsid w:val="00527047"/>
    <w:rsid w:val="005274FE"/>
    <w:rsid w:val="00531F99"/>
    <w:rsid w:val="00532A7A"/>
    <w:rsid w:val="00533ED1"/>
    <w:rsid w:val="00541176"/>
    <w:rsid w:val="00543258"/>
    <w:rsid w:val="00544202"/>
    <w:rsid w:val="00550C41"/>
    <w:rsid w:val="0055376F"/>
    <w:rsid w:val="00555DE8"/>
    <w:rsid w:val="0055604B"/>
    <w:rsid w:val="00557A47"/>
    <w:rsid w:val="00557ECF"/>
    <w:rsid w:val="005631B4"/>
    <w:rsid w:val="005674B5"/>
    <w:rsid w:val="00571966"/>
    <w:rsid w:val="00576F7E"/>
    <w:rsid w:val="00581A01"/>
    <w:rsid w:val="00581F00"/>
    <w:rsid w:val="005821B9"/>
    <w:rsid w:val="00584574"/>
    <w:rsid w:val="00585367"/>
    <w:rsid w:val="00595128"/>
    <w:rsid w:val="00597C56"/>
    <w:rsid w:val="005A094A"/>
    <w:rsid w:val="005A12BC"/>
    <w:rsid w:val="005A5B76"/>
    <w:rsid w:val="005A6678"/>
    <w:rsid w:val="005B0C69"/>
    <w:rsid w:val="005B2886"/>
    <w:rsid w:val="005B38CE"/>
    <w:rsid w:val="005B5178"/>
    <w:rsid w:val="005C4F19"/>
    <w:rsid w:val="005C4F73"/>
    <w:rsid w:val="005C781F"/>
    <w:rsid w:val="005D1F32"/>
    <w:rsid w:val="005E1DF8"/>
    <w:rsid w:val="005E4FA6"/>
    <w:rsid w:val="005E53EA"/>
    <w:rsid w:val="005E7C7E"/>
    <w:rsid w:val="005F2F54"/>
    <w:rsid w:val="005F3788"/>
    <w:rsid w:val="005F7F0C"/>
    <w:rsid w:val="006007DC"/>
    <w:rsid w:val="006019AC"/>
    <w:rsid w:val="006019D9"/>
    <w:rsid w:val="00607676"/>
    <w:rsid w:val="00617FF0"/>
    <w:rsid w:val="00621F7B"/>
    <w:rsid w:val="00626F26"/>
    <w:rsid w:val="00627131"/>
    <w:rsid w:val="00631A78"/>
    <w:rsid w:val="00632DC8"/>
    <w:rsid w:val="0063774A"/>
    <w:rsid w:val="0064214D"/>
    <w:rsid w:val="006443F2"/>
    <w:rsid w:val="0064477F"/>
    <w:rsid w:val="0064669D"/>
    <w:rsid w:val="0065081E"/>
    <w:rsid w:val="00652FAF"/>
    <w:rsid w:val="0065403B"/>
    <w:rsid w:val="00657879"/>
    <w:rsid w:val="006600BA"/>
    <w:rsid w:val="00661D9B"/>
    <w:rsid w:val="006702FA"/>
    <w:rsid w:val="006839A4"/>
    <w:rsid w:val="00685A0E"/>
    <w:rsid w:val="006A66A1"/>
    <w:rsid w:val="006A7A6B"/>
    <w:rsid w:val="006B0356"/>
    <w:rsid w:val="006C068C"/>
    <w:rsid w:val="006C3AE8"/>
    <w:rsid w:val="006C6554"/>
    <w:rsid w:val="006C68FB"/>
    <w:rsid w:val="006D3388"/>
    <w:rsid w:val="006D4A75"/>
    <w:rsid w:val="006D590C"/>
    <w:rsid w:val="006D6191"/>
    <w:rsid w:val="006E423D"/>
    <w:rsid w:val="006E75BE"/>
    <w:rsid w:val="006F1029"/>
    <w:rsid w:val="006F3000"/>
    <w:rsid w:val="006F4ED6"/>
    <w:rsid w:val="006F6ABF"/>
    <w:rsid w:val="006F7099"/>
    <w:rsid w:val="0070309A"/>
    <w:rsid w:val="00710CFF"/>
    <w:rsid w:val="0071304E"/>
    <w:rsid w:val="007242E5"/>
    <w:rsid w:val="007306A1"/>
    <w:rsid w:val="00730788"/>
    <w:rsid w:val="00732646"/>
    <w:rsid w:val="00732B44"/>
    <w:rsid w:val="00734CC7"/>
    <w:rsid w:val="00743FA7"/>
    <w:rsid w:val="0074689F"/>
    <w:rsid w:val="0074700B"/>
    <w:rsid w:val="00752C09"/>
    <w:rsid w:val="0075415F"/>
    <w:rsid w:val="00764214"/>
    <w:rsid w:val="00764FCB"/>
    <w:rsid w:val="00765387"/>
    <w:rsid w:val="007675C9"/>
    <w:rsid w:val="007705F1"/>
    <w:rsid w:val="0077109A"/>
    <w:rsid w:val="00771F08"/>
    <w:rsid w:val="007742D5"/>
    <w:rsid w:val="00774A34"/>
    <w:rsid w:val="007758CC"/>
    <w:rsid w:val="007833C4"/>
    <w:rsid w:val="0078460C"/>
    <w:rsid w:val="007905E5"/>
    <w:rsid w:val="00790953"/>
    <w:rsid w:val="00791F50"/>
    <w:rsid w:val="007927CB"/>
    <w:rsid w:val="00793648"/>
    <w:rsid w:val="00796122"/>
    <w:rsid w:val="00796906"/>
    <w:rsid w:val="00797456"/>
    <w:rsid w:val="007A2C7E"/>
    <w:rsid w:val="007A400F"/>
    <w:rsid w:val="007A499C"/>
    <w:rsid w:val="007A58AC"/>
    <w:rsid w:val="007A6236"/>
    <w:rsid w:val="007A6FA1"/>
    <w:rsid w:val="007B103C"/>
    <w:rsid w:val="007C0CA8"/>
    <w:rsid w:val="007C4D05"/>
    <w:rsid w:val="007C569E"/>
    <w:rsid w:val="007C59CE"/>
    <w:rsid w:val="007D106A"/>
    <w:rsid w:val="007D65D6"/>
    <w:rsid w:val="007D755F"/>
    <w:rsid w:val="007E121F"/>
    <w:rsid w:val="007E3194"/>
    <w:rsid w:val="007F1A62"/>
    <w:rsid w:val="007F2E8B"/>
    <w:rsid w:val="007F3DD5"/>
    <w:rsid w:val="007F5261"/>
    <w:rsid w:val="007F7806"/>
    <w:rsid w:val="00811B12"/>
    <w:rsid w:val="00811F0A"/>
    <w:rsid w:val="00816630"/>
    <w:rsid w:val="008173A5"/>
    <w:rsid w:val="0082064B"/>
    <w:rsid w:val="00825E03"/>
    <w:rsid w:val="0082717D"/>
    <w:rsid w:val="0082730D"/>
    <w:rsid w:val="00834ECC"/>
    <w:rsid w:val="008366A6"/>
    <w:rsid w:val="00840AA0"/>
    <w:rsid w:val="00841A41"/>
    <w:rsid w:val="00841DA8"/>
    <w:rsid w:val="00842266"/>
    <w:rsid w:val="0084344B"/>
    <w:rsid w:val="008443F5"/>
    <w:rsid w:val="00847706"/>
    <w:rsid w:val="008477E0"/>
    <w:rsid w:val="00847E75"/>
    <w:rsid w:val="00852DBA"/>
    <w:rsid w:val="00856E81"/>
    <w:rsid w:val="008577EB"/>
    <w:rsid w:val="00860B9D"/>
    <w:rsid w:val="00862382"/>
    <w:rsid w:val="00862C34"/>
    <w:rsid w:val="00863D2B"/>
    <w:rsid w:val="00864B48"/>
    <w:rsid w:val="0086664F"/>
    <w:rsid w:val="00867F82"/>
    <w:rsid w:val="0087322B"/>
    <w:rsid w:val="00883974"/>
    <w:rsid w:val="008845B3"/>
    <w:rsid w:val="00885798"/>
    <w:rsid w:val="00885C6A"/>
    <w:rsid w:val="00886E76"/>
    <w:rsid w:val="008A09FE"/>
    <w:rsid w:val="008A44CD"/>
    <w:rsid w:val="008A6596"/>
    <w:rsid w:val="008B5DD5"/>
    <w:rsid w:val="008B5F2C"/>
    <w:rsid w:val="008C1158"/>
    <w:rsid w:val="008C3942"/>
    <w:rsid w:val="008C6AC2"/>
    <w:rsid w:val="008C7424"/>
    <w:rsid w:val="008C7824"/>
    <w:rsid w:val="008E0E71"/>
    <w:rsid w:val="008E1795"/>
    <w:rsid w:val="008E3993"/>
    <w:rsid w:val="008E4A6D"/>
    <w:rsid w:val="008E78AF"/>
    <w:rsid w:val="008F1DA6"/>
    <w:rsid w:val="008F60D1"/>
    <w:rsid w:val="00900FB5"/>
    <w:rsid w:val="00911C30"/>
    <w:rsid w:val="00915B39"/>
    <w:rsid w:val="00916784"/>
    <w:rsid w:val="009176C6"/>
    <w:rsid w:val="00922556"/>
    <w:rsid w:val="00923724"/>
    <w:rsid w:val="009328C8"/>
    <w:rsid w:val="009359A7"/>
    <w:rsid w:val="009403A1"/>
    <w:rsid w:val="009405E1"/>
    <w:rsid w:val="00940B7C"/>
    <w:rsid w:val="0094274B"/>
    <w:rsid w:val="00942ACF"/>
    <w:rsid w:val="00943C65"/>
    <w:rsid w:val="009451D8"/>
    <w:rsid w:val="00955E81"/>
    <w:rsid w:val="00955F82"/>
    <w:rsid w:val="00956D1E"/>
    <w:rsid w:val="00962405"/>
    <w:rsid w:val="00972094"/>
    <w:rsid w:val="00972AB9"/>
    <w:rsid w:val="00974D42"/>
    <w:rsid w:val="00977173"/>
    <w:rsid w:val="00982BBA"/>
    <w:rsid w:val="00986A24"/>
    <w:rsid w:val="00986FCF"/>
    <w:rsid w:val="00993875"/>
    <w:rsid w:val="009A38E7"/>
    <w:rsid w:val="009A66A3"/>
    <w:rsid w:val="009A7767"/>
    <w:rsid w:val="009A7955"/>
    <w:rsid w:val="009B2459"/>
    <w:rsid w:val="009B2762"/>
    <w:rsid w:val="009B34C7"/>
    <w:rsid w:val="009B4721"/>
    <w:rsid w:val="009C22DB"/>
    <w:rsid w:val="009C56E3"/>
    <w:rsid w:val="009C6FC6"/>
    <w:rsid w:val="009C7F36"/>
    <w:rsid w:val="009D107F"/>
    <w:rsid w:val="009D2AC4"/>
    <w:rsid w:val="009D535E"/>
    <w:rsid w:val="009D5F52"/>
    <w:rsid w:val="009D679F"/>
    <w:rsid w:val="009E207D"/>
    <w:rsid w:val="009E29FA"/>
    <w:rsid w:val="009E33DE"/>
    <w:rsid w:val="009E4CBD"/>
    <w:rsid w:val="009E759B"/>
    <w:rsid w:val="009F0448"/>
    <w:rsid w:val="009F0955"/>
    <w:rsid w:val="009F6D4E"/>
    <w:rsid w:val="00A010C1"/>
    <w:rsid w:val="00A01BAA"/>
    <w:rsid w:val="00A05047"/>
    <w:rsid w:val="00A11013"/>
    <w:rsid w:val="00A1150D"/>
    <w:rsid w:val="00A12BD8"/>
    <w:rsid w:val="00A136F1"/>
    <w:rsid w:val="00A17C4D"/>
    <w:rsid w:val="00A2252B"/>
    <w:rsid w:val="00A24293"/>
    <w:rsid w:val="00A25FDE"/>
    <w:rsid w:val="00A26196"/>
    <w:rsid w:val="00A2677B"/>
    <w:rsid w:val="00A26A0C"/>
    <w:rsid w:val="00A2762E"/>
    <w:rsid w:val="00A326A4"/>
    <w:rsid w:val="00A43177"/>
    <w:rsid w:val="00A4404C"/>
    <w:rsid w:val="00A444B7"/>
    <w:rsid w:val="00A516D4"/>
    <w:rsid w:val="00A51F61"/>
    <w:rsid w:val="00A631CC"/>
    <w:rsid w:val="00A64272"/>
    <w:rsid w:val="00A65462"/>
    <w:rsid w:val="00A75448"/>
    <w:rsid w:val="00A75970"/>
    <w:rsid w:val="00A80BAB"/>
    <w:rsid w:val="00A826EF"/>
    <w:rsid w:val="00A87D93"/>
    <w:rsid w:val="00A93D7B"/>
    <w:rsid w:val="00AA24E1"/>
    <w:rsid w:val="00AA3347"/>
    <w:rsid w:val="00AA4C4B"/>
    <w:rsid w:val="00AA6A3B"/>
    <w:rsid w:val="00AA71F3"/>
    <w:rsid w:val="00AB00AE"/>
    <w:rsid w:val="00AB2876"/>
    <w:rsid w:val="00AB2DB6"/>
    <w:rsid w:val="00AC00D9"/>
    <w:rsid w:val="00AC1822"/>
    <w:rsid w:val="00AC5875"/>
    <w:rsid w:val="00AD0164"/>
    <w:rsid w:val="00AD0CA6"/>
    <w:rsid w:val="00AD52FB"/>
    <w:rsid w:val="00AD6A08"/>
    <w:rsid w:val="00AD7016"/>
    <w:rsid w:val="00AE3504"/>
    <w:rsid w:val="00AE4771"/>
    <w:rsid w:val="00AE78D2"/>
    <w:rsid w:val="00AF0B4D"/>
    <w:rsid w:val="00AF2543"/>
    <w:rsid w:val="00AF6AAB"/>
    <w:rsid w:val="00B11694"/>
    <w:rsid w:val="00B13C5A"/>
    <w:rsid w:val="00B165ED"/>
    <w:rsid w:val="00B22AF7"/>
    <w:rsid w:val="00B22DA6"/>
    <w:rsid w:val="00B27725"/>
    <w:rsid w:val="00B32F9E"/>
    <w:rsid w:val="00B357C6"/>
    <w:rsid w:val="00B402C7"/>
    <w:rsid w:val="00B4344D"/>
    <w:rsid w:val="00B46AAB"/>
    <w:rsid w:val="00B46B27"/>
    <w:rsid w:val="00B63FC1"/>
    <w:rsid w:val="00B652C4"/>
    <w:rsid w:val="00B65A46"/>
    <w:rsid w:val="00B711B4"/>
    <w:rsid w:val="00B74F21"/>
    <w:rsid w:val="00B77848"/>
    <w:rsid w:val="00B8062B"/>
    <w:rsid w:val="00B8498F"/>
    <w:rsid w:val="00B975CF"/>
    <w:rsid w:val="00B976CC"/>
    <w:rsid w:val="00B97BD1"/>
    <w:rsid w:val="00B97C26"/>
    <w:rsid w:val="00BA0568"/>
    <w:rsid w:val="00BA0A36"/>
    <w:rsid w:val="00BA4313"/>
    <w:rsid w:val="00BA523F"/>
    <w:rsid w:val="00BB01C1"/>
    <w:rsid w:val="00BB21DE"/>
    <w:rsid w:val="00BB2C9A"/>
    <w:rsid w:val="00BB3E23"/>
    <w:rsid w:val="00BB56BC"/>
    <w:rsid w:val="00BB6CD4"/>
    <w:rsid w:val="00BB7279"/>
    <w:rsid w:val="00BC28A2"/>
    <w:rsid w:val="00BC2F56"/>
    <w:rsid w:val="00BC329D"/>
    <w:rsid w:val="00BC56F6"/>
    <w:rsid w:val="00BD6A70"/>
    <w:rsid w:val="00BE1AEB"/>
    <w:rsid w:val="00BE36F6"/>
    <w:rsid w:val="00BE6548"/>
    <w:rsid w:val="00BE6CB5"/>
    <w:rsid w:val="00BE76AD"/>
    <w:rsid w:val="00BF053F"/>
    <w:rsid w:val="00BF11A6"/>
    <w:rsid w:val="00BF26EF"/>
    <w:rsid w:val="00BF3DB9"/>
    <w:rsid w:val="00BF47C4"/>
    <w:rsid w:val="00BF5339"/>
    <w:rsid w:val="00C01624"/>
    <w:rsid w:val="00C0186D"/>
    <w:rsid w:val="00C0363B"/>
    <w:rsid w:val="00C063B8"/>
    <w:rsid w:val="00C12D89"/>
    <w:rsid w:val="00C14C71"/>
    <w:rsid w:val="00C1519C"/>
    <w:rsid w:val="00C2266C"/>
    <w:rsid w:val="00C329B7"/>
    <w:rsid w:val="00C33F68"/>
    <w:rsid w:val="00C360A3"/>
    <w:rsid w:val="00C36497"/>
    <w:rsid w:val="00C42676"/>
    <w:rsid w:val="00C43AD9"/>
    <w:rsid w:val="00C43C2C"/>
    <w:rsid w:val="00C52E2C"/>
    <w:rsid w:val="00C571FF"/>
    <w:rsid w:val="00C57E15"/>
    <w:rsid w:val="00C66CA8"/>
    <w:rsid w:val="00C66EBB"/>
    <w:rsid w:val="00C70FCD"/>
    <w:rsid w:val="00C73C54"/>
    <w:rsid w:val="00C82CD9"/>
    <w:rsid w:val="00C832B6"/>
    <w:rsid w:val="00C84681"/>
    <w:rsid w:val="00C8671B"/>
    <w:rsid w:val="00C9101B"/>
    <w:rsid w:val="00C9322B"/>
    <w:rsid w:val="00C94E9B"/>
    <w:rsid w:val="00CA1410"/>
    <w:rsid w:val="00CA149B"/>
    <w:rsid w:val="00CA1959"/>
    <w:rsid w:val="00CA1AE8"/>
    <w:rsid w:val="00CA4D90"/>
    <w:rsid w:val="00CA62BB"/>
    <w:rsid w:val="00CA672E"/>
    <w:rsid w:val="00CA7881"/>
    <w:rsid w:val="00CA7BE1"/>
    <w:rsid w:val="00CB0A76"/>
    <w:rsid w:val="00CB10FC"/>
    <w:rsid w:val="00CB3804"/>
    <w:rsid w:val="00CB3EC0"/>
    <w:rsid w:val="00CB7EBD"/>
    <w:rsid w:val="00CC38ED"/>
    <w:rsid w:val="00CD0952"/>
    <w:rsid w:val="00CD46AE"/>
    <w:rsid w:val="00CD5042"/>
    <w:rsid w:val="00CD62DE"/>
    <w:rsid w:val="00CD764A"/>
    <w:rsid w:val="00CD7CA0"/>
    <w:rsid w:val="00CE4CBB"/>
    <w:rsid w:val="00CF1540"/>
    <w:rsid w:val="00CF4C2F"/>
    <w:rsid w:val="00CF66B3"/>
    <w:rsid w:val="00D01AF2"/>
    <w:rsid w:val="00D02A72"/>
    <w:rsid w:val="00D0351B"/>
    <w:rsid w:val="00D05ABA"/>
    <w:rsid w:val="00D109E9"/>
    <w:rsid w:val="00D13BF5"/>
    <w:rsid w:val="00D141A4"/>
    <w:rsid w:val="00D15F64"/>
    <w:rsid w:val="00D2082E"/>
    <w:rsid w:val="00D20BC9"/>
    <w:rsid w:val="00D24D1A"/>
    <w:rsid w:val="00D2732B"/>
    <w:rsid w:val="00D31086"/>
    <w:rsid w:val="00D31387"/>
    <w:rsid w:val="00D33EBB"/>
    <w:rsid w:val="00D42CC2"/>
    <w:rsid w:val="00D43F47"/>
    <w:rsid w:val="00D44C4E"/>
    <w:rsid w:val="00D51BB0"/>
    <w:rsid w:val="00D53372"/>
    <w:rsid w:val="00D577DB"/>
    <w:rsid w:val="00D637E8"/>
    <w:rsid w:val="00D65B9D"/>
    <w:rsid w:val="00D67819"/>
    <w:rsid w:val="00D71BF0"/>
    <w:rsid w:val="00D72442"/>
    <w:rsid w:val="00D73BF5"/>
    <w:rsid w:val="00D74409"/>
    <w:rsid w:val="00D76082"/>
    <w:rsid w:val="00D87870"/>
    <w:rsid w:val="00D920A0"/>
    <w:rsid w:val="00D93663"/>
    <w:rsid w:val="00D93E9B"/>
    <w:rsid w:val="00D956F6"/>
    <w:rsid w:val="00DA313E"/>
    <w:rsid w:val="00DB0FFB"/>
    <w:rsid w:val="00DB1AB6"/>
    <w:rsid w:val="00DB4EA0"/>
    <w:rsid w:val="00DB6921"/>
    <w:rsid w:val="00DB743D"/>
    <w:rsid w:val="00DC15DD"/>
    <w:rsid w:val="00DC2624"/>
    <w:rsid w:val="00DC601F"/>
    <w:rsid w:val="00DD14A8"/>
    <w:rsid w:val="00DD28C9"/>
    <w:rsid w:val="00DD426F"/>
    <w:rsid w:val="00DD6641"/>
    <w:rsid w:val="00DE3980"/>
    <w:rsid w:val="00DE5B09"/>
    <w:rsid w:val="00DF099B"/>
    <w:rsid w:val="00DF1EB1"/>
    <w:rsid w:val="00DF6DB7"/>
    <w:rsid w:val="00DF75B2"/>
    <w:rsid w:val="00E0148B"/>
    <w:rsid w:val="00E021D0"/>
    <w:rsid w:val="00E03CA7"/>
    <w:rsid w:val="00E06508"/>
    <w:rsid w:val="00E163FF"/>
    <w:rsid w:val="00E20404"/>
    <w:rsid w:val="00E24249"/>
    <w:rsid w:val="00E27C25"/>
    <w:rsid w:val="00E321F8"/>
    <w:rsid w:val="00E43968"/>
    <w:rsid w:val="00E44DBE"/>
    <w:rsid w:val="00E511A5"/>
    <w:rsid w:val="00E51479"/>
    <w:rsid w:val="00E548ED"/>
    <w:rsid w:val="00E550F1"/>
    <w:rsid w:val="00E61727"/>
    <w:rsid w:val="00E709BA"/>
    <w:rsid w:val="00E7156A"/>
    <w:rsid w:val="00E71998"/>
    <w:rsid w:val="00E74131"/>
    <w:rsid w:val="00E74BC2"/>
    <w:rsid w:val="00E7675A"/>
    <w:rsid w:val="00E77DBB"/>
    <w:rsid w:val="00E8044A"/>
    <w:rsid w:val="00E80C30"/>
    <w:rsid w:val="00E81C65"/>
    <w:rsid w:val="00E81E27"/>
    <w:rsid w:val="00E9557F"/>
    <w:rsid w:val="00E97118"/>
    <w:rsid w:val="00EA4FDF"/>
    <w:rsid w:val="00EA6FDB"/>
    <w:rsid w:val="00EA7797"/>
    <w:rsid w:val="00EA7BBD"/>
    <w:rsid w:val="00EB0878"/>
    <w:rsid w:val="00EB0B8D"/>
    <w:rsid w:val="00EB254B"/>
    <w:rsid w:val="00EB3C3F"/>
    <w:rsid w:val="00EB5E72"/>
    <w:rsid w:val="00EB739E"/>
    <w:rsid w:val="00EB793A"/>
    <w:rsid w:val="00EB7F24"/>
    <w:rsid w:val="00EC1E8A"/>
    <w:rsid w:val="00EC23B7"/>
    <w:rsid w:val="00EC38F0"/>
    <w:rsid w:val="00EC43FA"/>
    <w:rsid w:val="00ED0C75"/>
    <w:rsid w:val="00ED2875"/>
    <w:rsid w:val="00ED446E"/>
    <w:rsid w:val="00ED5044"/>
    <w:rsid w:val="00ED7CA7"/>
    <w:rsid w:val="00EF0D6F"/>
    <w:rsid w:val="00EF1D9E"/>
    <w:rsid w:val="00F026F1"/>
    <w:rsid w:val="00F1140B"/>
    <w:rsid w:val="00F1532F"/>
    <w:rsid w:val="00F27A73"/>
    <w:rsid w:val="00F27C44"/>
    <w:rsid w:val="00F27D74"/>
    <w:rsid w:val="00F31350"/>
    <w:rsid w:val="00F32F86"/>
    <w:rsid w:val="00F3518A"/>
    <w:rsid w:val="00F36BEE"/>
    <w:rsid w:val="00F37DAF"/>
    <w:rsid w:val="00F40110"/>
    <w:rsid w:val="00F410FE"/>
    <w:rsid w:val="00F41EAA"/>
    <w:rsid w:val="00F45983"/>
    <w:rsid w:val="00F516C7"/>
    <w:rsid w:val="00F5333A"/>
    <w:rsid w:val="00F57162"/>
    <w:rsid w:val="00F67468"/>
    <w:rsid w:val="00F905AC"/>
    <w:rsid w:val="00F91803"/>
    <w:rsid w:val="00F91BC0"/>
    <w:rsid w:val="00F96BED"/>
    <w:rsid w:val="00FA522D"/>
    <w:rsid w:val="00FA5B4D"/>
    <w:rsid w:val="00FA5EB4"/>
    <w:rsid w:val="00FB1CCA"/>
    <w:rsid w:val="00FB37B2"/>
    <w:rsid w:val="00FB5331"/>
    <w:rsid w:val="00FB7258"/>
    <w:rsid w:val="00FC126A"/>
    <w:rsid w:val="00FC1738"/>
    <w:rsid w:val="00FD0D68"/>
    <w:rsid w:val="00FD104A"/>
    <w:rsid w:val="00FD601F"/>
    <w:rsid w:val="00FE1878"/>
    <w:rsid w:val="00FE1A2E"/>
    <w:rsid w:val="00FE1C63"/>
    <w:rsid w:val="00FE73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9A637D"/>
  <w15:chartTrackingRefBased/>
  <w15:docId w15:val="{70BEEAA7-7614-42E4-B342-0539ABF3C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101B"/>
    <w:pPr>
      <w:widowControl w:val="0"/>
      <w:jc w:val="both"/>
    </w:pPr>
    <w:rPr>
      <w:rFonts w:ascii="HG丸ｺﾞｼｯｸM-PRO" w:eastAsia="HG丸ｺﾞｼｯｸM-PRO" w:hAnsi="HG丸ｺﾞｼｯｸM-PRO" w:cs="HG丸ｺﾞｼｯｸM-PRO"/>
    </w:rPr>
  </w:style>
  <w:style w:type="paragraph" w:styleId="1">
    <w:name w:val="heading 1"/>
    <w:basedOn w:val="a"/>
    <w:next w:val="a"/>
    <w:link w:val="10"/>
    <w:uiPriority w:val="9"/>
    <w:qFormat/>
    <w:rsid w:val="00266BD2"/>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C15DD"/>
    <w:pPr>
      <w:keepNext/>
      <w:outlineLvl w:val="1"/>
    </w:pPr>
    <w:rPr>
      <w:rFonts w:ascii="Tahoma" w:eastAsiaTheme="majorEastAsia" w:hAnsi="Tahoma" w:cstheme="majorBidi"/>
      <w:b/>
      <w:sz w:val="22"/>
    </w:rPr>
  </w:style>
  <w:style w:type="paragraph" w:styleId="3">
    <w:name w:val="heading 3"/>
    <w:basedOn w:val="a"/>
    <w:next w:val="a"/>
    <w:link w:val="30"/>
    <w:uiPriority w:val="9"/>
    <w:semiHidden/>
    <w:unhideWhenUsed/>
    <w:qFormat/>
    <w:rsid w:val="0028556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C15DD"/>
    <w:pPr>
      <w:ind w:leftChars="400" w:left="840"/>
    </w:pPr>
  </w:style>
  <w:style w:type="character" w:customStyle="1" w:styleId="a4">
    <w:name w:val="リスト段落 (文字)"/>
    <w:basedOn w:val="a0"/>
    <w:link w:val="a3"/>
    <w:uiPriority w:val="34"/>
    <w:rsid w:val="00DC15DD"/>
    <w:rPr>
      <w:rFonts w:ascii="HG丸ｺﾞｼｯｸM-PRO" w:eastAsia="HG丸ｺﾞｼｯｸM-PRO" w:hAnsi="HG丸ｺﾞｼｯｸM-PRO" w:cs="HG丸ｺﾞｼｯｸM-PRO"/>
    </w:rPr>
  </w:style>
  <w:style w:type="paragraph" w:styleId="a5">
    <w:name w:val="header"/>
    <w:basedOn w:val="a"/>
    <w:link w:val="a6"/>
    <w:uiPriority w:val="99"/>
    <w:unhideWhenUsed/>
    <w:rsid w:val="00DC15DD"/>
    <w:pPr>
      <w:tabs>
        <w:tab w:val="center" w:pos="4252"/>
        <w:tab w:val="right" w:pos="8504"/>
      </w:tabs>
      <w:snapToGrid w:val="0"/>
    </w:pPr>
  </w:style>
  <w:style w:type="character" w:customStyle="1" w:styleId="a6">
    <w:name w:val="ヘッダー (文字)"/>
    <w:basedOn w:val="a0"/>
    <w:link w:val="a5"/>
    <w:uiPriority w:val="99"/>
    <w:rsid w:val="00DC15DD"/>
    <w:rPr>
      <w:rFonts w:ascii="HG丸ｺﾞｼｯｸM-PRO" w:eastAsia="HG丸ｺﾞｼｯｸM-PRO" w:hAnsi="HG丸ｺﾞｼｯｸM-PRO" w:cs="HG丸ｺﾞｼｯｸM-PRO"/>
    </w:rPr>
  </w:style>
  <w:style w:type="paragraph" w:styleId="a7">
    <w:name w:val="footer"/>
    <w:basedOn w:val="a"/>
    <w:link w:val="a8"/>
    <w:uiPriority w:val="99"/>
    <w:unhideWhenUsed/>
    <w:rsid w:val="00DC15DD"/>
    <w:pPr>
      <w:tabs>
        <w:tab w:val="center" w:pos="4252"/>
        <w:tab w:val="right" w:pos="8504"/>
      </w:tabs>
      <w:snapToGrid w:val="0"/>
    </w:pPr>
  </w:style>
  <w:style w:type="character" w:customStyle="1" w:styleId="a8">
    <w:name w:val="フッター (文字)"/>
    <w:basedOn w:val="a0"/>
    <w:link w:val="a7"/>
    <w:uiPriority w:val="99"/>
    <w:rsid w:val="00DC15DD"/>
    <w:rPr>
      <w:rFonts w:ascii="HG丸ｺﾞｼｯｸM-PRO" w:eastAsia="HG丸ｺﾞｼｯｸM-PRO" w:hAnsi="HG丸ｺﾞｼｯｸM-PRO" w:cs="HG丸ｺﾞｼｯｸM-PRO"/>
    </w:rPr>
  </w:style>
  <w:style w:type="character" w:customStyle="1" w:styleId="20">
    <w:name w:val="見出し 2 (文字)"/>
    <w:basedOn w:val="a0"/>
    <w:link w:val="2"/>
    <w:uiPriority w:val="9"/>
    <w:rsid w:val="00DC15DD"/>
    <w:rPr>
      <w:rFonts w:ascii="Tahoma" w:eastAsiaTheme="majorEastAsia" w:hAnsi="Tahoma" w:cstheme="majorBidi"/>
      <w:b/>
      <w:sz w:val="22"/>
    </w:rPr>
  </w:style>
  <w:style w:type="table" w:styleId="a9">
    <w:name w:val="Table Grid"/>
    <w:basedOn w:val="a1"/>
    <w:uiPriority w:val="39"/>
    <w:rsid w:val="00DC1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266BD2"/>
    <w:rPr>
      <w:rFonts w:asciiTheme="majorHAnsi" w:eastAsiaTheme="majorEastAsia" w:hAnsiTheme="majorHAnsi" w:cstheme="majorBidi"/>
      <w:sz w:val="24"/>
      <w:szCs w:val="24"/>
    </w:rPr>
  </w:style>
  <w:style w:type="table" w:customStyle="1" w:styleId="12">
    <w:name w:val="表 (格子)1"/>
    <w:basedOn w:val="a1"/>
    <w:next w:val="a9"/>
    <w:uiPriority w:val="39"/>
    <w:rsid w:val="00262A4B"/>
    <w:rPr>
      <w:rFonts w:ascii="Times New Roman" w:eastAsia="游ゴシック"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スタイル4"/>
    <w:uiPriority w:val="99"/>
    <w:rsid w:val="00AD6A08"/>
    <w:pPr>
      <w:numPr>
        <w:numId w:val="21"/>
      </w:numPr>
    </w:pPr>
  </w:style>
  <w:style w:type="paragraph" w:customStyle="1" w:styleId="11">
    <w:name w:val="スタイル11"/>
    <w:basedOn w:val="2"/>
    <w:rsid w:val="00AD6A08"/>
    <w:pPr>
      <w:numPr>
        <w:ilvl w:val="1"/>
        <w:numId w:val="3"/>
      </w:numPr>
    </w:pPr>
    <w:rPr>
      <w:rFonts w:ascii="HG丸ｺﾞｼｯｸM-PRO" w:eastAsia="HG丸ｺﾞｼｯｸM-PRO" w:hAnsi="HG丸ｺﾞｼｯｸM-PRO" w:cs="HG丸ｺﾞｼｯｸM-PRO"/>
      <w:b w:val="0"/>
      <w:color w:val="FF0000"/>
      <w:sz w:val="21"/>
    </w:rPr>
  </w:style>
  <w:style w:type="table" w:customStyle="1" w:styleId="21">
    <w:name w:val="表 (格子)2"/>
    <w:basedOn w:val="a1"/>
    <w:next w:val="a9"/>
    <w:uiPriority w:val="39"/>
    <w:rsid w:val="001D2546"/>
    <w:rPr>
      <w:rFonts w:ascii="Times New Roman" w:eastAsia="游ゴシック"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link w:val="ab"/>
    <w:uiPriority w:val="1"/>
    <w:qFormat/>
    <w:rsid w:val="00301DEB"/>
    <w:pPr>
      <w:widowControl w:val="0"/>
      <w:ind w:leftChars="100" w:left="210" w:firstLineChars="100" w:firstLine="220"/>
    </w:pPr>
    <w:rPr>
      <w:rFonts w:ascii="Times New Roman" w:eastAsia="ＭＳ 明朝" w:hAnsi="Times New Roman" w:cs="Times New Roman"/>
      <w:sz w:val="22"/>
    </w:rPr>
  </w:style>
  <w:style w:type="character" w:customStyle="1" w:styleId="ab">
    <w:name w:val="行間詰め (文字)"/>
    <w:basedOn w:val="a0"/>
    <w:link w:val="aa"/>
    <w:uiPriority w:val="1"/>
    <w:rsid w:val="00301DEB"/>
    <w:rPr>
      <w:rFonts w:ascii="Times New Roman" w:eastAsia="ＭＳ 明朝" w:hAnsi="Times New Roman" w:cs="Times New Roman"/>
      <w:sz w:val="22"/>
    </w:rPr>
  </w:style>
  <w:style w:type="character" w:styleId="ac">
    <w:name w:val="annotation reference"/>
    <w:basedOn w:val="a0"/>
    <w:uiPriority w:val="99"/>
    <w:semiHidden/>
    <w:unhideWhenUsed/>
    <w:rsid w:val="001D7F56"/>
    <w:rPr>
      <w:sz w:val="18"/>
      <w:szCs w:val="18"/>
    </w:rPr>
  </w:style>
  <w:style w:type="paragraph" w:styleId="ad">
    <w:name w:val="annotation text"/>
    <w:basedOn w:val="a"/>
    <w:link w:val="ae"/>
    <w:uiPriority w:val="99"/>
    <w:unhideWhenUsed/>
    <w:qFormat/>
    <w:rsid w:val="001D7F56"/>
    <w:pPr>
      <w:jc w:val="left"/>
    </w:pPr>
  </w:style>
  <w:style w:type="character" w:customStyle="1" w:styleId="ae">
    <w:name w:val="コメント文字列 (文字)"/>
    <w:basedOn w:val="a0"/>
    <w:link w:val="ad"/>
    <w:uiPriority w:val="99"/>
    <w:rsid w:val="001D7F56"/>
    <w:rPr>
      <w:rFonts w:ascii="HG丸ｺﾞｼｯｸM-PRO" w:eastAsia="HG丸ｺﾞｼｯｸM-PRO" w:hAnsi="HG丸ｺﾞｼｯｸM-PRO" w:cs="HG丸ｺﾞｼｯｸM-PRO"/>
    </w:rPr>
  </w:style>
  <w:style w:type="paragraph" w:styleId="af">
    <w:name w:val="Balloon Text"/>
    <w:basedOn w:val="a"/>
    <w:link w:val="af0"/>
    <w:uiPriority w:val="99"/>
    <w:semiHidden/>
    <w:unhideWhenUsed/>
    <w:rsid w:val="001D7F5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D7F56"/>
    <w:rPr>
      <w:rFonts w:asciiTheme="majorHAnsi" w:eastAsiaTheme="majorEastAsia" w:hAnsiTheme="majorHAnsi" w:cstheme="majorBidi"/>
      <w:sz w:val="18"/>
      <w:szCs w:val="18"/>
    </w:rPr>
  </w:style>
  <w:style w:type="paragraph" w:customStyle="1" w:styleId="af1">
    <w:name w:val="作成例"/>
    <w:basedOn w:val="a"/>
    <w:link w:val="af2"/>
    <w:qFormat/>
    <w:rsid w:val="00AA24E1"/>
    <w:pPr>
      <w:widowControl/>
      <w:jc w:val="left"/>
    </w:pPr>
    <w:rPr>
      <w:rFonts w:ascii="Calibri" w:eastAsia="游ゴシック" w:hAnsi="Calibri" w:cs="Calibri"/>
      <w:color w:val="0070C0"/>
      <w:kern w:val="0"/>
      <w:sz w:val="20"/>
      <w:szCs w:val="20"/>
    </w:rPr>
  </w:style>
  <w:style w:type="character" w:customStyle="1" w:styleId="af2">
    <w:name w:val="作成例 (文字)"/>
    <w:basedOn w:val="a0"/>
    <w:link w:val="af1"/>
    <w:rsid w:val="00AA24E1"/>
    <w:rPr>
      <w:rFonts w:ascii="Calibri" w:eastAsia="游ゴシック" w:hAnsi="Calibri" w:cs="Calibri"/>
      <w:color w:val="0070C0"/>
      <w:kern w:val="0"/>
      <w:sz w:val="20"/>
      <w:szCs w:val="20"/>
    </w:rPr>
  </w:style>
  <w:style w:type="paragraph" w:customStyle="1" w:styleId="af3">
    <w:name w:val="一太郎８/９"/>
    <w:link w:val="af4"/>
    <w:rsid w:val="00147A36"/>
    <w:pPr>
      <w:widowControl w:val="0"/>
      <w:wordWrap w:val="0"/>
      <w:autoSpaceDE w:val="0"/>
      <w:autoSpaceDN w:val="0"/>
      <w:adjustRightInd w:val="0"/>
      <w:spacing w:line="251" w:lineRule="atLeast"/>
      <w:jc w:val="both"/>
    </w:pPr>
    <w:rPr>
      <w:rFonts w:ascii="ＭＳ 明朝" w:eastAsia="ＭＳ 明朝" w:hAnsi="Century" w:cs="Times New Roman"/>
      <w:spacing w:val="-1"/>
      <w:kern w:val="0"/>
      <w:sz w:val="20"/>
      <w:szCs w:val="20"/>
    </w:rPr>
  </w:style>
  <w:style w:type="character" w:customStyle="1" w:styleId="af4">
    <w:name w:val="一太郎８/９ (文字)"/>
    <w:link w:val="af3"/>
    <w:rsid w:val="00147A36"/>
    <w:rPr>
      <w:rFonts w:ascii="ＭＳ 明朝" w:eastAsia="ＭＳ 明朝" w:hAnsi="Century" w:cs="Times New Roman"/>
      <w:spacing w:val="-1"/>
      <w:kern w:val="0"/>
      <w:sz w:val="20"/>
      <w:szCs w:val="20"/>
    </w:rPr>
  </w:style>
  <w:style w:type="paragraph" w:styleId="af5">
    <w:name w:val="annotation subject"/>
    <w:basedOn w:val="ad"/>
    <w:next w:val="ad"/>
    <w:link w:val="af6"/>
    <w:uiPriority w:val="99"/>
    <w:semiHidden/>
    <w:unhideWhenUsed/>
    <w:rsid w:val="00E80C30"/>
    <w:rPr>
      <w:b/>
      <w:bCs/>
    </w:rPr>
  </w:style>
  <w:style w:type="character" w:customStyle="1" w:styleId="af6">
    <w:name w:val="コメント内容 (文字)"/>
    <w:basedOn w:val="ae"/>
    <w:link w:val="af5"/>
    <w:uiPriority w:val="99"/>
    <w:semiHidden/>
    <w:rsid w:val="00E80C30"/>
    <w:rPr>
      <w:rFonts w:ascii="HG丸ｺﾞｼｯｸM-PRO" w:eastAsia="HG丸ｺﾞｼｯｸM-PRO" w:hAnsi="HG丸ｺﾞｼｯｸM-PRO" w:cs="HG丸ｺﾞｼｯｸM-PRO"/>
      <w:b/>
      <w:bCs/>
    </w:rPr>
  </w:style>
  <w:style w:type="character" w:customStyle="1" w:styleId="gothic">
    <w:name w:val="gothic"/>
    <w:rsid w:val="00453653"/>
    <w:rPr>
      <w:rFonts w:ascii="Arial" w:hAnsi="Arial"/>
      <w:color w:val="000000"/>
      <w:sz w:val="22"/>
    </w:rPr>
  </w:style>
  <w:style w:type="paragraph" w:styleId="22">
    <w:name w:val="toc 2"/>
    <w:basedOn w:val="a"/>
    <w:next w:val="a"/>
    <w:autoRedefine/>
    <w:uiPriority w:val="39"/>
    <w:unhideWhenUsed/>
    <w:rsid w:val="00922556"/>
    <w:pPr>
      <w:ind w:leftChars="100" w:left="210"/>
    </w:pPr>
  </w:style>
  <w:style w:type="character" w:styleId="af7">
    <w:name w:val="Hyperlink"/>
    <w:basedOn w:val="a0"/>
    <w:uiPriority w:val="99"/>
    <w:unhideWhenUsed/>
    <w:rsid w:val="00922556"/>
    <w:rPr>
      <w:color w:val="0563C1" w:themeColor="hyperlink"/>
      <w:u w:val="single"/>
    </w:rPr>
  </w:style>
  <w:style w:type="paragraph" w:styleId="13">
    <w:name w:val="toc 1"/>
    <w:basedOn w:val="a"/>
    <w:next w:val="a"/>
    <w:autoRedefine/>
    <w:uiPriority w:val="39"/>
    <w:unhideWhenUsed/>
    <w:rsid w:val="00922556"/>
  </w:style>
  <w:style w:type="paragraph" w:styleId="af8">
    <w:name w:val="TOC Heading"/>
    <w:basedOn w:val="1"/>
    <w:next w:val="a"/>
    <w:uiPriority w:val="39"/>
    <w:unhideWhenUsed/>
    <w:qFormat/>
    <w:rsid w:val="00922556"/>
    <w:pPr>
      <w:keepLines/>
      <w:widowControl/>
      <w:spacing w:before="240" w:line="259" w:lineRule="auto"/>
      <w:jc w:val="left"/>
      <w:outlineLvl w:val="9"/>
    </w:pPr>
    <w:rPr>
      <w:color w:val="2E74B5" w:themeColor="accent1" w:themeShade="BF"/>
      <w:kern w:val="0"/>
      <w:sz w:val="32"/>
      <w:szCs w:val="32"/>
    </w:rPr>
  </w:style>
  <w:style w:type="paragraph" w:styleId="31">
    <w:name w:val="toc 3"/>
    <w:basedOn w:val="a"/>
    <w:next w:val="a"/>
    <w:autoRedefine/>
    <w:uiPriority w:val="39"/>
    <w:unhideWhenUsed/>
    <w:rsid w:val="00922556"/>
    <w:pPr>
      <w:widowControl/>
      <w:spacing w:after="100" w:line="259" w:lineRule="auto"/>
      <w:ind w:left="440"/>
      <w:jc w:val="left"/>
    </w:pPr>
    <w:rPr>
      <w:rFonts w:asciiTheme="minorHAnsi" w:eastAsiaTheme="minorEastAsia" w:hAnsiTheme="minorHAnsi" w:cs="Times New Roman"/>
      <w:kern w:val="0"/>
      <w:sz w:val="22"/>
    </w:rPr>
  </w:style>
  <w:style w:type="paragraph" w:styleId="Web">
    <w:name w:val="Normal (Web)"/>
    <w:basedOn w:val="a"/>
    <w:uiPriority w:val="99"/>
    <w:rsid w:val="00B4344D"/>
    <w:pPr>
      <w:widowControl/>
      <w:jc w:val="left"/>
    </w:pPr>
    <w:rPr>
      <w:rFonts w:ascii="Times New Roman" w:eastAsia="Cambria" w:hAnsi="Times New Roman" w:cs="Times New Roman"/>
      <w:color w:val="000000"/>
      <w:kern w:val="0"/>
      <w:sz w:val="24"/>
      <w:szCs w:val="24"/>
      <w:lang w:eastAsia="en-US"/>
    </w:rPr>
  </w:style>
  <w:style w:type="paragraph" w:customStyle="1" w:styleId="Default">
    <w:name w:val="Default"/>
    <w:rsid w:val="0009312A"/>
    <w:pPr>
      <w:widowControl w:val="0"/>
      <w:autoSpaceDE w:val="0"/>
      <w:autoSpaceDN w:val="0"/>
      <w:adjustRightInd w:val="0"/>
    </w:pPr>
    <w:rPr>
      <w:rFonts w:ascii="ＭＳ 明朝" w:eastAsia="ＭＳ 明朝" w:cs="ＭＳ 明朝"/>
      <w:color w:val="000000"/>
      <w:kern w:val="0"/>
      <w:sz w:val="24"/>
      <w:szCs w:val="24"/>
    </w:rPr>
  </w:style>
  <w:style w:type="character" w:customStyle="1" w:styleId="30">
    <w:name w:val="見出し 3 (文字)"/>
    <w:basedOn w:val="a0"/>
    <w:link w:val="3"/>
    <w:uiPriority w:val="9"/>
    <w:semiHidden/>
    <w:rsid w:val="0028556D"/>
    <w:rPr>
      <w:rFonts w:asciiTheme="majorHAnsi" w:eastAsiaTheme="majorEastAsia" w:hAnsiTheme="majorHAnsi" w:cstheme="majorBidi"/>
    </w:rPr>
  </w:style>
  <w:style w:type="paragraph" w:styleId="40">
    <w:name w:val="toc 4"/>
    <w:basedOn w:val="a"/>
    <w:next w:val="a"/>
    <w:autoRedefine/>
    <w:uiPriority w:val="39"/>
    <w:unhideWhenUsed/>
    <w:rsid w:val="006443F2"/>
    <w:pPr>
      <w:ind w:leftChars="300" w:left="630"/>
    </w:pPr>
    <w:rPr>
      <w:rFonts w:asciiTheme="minorHAnsi" w:eastAsiaTheme="minorEastAsia" w:hAnsiTheme="minorHAnsi" w:cstheme="minorBidi"/>
    </w:rPr>
  </w:style>
  <w:style w:type="paragraph" w:styleId="5">
    <w:name w:val="toc 5"/>
    <w:basedOn w:val="a"/>
    <w:next w:val="a"/>
    <w:autoRedefine/>
    <w:uiPriority w:val="39"/>
    <w:unhideWhenUsed/>
    <w:rsid w:val="006443F2"/>
    <w:pPr>
      <w:ind w:leftChars="400" w:left="840"/>
    </w:pPr>
    <w:rPr>
      <w:rFonts w:asciiTheme="minorHAnsi" w:eastAsiaTheme="minorEastAsia" w:hAnsiTheme="minorHAnsi" w:cstheme="minorBidi"/>
    </w:rPr>
  </w:style>
  <w:style w:type="paragraph" w:styleId="6">
    <w:name w:val="toc 6"/>
    <w:basedOn w:val="a"/>
    <w:next w:val="a"/>
    <w:autoRedefine/>
    <w:uiPriority w:val="39"/>
    <w:unhideWhenUsed/>
    <w:rsid w:val="006443F2"/>
    <w:pPr>
      <w:ind w:leftChars="500" w:left="1050"/>
    </w:pPr>
    <w:rPr>
      <w:rFonts w:asciiTheme="minorHAnsi" w:eastAsiaTheme="minorEastAsia" w:hAnsiTheme="minorHAnsi" w:cstheme="minorBidi"/>
    </w:rPr>
  </w:style>
  <w:style w:type="paragraph" w:styleId="7">
    <w:name w:val="toc 7"/>
    <w:basedOn w:val="a"/>
    <w:next w:val="a"/>
    <w:autoRedefine/>
    <w:uiPriority w:val="39"/>
    <w:unhideWhenUsed/>
    <w:rsid w:val="006443F2"/>
    <w:pPr>
      <w:ind w:leftChars="600" w:left="1260"/>
    </w:pPr>
    <w:rPr>
      <w:rFonts w:asciiTheme="minorHAnsi" w:eastAsiaTheme="minorEastAsia" w:hAnsiTheme="minorHAnsi" w:cstheme="minorBidi"/>
    </w:rPr>
  </w:style>
  <w:style w:type="paragraph" w:styleId="8">
    <w:name w:val="toc 8"/>
    <w:basedOn w:val="a"/>
    <w:next w:val="a"/>
    <w:autoRedefine/>
    <w:uiPriority w:val="39"/>
    <w:unhideWhenUsed/>
    <w:rsid w:val="006443F2"/>
    <w:pPr>
      <w:ind w:leftChars="700" w:left="1470"/>
    </w:pPr>
    <w:rPr>
      <w:rFonts w:asciiTheme="minorHAnsi" w:eastAsiaTheme="minorEastAsia" w:hAnsiTheme="minorHAnsi" w:cstheme="minorBidi"/>
    </w:rPr>
  </w:style>
  <w:style w:type="paragraph" w:styleId="9">
    <w:name w:val="toc 9"/>
    <w:basedOn w:val="a"/>
    <w:next w:val="a"/>
    <w:autoRedefine/>
    <w:uiPriority w:val="39"/>
    <w:unhideWhenUsed/>
    <w:rsid w:val="006443F2"/>
    <w:pPr>
      <w:ind w:leftChars="800" w:left="1680"/>
    </w:pPr>
    <w:rPr>
      <w:rFonts w:asciiTheme="minorHAnsi" w:eastAsiaTheme="minorEastAsia" w:hAnsiTheme="minorHAnsi" w:cstheme="minorBidi"/>
    </w:rPr>
  </w:style>
  <w:style w:type="paragraph" w:styleId="af9">
    <w:name w:val="Revision"/>
    <w:hidden/>
    <w:uiPriority w:val="99"/>
    <w:semiHidden/>
    <w:rsid w:val="00481347"/>
    <w:rPr>
      <w:rFonts w:ascii="HG丸ｺﾞｼｯｸM-PRO" w:eastAsia="HG丸ｺﾞｼｯｸM-PRO" w:hAnsi="HG丸ｺﾞｼｯｸM-PRO" w:cs="HG丸ｺﾞｼｯｸM-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093433">
      <w:bodyDiv w:val="1"/>
      <w:marLeft w:val="0"/>
      <w:marRight w:val="0"/>
      <w:marTop w:val="0"/>
      <w:marBottom w:val="0"/>
      <w:divBdr>
        <w:top w:val="none" w:sz="0" w:space="0" w:color="auto"/>
        <w:left w:val="none" w:sz="0" w:space="0" w:color="auto"/>
        <w:bottom w:val="none" w:sz="0" w:space="0" w:color="auto"/>
        <w:right w:val="none" w:sz="0" w:space="0" w:color="auto"/>
      </w:divBdr>
      <w:divsChild>
        <w:div w:id="1585652037">
          <w:marLeft w:val="706"/>
          <w:marRight w:val="0"/>
          <w:marTop w:val="158"/>
          <w:marBottom w:val="0"/>
          <w:divBdr>
            <w:top w:val="none" w:sz="0" w:space="0" w:color="auto"/>
            <w:left w:val="none" w:sz="0" w:space="0" w:color="auto"/>
            <w:bottom w:val="none" w:sz="0" w:space="0" w:color="auto"/>
            <w:right w:val="none" w:sz="0" w:space="0" w:color="auto"/>
          </w:divBdr>
        </w:div>
        <w:div w:id="454452348">
          <w:marLeft w:val="706"/>
          <w:marRight w:val="0"/>
          <w:marTop w:val="158"/>
          <w:marBottom w:val="0"/>
          <w:divBdr>
            <w:top w:val="none" w:sz="0" w:space="0" w:color="auto"/>
            <w:left w:val="none" w:sz="0" w:space="0" w:color="auto"/>
            <w:bottom w:val="none" w:sz="0" w:space="0" w:color="auto"/>
            <w:right w:val="none" w:sz="0" w:space="0" w:color="auto"/>
          </w:divBdr>
        </w:div>
        <w:div w:id="102656271">
          <w:marLeft w:val="706"/>
          <w:marRight w:val="0"/>
          <w:marTop w:val="158"/>
          <w:marBottom w:val="0"/>
          <w:divBdr>
            <w:top w:val="none" w:sz="0" w:space="0" w:color="auto"/>
            <w:left w:val="none" w:sz="0" w:space="0" w:color="auto"/>
            <w:bottom w:val="none" w:sz="0" w:space="0" w:color="auto"/>
            <w:right w:val="none" w:sz="0" w:space="0" w:color="auto"/>
          </w:divBdr>
        </w:div>
      </w:divsChild>
    </w:div>
    <w:div w:id="1534532827">
      <w:bodyDiv w:val="1"/>
      <w:marLeft w:val="0"/>
      <w:marRight w:val="0"/>
      <w:marTop w:val="0"/>
      <w:marBottom w:val="0"/>
      <w:divBdr>
        <w:top w:val="none" w:sz="0" w:space="0" w:color="auto"/>
        <w:left w:val="none" w:sz="0" w:space="0" w:color="auto"/>
        <w:bottom w:val="none" w:sz="0" w:space="0" w:color="auto"/>
        <w:right w:val="none" w:sz="0" w:space="0" w:color="auto"/>
      </w:divBdr>
      <w:divsChild>
        <w:div w:id="2016299029">
          <w:marLeft w:val="1973"/>
          <w:marRight w:val="0"/>
          <w:marTop w:val="130"/>
          <w:marBottom w:val="0"/>
          <w:divBdr>
            <w:top w:val="none" w:sz="0" w:space="0" w:color="auto"/>
            <w:left w:val="none" w:sz="0" w:space="0" w:color="auto"/>
            <w:bottom w:val="none" w:sz="0" w:space="0" w:color="auto"/>
            <w:right w:val="none" w:sz="0" w:space="0" w:color="auto"/>
          </w:divBdr>
        </w:div>
      </w:divsChild>
    </w:div>
    <w:div w:id="197278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QuickStyle" Target="diagrams/quickStyle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B5069D2-1160-4089-83A9-A321C2D7110F}" type="doc">
      <dgm:prSet loTypeId="urn:microsoft.com/office/officeart/2011/layout/TabList" loCatId="list" qsTypeId="urn:microsoft.com/office/officeart/2005/8/quickstyle/simple4" qsCatId="simple" csTypeId="urn:microsoft.com/office/officeart/2005/8/colors/accent0_1" csCatId="mainScheme" phldr="1"/>
      <dgm:spPr/>
      <dgm:t>
        <a:bodyPr/>
        <a:lstStyle/>
        <a:p>
          <a:endParaRPr lang="en-US"/>
        </a:p>
      </dgm:t>
    </dgm:pt>
    <dgm:pt modelId="{83E0ADF3-7C1C-468A-BF87-4AD09F156813}">
      <dgm:prSet phldrT="[Text]" custT="1"/>
      <dgm:spPr>
        <a:xfrm>
          <a:off x="0" y="428"/>
          <a:ext cx="2139695" cy="252638"/>
        </a:xfrm>
      </dgm:spPr>
      <dgm:t>
        <a:bodyPr/>
        <a:lstStyle/>
        <a:p>
          <a:pPr algn="ctr"/>
          <a:r>
            <a:rPr lang="ja-JP" altLang="en-US" sz="1050">
              <a:solidFill>
                <a:srgbClr val="0070C0"/>
              </a:solidFill>
              <a:latin typeface="HG丸ｺﾞｼｯｸM-PRO" panose="020F0600000000000000" pitchFamily="50" charset="-128"/>
              <a:ea typeface="HG丸ｺﾞｼｯｸM-PRO" panose="020F0600000000000000" pitchFamily="50" charset="-128"/>
              <a:cs typeface="+mn-cs"/>
            </a:rPr>
            <a:t>－</a:t>
          </a:r>
          <a:r>
            <a:rPr lang="en-US" altLang="ja-JP" sz="1050">
              <a:solidFill>
                <a:srgbClr val="0070C0"/>
              </a:solidFill>
              <a:latin typeface="HG丸ｺﾞｼｯｸM-PRO" panose="020F0600000000000000" pitchFamily="50" charset="-128"/>
              <a:ea typeface="HG丸ｺﾞｼｯｸM-PRO" panose="020F0600000000000000" pitchFamily="50" charset="-128"/>
              <a:cs typeface="+mn-cs"/>
            </a:rPr>
            <a:t>14</a:t>
          </a:r>
          <a:r>
            <a:rPr lang="ja-JP" altLang="en-US" sz="1050">
              <a:solidFill>
                <a:srgbClr val="0070C0"/>
              </a:solidFill>
              <a:latin typeface="HG丸ｺﾞｼｯｸM-PRO" panose="020F0600000000000000" pitchFamily="50" charset="-128"/>
              <a:ea typeface="HG丸ｺﾞｼｯｸM-PRO" panose="020F0600000000000000" pitchFamily="50" charset="-128"/>
              <a:cs typeface="+mn-cs"/>
            </a:rPr>
            <a:t>日（</a:t>
          </a:r>
          <a:r>
            <a:rPr lang="en-US" altLang="ja-JP" sz="1050">
              <a:solidFill>
                <a:srgbClr val="0070C0"/>
              </a:solidFill>
              <a:latin typeface="HG丸ｺﾞｼｯｸM-PRO" panose="020F0600000000000000" pitchFamily="50" charset="-128"/>
              <a:ea typeface="HG丸ｺﾞｼｯｸM-PRO" panose="020F0600000000000000" pitchFamily="50" charset="-128"/>
              <a:cs typeface="+mn-cs"/>
            </a:rPr>
            <a:t>±3</a:t>
          </a:r>
          <a:r>
            <a:rPr lang="ja-JP" altLang="en-US" sz="1050">
              <a:solidFill>
                <a:srgbClr val="0070C0"/>
              </a:solidFill>
              <a:latin typeface="HG丸ｺﾞｼｯｸM-PRO" panose="020F0600000000000000" pitchFamily="50" charset="-128"/>
              <a:ea typeface="HG丸ｺﾞｼｯｸM-PRO" panose="020F0600000000000000" pitchFamily="50" charset="-128"/>
              <a:cs typeface="+mn-cs"/>
            </a:rPr>
            <a:t>日）</a:t>
          </a:r>
          <a:endParaRPr lang="en-US" sz="1050">
            <a:solidFill>
              <a:srgbClr val="0070C0"/>
            </a:solidFill>
            <a:latin typeface="HG丸ｺﾞｼｯｸM-PRO" panose="020F0600000000000000" pitchFamily="50" charset="-128"/>
            <a:ea typeface="HG丸ｺﾞｼｯｸM-PRO" panose="020F0600000000000000" pitchFamily="50" charset="-128"/>
            <a:cs typeface="+mn-cs"/>
          </a:endParaRPr>
        </a:p>
      </dgm:t>
    </dgm:pt>
    <dgm:pt modelId="{92FF3117-971A-4C6E-A015-0B23693051A2}" type="parTrans" cxnId="{6EE41BB2-1327-47BE-9A7B-D2144F491FDC}">
      <dgm:prSet/>
      <dgm:spPr/>
      <dgm:t>
        <a:bodyPr/>
        <a:lstStyle/>
        <a:p>
          <a:endParaRPr lang="en-US"/>
        </a:p>
      </dgm:t>
    </dgm:pt>
    <dgm:pt modelId="{359E898F-234C-4D6E-BBDA-6F0755CC291C}" type="sibTrans" cxnId="{6EE41BB2-1327-47BE-9A7B-D2144F491FDC}">
      <dgm:prSet/>
      <dgm:spPr/>
      <dgm:t>
        <a:bodyPr/>
        <a:lstStyle/>
        <a:p>
          <a:endParaRPr lang="en-US"/>
        </a:p>
      </dgm:t>
    </dgm:pt>
    <dgm:pt modelId="{8F635D86-B07F-48DA-9267-AEAC1B9EC1BD}">
      <dgm:prSet phldrT="[Text]" custT="1"/>
      <dgm:spPr>
        <a:xfrm>
          <a:off x="2139695" y="428"/>
          <a:ext cx="6089904" cy="252638"/>
        </a:xfrm>
      </dgm:spPr>
      <dgm:t>
        <a:bodyPr/>
        <a:lstStyle/>
        <a:p>
          <a:r>
            <a:rPr lang="ja-JP" altLang="en-US" sz="1050">
              <a:solidFill>
                <a:srgbClr val="0070C0"/>
              </a:solidFill>
              <a:latin typeface="Calibri" panose="020F0502020204030204"/>
              <a:ea typeface="+mn-ea"/>
              <a:cs typeface="+mn-cs"/>
            </a:rPr>
            <a:t>　</a:t>
          </a:r>
          <a:r>
            <a:rPr lang="ja-JP" altLang="en-US" sz="1050">
              <a:solidFill>
                <a:srgbClr val="0070C0"/>
              </a:solidFill>
              <a:latin typeface="HG丸ｺﾞｼｯｸM-PRO" panose="020F0600000000000000" pitchFamily="50" charset="-128"/>
              <a:ea typeface="HG丸ｺﾞｼｯｸM-PRO" panose="020F0600000000000000" pitchFamily="50" charset="-128"/>
              <a:cs typeface="+mn-cs"/>
            </a:rPr>
            <a:t>スクリーニング</a:t>
          </a:r>
          <a:endParaRPr lang="en-US" sz="1600">
            <a:solidFill>
              <a:srgbClr val="0070C0"/>
            </a:solidFill>
            <a:latin typeface="HG丸ｺﾞｼｯｸM-PRO" panose="020F0600000000000000" pitchFamily="50" charset="-128"/>
            <a:ea typeface="HG丸ｺﾞｼｯｸM-PRO" panose="020F0600000000000000" pitchFamily="50" charset="-128"/>
            <a:cs typeface="+mn-cs"/>
          </a:endParaRPr>
        </a:p>
      </dgm:t>
    </dgm:pt>
    <dgm:pt modelId="{70D66E57-C4D5-4053-A7A7-657FEB5B529F}" type="parTrans" cxnId="{54E6BB9F-E2F8-46B7-A218-2EA1DB9AE15C}">
      <dgm:prSet/>
      <dgm:spPr/>
      <dgm:t>
        <a:bodyPr/>
        <a:lstStyle/>
        <a:p>
          <a:endParaRPr lang="en-US"/>
        </a:p>
      </dgm:t>
    </dgm:pt>
    <dgm:pt modelId="{7BD155DF-FDF7-4B71-9960-182FB1081EE0}" type="sibTrans" cxnId="{54E6BB9F-E2F8-46B7-A218-2EA1DB9AE15C}">
      <dgm:prSet/>
      <dgm:spPr/>
      <dgm:t>
        <a:bodyPr/>
        <a:lstStyle/>
        <a:p>
          <a:endParaRPr lang="en-US"/>
        </a:p>
      </dgm:t>
    </dgm:pt>
    <dgm:pt modelId="{96BF7DD0-D893-40A7-B337-4A5EE902E3CE}">
      <dgm:prSet phldrT="[Text]" custT="1"/>
      <dgm:spPr>
        <a:xfrm>
          <a:off x="0" y="979131"/>
          <a:ext cx="2139695" cy="252638"/>
        </a:xfrm>
      </dgm:spPr>
      <dgm:t>
        <a:bodyPr/>
        <a:lstStyle/>
        <a:p>
          <a:r>
            <a:rPr lang="en-US" sz="1050">
              <a:solidFill>
                <a:srgbClr val="0070C0"/>
              </a:solidFill>
              <a:latin typeface="HG丸ｺﾞｼｯｸM-PRO" panose="020F0600000000000000" pitchFamily="50" charset="-128"/>
              <a:ea typeface="HG丸ｺﾞｼｯｸM-PRO" panose="020F0600000000000000" pitchFamily="50" charset="-128"/>
              <a:cs typeface="+mn-cs"/>
            </a:rPr>
            <a:t>Day 1</a:t>
          </a:r>
        </a:p>
      </dgm:t>
    </dgm:pt>
    <dgm:pt modelId="{EA4D9E06-5782-4615-A113-AB57663B276F}" type="parTrans" cxnId="{589E2488-C745-4A12-B073-B2C0C09F1F2E}">
      <dgm:prSet/>
      <dgm:spPr/>
      <dgm:t>
        <a:bodyPr/>
        <a:lstStyle/>
        <a:p>
          <a:endParaRPr lang="en-US"/>
        </a:p>
      </dgm:t>
    </dgm:pt>
    <dgm:pt modelId="{3A066E53-82BC-43DA-B5C9-F7EB612776C5}" type="sibTrans" cxnId="{589E2488-C745-4A12-B073-B2C0C09F1F2E}">
      <dgm:prSet/>
      <dgm:spPr/>
      <dgm:t>
        <a:bodyPr/>
        <a:lstStyle/>
        <a:p>
          <a:endParaRPr lang="en-US"/>
        </a:p>
      </dgm:t>
    </dgm:pt>
    <dgm:pt modelId="{C56DDCCF-3B9C-4DB2-BA0D-C8F8CDFD301E}">
      <dgm:prSet phldrT="[Text]" custT="1"/>
      <dgm:spPr>
        <a:xfrm>
          <a:off x="2139695" y="979131"/>
          <a:ext cx="6089904" cy="252638"/>
        </a:xfrm>
      </dgm:spPr>
      <dgm:t>
        <a:bodyPr/>
        <a:lstStyle/>
        <a:p>
          <a:r>
            <a:rPr lang="ja-JP" altLang="en-US" sz="1000">
              <a:solidFill>
                <a:srgbClr val="0070C0"/>
              </a:solidFill>
              <a:latin typeface="Calibri" panose="020F0502020204030204"/>
              <a:ea typeface="+mn-ea"/>
              <a:cs typeface="+mn-cs"/>
            </a:rPr>
            <a:t>　</a:t>
          </a:r>
          <a:r>
            <a:rPr lang="ja-JP" altLang="en-US" sz="1000">
              <a:solidFill>
                <a:srgbClr val="0070C0"/>
              </a:solidFill>
              <a:latin typeface="HG丸ｺﾞｼｯｸM-PRO" panose="020F0600000000000000" pitchFamily="50" charset="-128"/>
              <a:ea typeface="HG丸ｺﾞｼｯｸM-PRO" panose="020F0600000000000000" pitchFamily="50" charset="-128"/>
              <a:cs typeface="+mn-cs"/>
            </a:rPr>
            <a:t>無作為化</a:t>
          </a:r>
          <a:endParaRPr lang="en-US" sz="1000">
            <a:solidFill>
              <a:srgbClr val="0070C0"/>
            </a:solidFill>
            <a:latin typeface="HG丸ｺﾞｼｯｸM-PRO" panose="020F0600000000000000" pitchFamily="50" charset="-128"/>
            <a:ea typeface="HG丸ｺﾞｼｯｸM-PRO" panose="020F0600000000000000" pitchFamily="50" charset="-128"/>
            <a:cs typeface="+mn-cs"/>
          </a:endParaRPr>
        </a:p>
      </dgm:t>
    </dgm:pt>
    <dgm:pt modelId="{928BF716-1829-48A5-A949-D1DFB615396B}" type="parTrans" cxnId="{6E5A4AE6-F989-4154-A9F8-1773A92E6B92}">
      <dgm:prSet/>
      <dgm:spPr/>
      <dgm:t>
        <a:bodyPr/>
        <a:lstStyle/>
        <a:p>
          <a:endParaRPr lang="en-US"/>
        </a:p>
      </dgm:t>
    </dgm:pt>
    <dgm:pt modelId="{449389CA-DADF-4846-89DB-D5476B57A5C4}" type="sibTrans" cxnId="{6E5A4AE6-F989-4154-A9F8-1773A92E6B92}">
      <dgm:prSet/>
      <dgm:spPr/>
      <dgm:t>
        <a:bodyPr/>
        <a:lstStyle/>
        <a:p>
          <a:endParaRPr lang="en-US"/>
        </a:p>
      </dgm:t>
    </dgm:pt>
    <dgm:pt modelId="{63D6A2AA-D663-4AE4-AEA7-57857D227B1F}">
      <dgm:prSet phldrT="[Text]" custT="1"/>
      <dgm:spPr>
        <a:xfrm>
          <a:off x="0" y="1231769"/>
          <a:ext cx="8229599" cy="505353"/>
        </a:xfrm>
      </dgm:spPr>
      <dgm:t>
        <a:bodyPr/>
        <a:lstStyle/>
        <a:p>
          <a:r>
            <a:rPr lang="en-US" altLang="ja-JP" sz="1000">
              <a:solidFill>
                <a:srgbClr val="0070C0"/>
              </a:solidFill>
              <a:latin typeface="HG丸ｺﾞｼｯｸM-PRO" panose="020F0600000000000000" pitchFamily="50" charset="-128"/>
              <a:ea typeface="HG丸ｺﾞｼｯｸM-PRO" panose="020F0600000000000000" pitchFamily="50" charset="-128"/>
              <a:cs typeface="+mn-cs"/>
            </a:rPr>
            <a:t>A</a:t>
          </a:r>
          <a:r>
            <a:rPr lang="ja-JP" altLang="en-US" sz="1000">
              <a:solidFill>
                <a:srgbClr val="0070C0"/>
              </a:solidFill>
              <a:latin typeface="HG丸ｺﾞｼｯｸM-PRO" panose="020F0600000000000000" pitchFamily="50" charset="-128"/>
              <a:ea typeface="HG丸ｺﾞｼｯｸM-PRO" panose="020F0600000000000000" pitchFamily="50" charset="-128"/>
              <a:cs typeface="+mn-cs"/>
            </a:rPr>
            <a:t>群（</a:t>
          </a:r>
          <a:r>
            <a:rPr lang="en-US" altLang="ja-JP" sz="1000">
              <a:solidFill>
                <a:srgbClr val="0070C0"/>
              </a:solidFill>
              <a:latin typeface="HG丸ｺﾞｼｯｸM-PRO" panose="020F0600000000000000" pitchFamily="50" charset="-128"/>
              <a:ea typeface="HG丸ｺﾞｼｯｸM-PRO" panose="020F0600000000000000" pitchFamily="50" charset="-128"/>
              <a:cs typeface="+mn-cs"/>
            </a:rPr>
            <a:t>n=</a:t>
          </a:r>
          <a:r>
            <a:rPr lang="ja-JP" altLang="en-US" sz="1000">
              <a:solidFill>
                <a:srgbClr val="0070C0"/>
              </a:solidFill>
              <a:latin typeface="HG丸ｺﾞｼｯｸM-PRO" panose="020F0600000000000000" pitchFamily="50" charset="-128"/>
              <a:ea typeface="HG丸ｺﾞｼｯｸM-PRO" panose="020F0600000000000000" pitchFamily="50" charset="-128"/>
              <a:cs typeface="+mn-cs"/>
            </a:rPr>
            <a:t>症例数）</a:t>
          </a:r>
          <a:endParaRPr lang="en-US" sz="1000">
            <a:solidFill>
              <a:srgbClr val="0070C0"/>
            </a:solidFill>
            <a:latin typeface="HG丸ｺﾞｼｯｸM-PRO" panose="020F0600000000000000" pitchFamily="50" charset="-128"/>
            <a:ea typeface="HG丸ｺﾞｼｯｸM-PRO" panose="020F0600000000000000" pitchFamily="50" charset="-128"/>
            <a:cs typeface="+mn-cs"/>
          </a:endParaRPr>
        </a:p>
      </dgm:t>
    </dgm:pt>
    <dgm:pt modelId="{FC508AB6-16E0-436E-AD52-22D0BE986B2E}" type="parTrans" cxnId="{9E810F32-6207-48E7-906D-94D6EB804AEE}">
      <dgm:prSet/>
      <dgm:spPr/>
      <dgm:t>
        <a:bodyPr/>
        <a:lstStyle/>
        <a:p>
          <a:endParaRPr lang="en-US"/>
        </a:p>
      </dgm:t>
    </dgm:pt>
    <dgm:pt modelId="{DAFA985A-DAA7-47A8-86AE-BC3524894806}" type="sibTrans" cxnId="{9E810F32-6207-48E7-906D-94D6EB804AEE}">
      <dgm:prSet/>
      <dgm:spPr/>
      <dgm:t>
        <a:bodyPr/>
        <a:lstStyle/>
        <a:p>
          <a:endParaRPr lang="en-US"/>
        </a:p>
      </dgm:t>
    </dgm:pt>
    <dgm:pt modelId="{099030BA-F3FF-41B7-ADAD-E844EA8FF9A1}">
      <dgm:prSet phldrT="[Text]"/>
      <dgm:spPr>
        <a:xfrm>
          <a:off x="2139695" y="1749755"/>
          <a:ext cx="6089904" cy="252638"/>
        </a:xfrm>
      </dgm:spPr>
      <dgm:t>
        <a:bodyPr/>
        <a:lstStyle/>
        <a:p>
          <a:r>
            <a:rPr lang="ja-JP" altLang="en-US">
              <a:solidFill>
                <a:srgbClr val="0070C0"/>
              </a:solidFill>
              <a:latin typeface="Calibri" panose="020F0502020204030204"/>
              <a:ea typeface="+mn-ea"/>
              <a:cs typeface="+mn-cs"/>
            </a:rPr>
            <a:t>　</a:t>
          </a:r>
          <a:r>
            <a:rPr lang="ja-JP" altLang="en-US">
              <a:solidFill>
                <a:srgbClr val="0070C0"/>
              </a:solidFill>
              <a:latin typeface="HG丸ｺﾞｼｯｸM-PRO" panose="020F0600000000000000" pitchFamily="50" charset="-128"/>
              <a:ea typeface="HG丸ｺﾞｼｯｸM-PRO" panose="020F0600000000000000" pitchFamily="50" charset="-128"/>
              <a:cs typeface="+mn-cs"/>
            </a:rPr>
            <a:t>ベースライン評価／治療開始</a:t>
          </a:r>
          <a:endParaRPr lang="en-US">
            <a:solidFill>
              <a:srgbClr val="0070C0"/>
            </a:solidFill>
            <a:latin typeface="HG丸ｺﾞｼｯｸM-PRO" panose="020F0600000000000000" pitchFamily="50" charset="-128"/>
            <a:ea typeface="HG丸ｺﾞｼｯｸM-PRO" panose="020F0600000000000000" pitchFamily="50" charset="-128"/>
            <a:cs typeface="+mn-cs"/>
          </a:endParaRPr>
        </a:p>
      </dgm:t>
    </dgm:pt>
    <dgm:pt modelId="{98B91369-4662-42C6-AE99-3688E7D1D9BB}" type="parTrans" cxnId="{AF9018B7-9830-4589-86A2-CC4DB7FC39EE}">
      <dgm:prSet/>
      <dgm:spPr/>
      <dgm:t>
        <a:bodyPr/>
        <a:lstStyle/>
        <a:p>
          <a:endParaRPr lang="en-US"/>
        </a:p>
      </dgm:t>
    </dgm:pt>
    <dgm:pt modelId="{8815A3DF-D42F-4346-99D4-0A8258DE9EE9}" type="sibTrans" cxnId="{AF9018B7-9830-4589-86A2-CC4DB7FC39EE}">
      <dgm:prSet/>
      <dgm:spPr/>
      <dgm:t>
        <a:bodyPr/>
        <a:lstStyle/>
        <a:p>
          <a:endParaRPr lang="en-US"/>
        </a:p>
      </dgm:t>
    </dgm:pt>
    <dgm:pt modelId="{3ACE667D-3E2F-4FC6-A2D7-2F75E111FC86}">
      <dgm:prSet phldrT="[Text]" custT="1"/>
      <dgm:spPr>
        <a:xfrm>
          <a:off x="0" y="1231769"/>
          <a:ext cx="8229599" cy="505353"/>
        </a:xfrm>
      </dgm:spPr>
      <dgm:t>
        <a:bodyPr/>
        <a:lstStyle/>
        <a:p>
          <a:r>
            <a:rPr lang="en-US" altLang="ja-JP" sz="1000">
              <a:solidFill>
                <a:srgbClr val="0070C0"/>
              </a:solidFill>
              <a:latin typeface="HG丸ｺﾞｼｯｸM-PRO" panose="020F0600000000000000" pitchFamily="50" charset="-128"/>
              <a:ea typeface="HG丸ｺﾞｼｯｸM-PRO" panose="020F0600000000000000" pitchFamily="50" charset="-128"/>
              <a:cs typeface="+mn-cs"/>
            </a:rPr>
            <a:t>B</a:t>
          </a:r>
          <a:r>
            <a:rPr lang="ja-JP" altLang="en-US" sz="1000">
              <a:solidFill>
                <a:srgbClr val="0070C0"/>
              </a:solidFill>
              <a:latin typeface="HG丸ｺﾞｼｯｸM-PRO" panose="020F0600000000000000" pitchFamily="50" charset="-128"/>
              <a:ea typeface="HG丸ｺﾞｼｯｸM-PRO" panose="020F0600000000000000" pitchFamily="50" charset="-128"/>
              <a:cs typeface="+mn-cs"/>
            </a:rPr>
            <a:t>群（</a:t>
          </a:r>
          <a:r>
            <a:rPr lang="en-US" altLang="ja-JP" sz="1000">
              <a:solidFill>
                <a:srgbClr val="0070C0"/>
              </a:solidFill>
              <a:latin typeface="HG丸ｺﾞｼｯｸM-PRO" panose="020F0600000000000000" pitchFamily="50" charset="-128"/>
              <a:ea typeface="HG丸ｺﾞｼｯｸM-PRO" panose="020F0600000000000000" pitchFamily="50" charset="-128"/>
              <a:cs typeface="+mn-cs"/>
            </a:rPr>
            <a:t>n=</a:t>
          </a:r>
          <a:r>
            <a:rPr lang="ja-JP" altLang="en-US" sz="1000">
              <a:solidFill>
                <a:srgbClr val="0070C0"/>
              </a:solidFill>
              <a:latin typeface="HG丸ｺﾞｼｯｸM-PRO" panose="020F0600000000000000" pitchFamily="50" charset="-128"/>
              <a:ea typeface="HG丸ｺﾞｼｯｸM-PRO" panose="020F0600000000000000" pitchFamily="50" charset="-128"/>
              <a:cs typeface="+mn-cs"/>
            </a:rPr>
            <a:t>症例数）</a:t>
          </a:r>
          <a:endParaRPr lang="en-US" sz="1000">
            <a:solidFill>
              <a:srgbClr val="0070C0"/>
            </a:solidFill>
            <a:latin typeface="HG丸ｺﾞｼｯｸM-PRO" panose="020F0600000000000000" pitchFamily="50" charset="-128"/>
            <a:ea typeface="HG丸ｺﾞｼｯｸM-PRO" panose="020F0600000000000000" pitchFamily="50" charset="-128"/>
            <a:cs typeface="+mn-cs"/>
          </a:endParaRPr>
        </a:p>
      </dgm:t>
    </dgm:pt>
    <dgm:pt modelId="{77CE019F-C960-47A5-9437-36C9290C41CD}" type="parTrans" cxnId="{102B73F0-F12F-4796-ACD4-EFDD2E387FB8}">
      <dgm:prSet/>
      <dgm:spPr/>
      <dgm:t>
        <a:bodyPr/>
        <a:lstStyle/>
        <a:p>
          <a:endParaRPr lang="en-US"/>
        </a:p>
      </dgm:t>
    </dgm:pt>
    <dgm:pt modelId="{8FDB4082-A739-4319-92FB-C0FECA832D31}" type="sibTrans" cxnId="{102B73F0-F12F-4796-ACD4-EFDD2E387FB8}">
      <dgm:prSet/>
      <dgm:spPr/>
      <dgm:t>
        <a:bodyPr/>
        <a:lstStyle/>
        <a:p>
          <a:endParaRPr lang="en-US"/>
        </a:p>
      </dgm:t>
    </dgm:pt>
    <dgm:pt modelId="{F5ABADFB-972E-4167-BC16-03E783876488}">
      <dgm:prSet phldrT="[Text]" custT="1"/>
      <dgm:spPr>
        <a:xfrm>
          <a:off x="0" y="2523825"/>
          <a:ext cx="2139695" cy="252638"/>
        </a:xfrm>
      </dgm:spPr>
      <dgm:t>
        <a:bodyPr/>
        <a:lstStyle/>
        <a:p>
          <a:r>
            <a:rPr lang="en-US" altLang="ja-JP" sz="1050">
              <a:solidFill>
                <a:srgbClr val="0070C0"/>
              </a:solidFill>
              <a:latin typeface="HG丸ｺﾞｼｯｸM-PRO" panose="020F0600000000000000" pitchFamily="50" charset="-128"/>
              <a:ea typeface="HG丸ｺﾞｼｯｸM-PRO" panose="020F0600000000000000" pitchFamily="50" charset="-128"/>
              <a:cs typeface="+mn-cs"/>
            </a:rPr>
            <a:t>4</a:t>
          </a:r>
          <a:r>
            <a:rPr lang="ja-JP" altLang="en-US" sz="1050">
              <a:solidFill>
                <a:srgbClr val="0070C0"/>
              </a:solidFill>
              <a:latin typeface="HG丸ｺﾞｼｯｸM-PRO" panose="020F0600000000000000" pitchFamily="50" charset="-128"/>
              <a:ea typeface="HG丸ｺﾞｼｯｸM-PRO" panose="020F0600000000000000" pitchFamily="50" charset="-128"/>
              <a:cs typeface="+mn-cs"/>
            </a:rPr>
            <a:t>週（</a:t>
          </a:r>
          <a:r>
            <a:rPr lang="en-US" altLang="ja-JP" sz="1050">
              <a:solidFill>
                <a:srgbClr val="0070C0"/>
              </a:solidFill>
              <a:latin typeface="HG丸ｺﾞｼｯｸM-PRO" panose="020F0600000000000000" pitchFamily="50" charset="-128"/>
              <a:ea typeface="HG丸ｺﾞｼｯｸM-PRO" panose="020F0600000000000000" pitchFamily="50" charset="-128"/>
              <a:cs typeface="+mn-cs"/>
            </a:rPr>
            <a:t>±7</a:t>
          </a:r>
          <a:r>
            <a:rPr lang="ja-JP" altLang="en-US" sz="1050">
              <a:solidFill>
                <a:srgbClr val="0070C0"/>
              </a:solidFill>
              <a:latin typeface="HG丸ｺﾞｼｯｸM-PRO" panose="020F0600000000000000" pitchFamily="50" charset="-128"/>
              <a:ea typeface="HG丸ｺﾞｼｯｸM-PRO" panose="020F0600000000000000" pitchFamily="50" charset="-128"/>
              <a:cs typeface="+mn-cs"/>
            </a:rPr>
            <a:t>日）</a:t>
          </a:r>
          <a:endParaRPr lang="en-US" sz="1050">
            <a:solidFill>
              <a:srgbClr val="0070C0"/>
            </a:solidFill>
            <a:latin typeface="HG丸ｺﾞｼｯｸM-PRO" panose="020F0600000000000000" pitchFamily="50" charset="-128"/>
            <a:ea typeface="HG丸ｺﾞｼｯｸM-PRO" panose="020F0600000000000000" pitchFamily="50" charset="-128"/>
            <a:cs typeface="+mn-cs"/>
          </a:endParaRPr>
        </a:p>
      </dgm:t>
    </dgm:pt>
    <dgm:pt modelId="{AB3475D8-3353-4B17-BAD7-6FD66F6B6846}" type="parTrans" cxnId="{D64F3795-0EF5-4C85-837F-D0C5A27325F8}">
      <dgm:prSet/>
      <dgm:spPr/>
      <dgm:t>
        <a:bodyPr/>
        <a:lstStyle/>
        <a:p>
          <a:endParaRPr lang="en-US"/>
        </a:p>
      </dgm:t>
    </dgm:pt>
    <dgm:pt modelId="{BDFB42D2-59E3-4DD6-8E75-F43E2B18AE5F}" type="sibTrans" cxnId="{D64F3795-0EF5-4C85-837F-D0C5A27325F8}">
      <dgm:prSet/>
      <dgm:spPr/>
      <dgm:t>
        <a:bodyPr/>
        <a:lstStyle/>
        <a:p>
          <a:endParaRPr lang="en-US"/>
        </a:p>
      </dgm:t>
    </dgm:pt>
    <dgm:pt modelId="{664EF462-8641-45D7-8921-4FDCBF031E53}">
      <dgm:prSet phldrT="[Text]"/>
      <dgm:spPr>
        <a:xfrm>
          <a:off x="2139695" y="2523825"/>
          <a:ext cx="6089904" cy="252638"/>
        </a:xfrm>
      </dgm:spPr>
      <dgm:t>
        <a:bodyPr/>
        <a:lstStyle/>
        <a:p>
          <a:r>
            <a:rPr lang="ja-JP" altLang="en-US">
              <a:solidFill>
                <a:srgbClr val="0070C0"/>
              </a:solidFill>
              <a:latin typeface="Calibri" panose="020F0502020204030204"/>
              <a:ea typeface="+mn-ea"/>
              <a:cs typeface="+mn-cs"/>
            </a:rPr>
            <a:t>　</a:t>
          </a:r>
          <a:r>
            <a:rPr lang="ja-JP" altLang="en-US">
              <a:solidFill>
                <a:srgbClr val="0070C0"/>
              </a:solidFill>
              <a:latin typeface="HG丸ｺﾞｼｯｸM-PRO" panose="020F0600000000000000" pitchFamily="50" charset="-128"/>
              <a:ea typeface="HG丸ｺﾞｼｯｸM-PRO" panose="020F0600000000000000" pitchFamily="50" charset="-128"/>
              <a:cs typeface="+mn-cs"/>
            </a:rPr>
            <a:t>評価項目・安全性フォローアップ</a:t>
          </a:r>
          <a:endParaRPr lang="en-US">
            <a:solidFill>
              <a:srgbClr val="0070C0"/>
            </a:solidFill>
            <a:latin typeface="HG丸ｺﾞｼｯｸM-PRO" panose="020F0600000000000000" pitchFamily="50" charset="-128"/>
            <a:ea typeface="HG丸ｺﾞｼｯｸM-PRO" panose="020F0600000000000000" pitchFamily="50" charset="-128"/>
            <a:cs typeface="+mn-cs"/>
          </a:endParaRPr>
        </a:p>
      </dgm:t>
    </dgm:pt>
    <dgm:pt modelId="{E1D95F5A-C1D7-4F57-A9FC-231B04CBDA4D}" type="parTrans" cxnId="{2BAEF654-CEB3-44C0-83EC-77C7EB9FA51F}">
      <dgm:prSet/>
      <dgm:spPr/>
      <dgm:t>
        <a:bodyPr/>
        <a:lstStyle/>
        <a:p>
          <a:endParaRPr lang="en-US"/>
        </a:p>
      </dgm:t>
    </dgm:pt>
    <dgm:pt modelId="{BF71178C-989F-4219-B1D4-AB68234EC488}" type="sibTrans" cxnId="{2BAEF654-CEB3-44C0-83EC-77C7EB9FA51F}">
      <dgm:prSet/>
      <dgm:spPr/>
      <dgm:t>
        <a:bodyPr/>
        <a:lstStyle/>
        <a:p>
          <a:endParaRPr lang="en-US"/>
        </a:p>
      </dgm:t>
    </dgm:pt>
    <dgm:pt modelId="{243F5FAC-B4C9-468F-82FC-7290686DC806}">
      <dgm:prSet phldrT="[Text]" custT="1"/>
      <dgm:spPr>
        <a:xfrm>
          <a:off x="0" y="4065073"/>
          <a:ext cx="2139695" cy="252638"/>
        </a:xfrm>
      </dgm:spPr>
      <dgm:t>
        <a:bodyPr/>
        <a:lstStyle/>
        <a:p>
          <a:r>
            <a:rPr lang="en-US" altLang="ja-JP" sz="1050">
              <a:solidFill>
                <a:srgbClr val="0070C0"/>
              </a:solidFill>
              <a:latin typeface="HG丸ｺﾞｼｯｸM-PRO" panose="020F0600000000000000" pitchFamily="50" charset="-128"/>
              <a:ea typeface="HG丸ｺﾞｼｯｸM-PRO" panose="020F0600000000000000" pitchFamily="50" charset="-128"/>
              <a:cs typeface="+mn-cs"/>
            </a:rPr>
            <a:t>12</a:t>
          </a:r>
          <a:r>
            <a:rPr lang="ja-JP" altLang="en-US" sz="1050">
              <a:solidFill>
                <a:srgbClr val="0070C0"/>
              </a:solidFill>
              <a:latin typeface="HG丸ｺﾞｼｯｸM-PRO" panose="020F0600000000000000" pitchFamily="50" charset="-128"/>
              <a:ea typeface="HG丸ｺﾞｼｯｸM-PRO" panose="020F0600000000000000" pitchFamily="50" charset="-128"/>
              <a:cs typeface="+mn-cs"/>
            </a:rPr>
            <a:t>週（</a:t>
          </a:r>
          <a:r>
            <a:rPr lang="en-US" altLang="ja-JP" sz="1050">
              <a:solidFill>
                <a:srgbClr val="0070C0"/>
              </a:solidFill>
              <a:latin typeface="HG丸ｺﾞｼｯｸM-PRO" panose="020F0600000000000000" pitchFamily="50" charset="-128"/>
              <a:ea typeface="HG丸ｺﾞｼｯｸM-PRO" panose="020F0600000000000000" pitchFamily="50" charset="-128"/>
              <a:cs typeface="+mn-cs"/>
            </a:rPr>
            <a:t>±7</a:t>
          </a:r>
          <a:r>
            <a:rPr lang="ja-JP" altLang="en-US" sz="1050">
              <a:solidFill>
                <a:srgbClr val="0070C0"/>
              </a:solidFill>
              <a:latin typeface="HG丸ｺﾞｼｯｸM-PRO" panose="020F0600000000000000" pitchFamily="50" charset="-128"/>
              <a:ea typeface="HG丸ｺﾞｼｯｸM-PRO" panose="020F0600000000000000" pitchFamily="50" charset="-128"/>
              <a:cs typeface="+mn-cs"/>
            </a:rPr>
            <a:t>日）</a:t>
          </a:r>
          <a:endParaRPr lang="en-US" sz="1050">
            <a:solidFill>
              <a:srgbClr val="0070C0"/>
            </a:solidFill>
            <a:latin typeface="HG丸ｺﾞｼｯｸM-PRO" panose="020F0600000000000000" pitchFamily="50" charset="-128"/>
            <a:ea typeface="HG丸ｺﾞｼｯｸM-PRO" panose="020F0600000000000000" pitchFamily="50" charset="-128"/>
            <a:cs typeface="+mn-cs"/>
          </a:endParaRPr>
        </a:p>
      </dgm:t>
    </dgm:pt>
    <dgm:pt modelId="{48D577EA-5DDD-4458-8828-4A50638DE023}" type="parTrans" cxnId="{49FB2159-7DD6-44FB-8950-CDC0FE99B271}">
      <dgm:prSet/>
      <dgm:spPr/>
      <dgm:t>
        <a:bodyPr/>
        <a:lstStyle/>
        <a:p>
          <a:endParaRPr lang="en-US"/>
        </a:p>
      </dgm:t>
    </dgm:pt>
    <dgm:pt modelId="{7FE7EB71-9DE1-4CAE-8BC9-4304AFF5EB7A}" type="sibTrans" cxnId="{49FB2159-7DD6-44FB-8950-CDC0FE99B271}">
      <dgm:prSet/>
      <dgm:spPr/>
      <dgm:t>
        <a:bodyPr/>
        <a:lstStyle/>
        <a:p>
          <a:endParaRPr lang="en-US"/>
        </a:p>
      </dgm:t>
    </dgm:pt>
    <dgm:pt modelId="{256A3C68-8B9B-419B-B35D-99CFCD6A1DFF}">
      <dgm:prSet phldrT="[Text]"/>
      <dgm:spPr>
        <a:xfrm>
          <a:off x="2139695" y="4065073"/>
          <a:ext cx="6089904" cy="252638"/>
        </a:xfrm>
      </dgm:spPr>
      <dgm:t>
        <a:bodyPr/>
        <a:lstStyle/>
        <a:p>
          <a:r>
            <a:rPr lang="ja-JP" altLang="en-US">
              <a:solidFill>
                <a:srgbClr val="0070C0"/>
              </a:solidFill>
              <a:latin typeface="Calibri" panose="020F0502020204030204"/>
              <a:ea typeface="+mn-ea"/>
              <a:cs typeface="+mn-cs"/>
            </a:rPr>
            <a:t>　</a:t>
          </a:r>
          <a:r>
            <a:rPr lang="ja-JP" altLang="en-US">
              <a:solidFill>
                <a:srgbClr val="0070C0"/>
              </a:solidFill>
              <a:latin typeface="HG丸ｺﾞｼｯｸM-PRO" panose="020F0600000000000000" pitchFamily="50" charset="-128"/>
              <a:ea typeface="HG丸ｺﾞｼｯｸM-PRO" panose="020F0600000000000000" pitchFamily="50" charset="-128"/>
              <a:cs typeface="+mn-cs"/>
            </a:rPr>
            <a:t>研究終了来院</a:t>
          </a:r>
          <a:endParaRPr lang="en-US">
            <a:solidFill>
              <a:srgbClr val="0070C0"/>
            </a:solidFill>
            <a:latin typeface="HG丸ｺﾞｼｯｸM-PRO" panose="020F0600000000000000" pitchFamily="50" charset="-128"/>
            <a:ea typeface="HG丸ｺﾞｼｯｸM-PRO" panose="020F0600000000000000" pitchFamily="50" charset="-128"/>
            <a:cs typeface="+mn-cs"/>
          </a:endParaRPr>
        </a:p>
      </dgm:t>
    </dgm:pt>
    <dgm:pt modelId="{BDD9D275-6726-4B8D-ADC3-989AC05355FF}" type="parTrans" cxnId="{7632111A-F0DD-4BEF-9188-EE8520E63998}">
      <dgm:prSet/>
      <dgm:spPr/>
      <dgm:t>
        <a:bodyPr/>
        <a:lstStyle/>
        <a:p>
          <a:endParaRPr lang="en-US"/>
        </a:p>
      </dgm:t>
    </dgm:pt>
    <dgm:pt modelId="{B5669A5B-11E8-4A58-9011-AA9B8615AF9A}" type="sibTrans" cxnId="{7632111A-F0DD-4BEF-9188-EE8520E63998}">
      <dgm:prSet/>
      <dgm:spPr/>
      <dgm:t>
        <a:bodyPr/>
        <a:lstStyle/>
        <a:p>
          <a:endParaRPr lang="en-US"/>
        </a:p>
      </dgm:t>
    </dgm:pt>
    <dgm:pt modelId="{365139A1-15AA-44F5-80A3-46C19E0EAED9}">
      <dgm:prSet phldrT="[Text]" custT="1"/>
      <dgm:spPr>
        <a:xfrm>
          <a:off x="0" y="4835696"/>
          <a:ext cx="2139695" cy="252638"/>
        </a:xfrm>
      </dgm:spPr>
      <dgm:t>
        <a:bodyPr/>
        <a:lstStyle/>
        <a:p>
          <a:r>
            <a:rPr lang="en-US" altLang="ja-JP" sz="1050">
              <a:solidFill>
                <a:srgbClr val="0070C0"/>
              </a:solidFill>
              <a:latin typeface="HG丸ｺﾞｼｯｸM-PRO" panose="020F0600000000000000" pitchFamily="50" charset="-128"/>
              <a:ea typeface="HG丸ｺﾞｼｯｸM-PRO" panose="020F0600000000000000" pitchFamily="50" charset="-128"/>
              <a:cs typeface="+mn-cs"/>
            </a:rPr>
            <a:t>24</a:t>
          </a:r>
          <a:r>
            <a:rPr lang="ja-JP" altLang="en-US" sz="1050">
              <a:solidFill>
                <a:srgbClr val="0070C0"/>
              </a:solidFill>
              <a:latin typeface="HG丸ｺﾞｼｯｸM-PRO" panose="020F0600000000000000" pitchFamily="50" charset="-128"/>
              <a:ea typeface="HG丸ｺﾞｼｯｸM-PRO" panose="020F0600000000000000" pitchFamily="50" charset="-128"/>
              <a:cs typeface="+mn-cs"/>
            </a:rPr>
            <a:t>週（</a:t>
          </a:r>
          <a:r>
            <a:rPr lang="en-US" altLang="ja-JP" sz="1050">
              <a:solidFill>
                <a:srgbClr val="0070C0"/>
              </a:solidFill>
              <a:latin typeface="HG丸ｺﾞｼｯｸM-PRO" panose="020F0600000000000000" pitchFamily="50" charset="-128"/>
              <a:ea typeface="HG丸ｺﾞｼｯｸM-PRO" panose="020F0600000000000000" pitchFamily="50" charset="-128"/>
              <a:cs typeface="+mn-cs"/>
            </a:rPr>
            <a:t>±14</a:t>
          </a:r>
          <a:r>
            <a:rPr lang="ja-JP" altLang="en-US" sz="1050">
              <a:solidFill>
                <a:srgbClr val="0070C0"/>
              </a:solidFill>
              <a:latin typeface="HG丸ｺﾞｼｯｸM-PRO" panose="020F0600000000000000" pitchFamily="50" charset="-128"/>
              <a:ea typeface="HG丸ｺﾞｼｯｸM-PRO" panose="020F0600000000000000" pitchFamily="50" charset="-128"/>
              <a:cs typeface="+mn-cs"/>
            </a:rPr>
            <a:t>日）</a:t>
          </a:r>
          <a:endParaRPr lang="en-US" sz="1050">
            <a:solidFill>
              <a:srgbClr val="0070C0"/>
            </a:solidFill>
            <a:latin typeface="HG丸ｺﾞｼｯｸM-PRO" panose="020F0600000000000000" pitchFamily="50" charset="-128"/>
            <a:ea typeface="HG丸ｺﾞｼｯｸM-PRO" panose="020F0600000000000000" pitchFamily="50" charset="-128"/>
            <a:cs typeface="+mn-cs"/>
          </a:endParaRPr>
        </a:p>
      </dgm:t>
    </dgm:pt>
    <dgm:pt modelId="{FA39C8B9-6FBE-4201-BA7A-C1F93386F132}" type="parTrans" cxnId="{A32F3E68-AFB8-4E48-9ADB-9F9B778910F9}">
      <dgm:prSet/>
      <dgm:spPr/>
      <dgm:t>
        <a:bodyPr/>
        <a:lstStyle/>
        <a:p>
          <a:endParaRPr lang="en-US"/>
        </a:p>
      </dgm:t>
    </dgm:pt>
    <dgm:pt modelId="{CB59B27C-FBF8-45D2-95CF-4D9FEEF9ACA5}" type="sibTrans" cxnId="{A32F3E68-AFB8-4E48-9ADB-9F9B778910F9}">
      <dgm:prSet/>
      <dgm:spPr/>
      <dgm:t>
        <a:bodyPr/>
        <a:lstStyle/>
        <a:p>
          <a:endParaRPr lang="en-US"/>
        </a:p>
      </dgm:t>
    </dgm:pt>
    <dgm:pt modelId="{817B7A51-EDB4-44D7-AD4C-B48545BE5DF1}">
      <dgm:prSet phldrT="[Text]"/>
      <dgm:spPr>
        <a:xfrm>
          <a:off x="2139695" y="4835696"/>
          <a:ext cx="6089904" cy="252638"/>
        </a:xfrm>
      </dgm:spPr>
      <dgm:t>
        <a:bodyPr/>
        <a:lstStyle/>
        <a:p>
          <a:r>
            <a:rPr lang="ja-JP" altLang="en-US">
              <a:solidFill>
                <a:srgbClr val="0070C0"/>
              </a:solidFill>
              <a:latin typeface="Calibri" panose="020F0502020204030204"/>
              <a:ea typeface="+mn-ea"/>
              <a:cs typeface="+mn-cs"/>
            </a:rPr>
            <a:t>　</a:t>
          </a:r>
          <a:r>
            <a:rPr lang="ja-JP" altLang="en-US">
              <a:solidFill>
                <a:srgbClr val="0070C0"/>
              </a:solidFill>
              <a:latin typeface="HG丸ｺﾞｼｯｸM-PRO" panose="020F0600000000000000" pitchFamily="50" charset="-128"/>
              <a:ea typeface="HG丸ｺﾞｼｯｸM-PRO" panose="020F0600000000000000" pitchFamily="50" charset="-128"/>
              <a:cs typeface="+mn-cs"/>
            </a:rPr>
            <a:t>フォローアップ電話</a:t>
          </a:r>
          <a:endParaRPr lang="en-US">
            <a:solidFill>
              <a:srgbClr val="0070C0"/>
            </a:solidFill>
            <a:latin typeface="HG丸ｺﾞｼｯｸM-PRO" panose="020F0600000000000000" pitchFamily="50" charset="-128"/>
            <a:ea typeface="HG丸ｺﾞｼｯｸM-PRO" panose="020F0600000000000000" pitchFamily="50" charset="-128"/>
            <a:cs typeface="+mn-cs"/>
          </a:endParaRPr>
        </a:p>
      </dgm:t>
    </dgm:pt>
    <dgm:pt modelId="{97B264FA-C359-49F7-BE0D-ADFF967D3FAD}" type="parTrans" cxnId="{CAA6F221-F733-4765-98A4-C6388965443F}">
      <dgm:prSet/>
      <dgm:spPr/>
      <dgm:t>
        <a:bodyPr/>
        <a:lstStyle/>
        <a:p>
          <a:endParaRPr lang="en-US"/>
        </a:p>
      </dgm:t>
    </dgm:pt>
    <dgm:pt modelId="{FFEBFFED-6E8A-4B74-93BC-A08B54774926}" type="sibTrans" cxnId="{CAA6F221-F733-4765-98A4-C6388965443F}">
      <dgm:prSet/>
      <dgm:spPr/>
      <dgm:t>
        <a:bodyPr/>
        <a:lstStyle/>
        <a:p>
          <a:endParaRPr lang="en-US"/>
        </a:p>
      </dgm:t>
    </dgm:pt>
    <dgm:pt modelId="{4F2CDF96-7771-47F3-8AD5-19E22AC906EE}">
      <dgm:prSet phldrT="[Text]" custT="1"/>
      <dgm:spPr>
        <a:xfrm>
          <a:off x="0" y="253066"/>
          <a:ext cx="8229599" cy="713432"/>
        </a:xfrm>
      </dgm:spPr>
      <dgm:t>
        <a:bodyPr/>
        <a:lstStyle/>
        <a:p>
          <a:pPr>
            <a:spcAft>
              <a:spcPts val="0"/>
            </a:spcAft>
          </a:pPr>
          <a:r>
            <a:rPr lang="ja-JP" altLang="en-US" sz="1000">
              <a:solidFill>
                <a:srgbClr val="0070C0"/>
              </a:solidFill>
              <a:latin typeface="HG丸ｺﾞｼｯｸM-PRO" panose="020F0600000000000000" pitchFamily="50" charset="-128"/>
              <a:ea typeface="HG丸ｺﾞｼｯｸM-PRO" panose="020F0600000000000000" pitchFamily="50" charset="-128"/>
              <a:cs typeface="+mn-cs"/>
            </a:rPr>
            <a:t>目標症例数（</a:t>
          </a:r>
          <a:r>
            <a:rPr lang="en-US" altLang="ja-JP" sz="1000">
              <a:solidFill>
                <a:srgbClr val="0070C0"/>
              </a:solidFill>
              <a:latin typeface="HG丸ｺﾞｼｯｸM-PRO" panose="020F0600000000000000" pitchFamily="50" charset="-128"/>
              <a:ea typeface="HG丸ｺﾞｼｯｸM-PRO" panose="020F0600000000000000" pitchFamily="50" charset="-128"/>
              <a:cs typeface="+mn-cs"/>
            </a:rPr>
            <a:t>n=XX</a:t>
          </a:r>
          <a:r>
            <a:rPr lang="ja-JP" altLang="en-US" sz="1000">
              <a:solidFill>
                <a:srgbClr val="0070C0"/>
              </a:solidFill>
              <a:latin typeface="HG丸ｺﾞｼｯｸM-PRO" panose="020F0600000000000000" pitchFamily="50" charset="-128"/>
              <a:ea typeface="HG丸ｺﾞｼｯｸM-PRO" panose="020F0600000000000000" pitchFamily="50" charset="-128"/>
              <a:cs typeface="+mn-cs"/>
            </a:rPr>
            <a:t>）</a:t>
          </a:r>
          <a:endParaRPr lang="en-US" sz="1000">
            <a:solidFill>
              <a:srgbClr val="0070C0"/>
            </a:solidFill>
            <a:latin typeface="HG丸ｺﾞｼｯｸM-PRO" panose="020F0600000000000000" pitchFamily="50" charset="-128"/>
            <a:ea typeface="HG丸ｺﾞｼｯｸM-PRO" panose="020F0600000000000000" pitchFamily="50" charset="-128"/>
            <a:cs typeface="+mn-cs"/>
          </a:endParaRPr>
        </a:p>
      </dgm:t>
    </dgm:pt>
    <dgm:pt modelId="{272F584A-D8D4-4C60-A6D8-7617CF5521BC}" type="parTrans" cxnId="{7CDE7D2D-D0DF-4B53-8A33-ACA1F75CE0EC}">
      <dgm:prSet/>
      <dgm:spPr/>
      <dgm:t>
        <a:bodyPr/>
        <a:lstStyle/>
        <a:p>
          <a:endParaRPr lang="en-US"/>
        </a:p>
      </dgm:t>
    </dgm:pt>
    <dgm:pt modelId="{9A7C1DA7-1C43-4097-9E5C-F073C59331E5}" type="sibTrans" cxnId="{7CDE7D2D-D0DF-4B53-8A33-ACA1F75CE0EC}">
      <dgm:prSet/>
      <dgm:spPr/>
      <dgm:t>
        <a:bodyPr/>
        <a:lstStyle/>
        <a:p>
          <a:endParaRPr lang="en-US"/>
        </a:p>
      </dgm:t>
    </dgm:pt>
    <dgm:pt modelId="{95512637-BB4F-465B-9291-5C612845926A}">
      <dgm:prSet custT="1"/>
      <dgm:spPr>
        <a:xfrm>
          <a:off x="0" y="2002393"/>
          <a:ext cx="8229599" cy="508799"/>
        </a:xfrm>
      </dgm:spPr>
      <dgm:t>
        <a:bodyPr/>
        <a:lstStyle/>
        <a:p>
          <a:r>
            <a:rPr lang="ja-JP" altLang="en-US" sz="1000">
              <a:solidFill>
                <a:srgbClr val="0070C0"/>
              </a:solidFill>
              <a:latin typeface="HG丸ｺﾞｼｯｸM-PRO" panose="020F0600000000000000" pitchFamily="50" charset="-128"/>
              <a:ea typeface="HG丸ｺﾞｼｯｸM-PRO" panose="020F0600000000000000" pitchFamily="50" charset="-128"/>
            </a:rPr>
            <a:t>血液検査、</a:t>
          </a:r>
          <a:r>
            <a:rPr lang="ja-JP" sz="1000">
              <a:solidFill>
                <a:srgbClr val="0070C0"/>
              </a:solidFill>
              <a:latin typeface="HG丸ｺﾞｼｯｸM-PRO" panose="020F0600000000000000" pitchFamily="50" charset="-128"/>
              <a:ea typeface="HG丸ｺﾞｼｯｸM-PRO" panose="020F0600000000000000" pitchFamily="50" charset="-128"/>
            </a:rPr>
            <a:t>画像診断</a:t>
          </a:r>
          <a:r>
            <a:rPr lang="ja-JP" altLang="en-US" sz="1000">
              <a:solidFill>
                <a:srgbClr val="0070C0"/>
              </a:solidFill>
              <a:latin typeface="HG丸ｺﾞｼｯｸM-PRO" panose="020F0600000000000000" pitchFamily="50" charset="-128"/>
              <a:ea typeface="HG丸ｺﾞｼｯｸM-PRO" panose="020F0600000000000000" pitchFamily="50" charset="-128"/>
            </a:rPr>
            <a:t>、</a:t>
          </a:r>
          <a:r>
            <a:rPr lang="ja-JP" sz="1000">
              <a:solidFill>
                <a:srgbClr val="0070C0"/>
              </a:solidFill>
              <a:latin typeface="HG丸ｺﾞｼｯｸM-PRO" panose="020F0600000000000000" pitchFamily="50" charset="-128"/>
              <a:ea typeface="HG丸ｺﾞｼｯｸM-PRO" panose="020F0600000000000000" pitchFamily="50" charset="-128"/>
            </a:rPr>
            <a:t>質問票</a:t>
          </a:r>
          <a:endParaRPr lang="en-US" sz="1000" b="0">
            <a:solidFill>
              <a:srgbClr val="0070C0"/>
            </a:solidFill>
            <a:latin typeface="HG丸ｺﾞｼｯｸM-PRO" panose="020F0600000000000000" pitchFamily="50" charset="-128"/>
            <a:ea typeface="HG丸ｺﾞｼｯｸM-PRO" panose="020F0600000000000000" pitchFamily="50" charset="-128"/>
            <a:cs typeface="+mn-cs"/>
          </a:endParaRPr>
        </a:p>
      </dgm:t>
    </dgm:pt>
    <dgm:pt modelId="{18FDFB47-911C-4A58-8E93-A7D88A0A5CE2}" type="parTrans" cxnId="{E4695774-7054-44AE-B776-7F14B8ABE555}">
      <dgm:prSet/>
      <dgm:spPr/>
      <dgm:t>
        <a:bodyPr/>
        <a:lstStyle/>
        <a:p>
          <a:endParaRPr lang="en-US"/>
        </a:p>
      </dgm:t>
    </dgm:pt>
    <dgm:pt modelId="{CDAF1D28-0AEB-4685-9A3E-3980D6B84BE9}" type="sibTrans" cxnId="{E4695774-7054-44AE-B776-7F14B8ABE555}">
      <dgm:prSet/>
      <dgm:spPr/>
      <dgm:t>
        <a:bodyPr/>
        <a:lstStyle/>
        <a:p>
          <a:endParaRPr lang="en-US"/>
        </a:p>
      </dgm:t>
    </dgm:pt>
    <dgm:pt modelId="{C10AAEF2-1B6A-446A-8B3C-26ECF209ECB1}">
      <dgm:prSet custT="1"/>
      <dgm:spPr>
        <a:xfrm>
          <a:off x="0" y="2776464"/>
          <a:ext cx="8229599" cy="505353"/>
        </a:xfrm>
      </dgm:spPr>
      <dgm:t>
        <a:bodyPr/>
        <a:lstStyle/>
        <a:p>
          <a:r>
            <a:rPr lang="ja-JP" altLang="en-US" sz="1000" b="0">
              <a:solidFill>
                <a:srgbClr val="0070C0"/>
              </a:solidFill>
              <a:latin typeface="HG丸ｺﾞｼｯｸM-PRO" panose="020F0600000000000000" pitchFamily="50" charset="-128"/>
              <a:ea typeface="HG丸ｺﾞｼｯｸM-PRO" panose="020F0600000000000000" pitchFamily="50" charset="-128"/>
              <a:cs typeface="+mn-cs"/>
            </a:rPr>
            <a:t>血液検査、画像診断、質問票</a:t>
          </a:r>
          <a:endParaRPr lang="en-US" sz="1000" b="0">
            <a:solidFill>
              <a:srgbClr val="0070C0"/>
            </a:solidFill>
            <a:latin typeface="HG丸ｺﾞｼｯｸM-PRO" panose="020F0600000000000000" pitchFamily="50" charset="-128"/>
            <a:ea typeface="HG丸ｺﾞｼｯｸM-PRO" panose="020F0600000000000000" pitchFamily="50" charset="-128"/>
            <a:cs typeface="+mn-cs"/>
          </a:endParaRPr>
        </a:p>
      </dgm:t>
    </dgm:pt>
    <dgm:pt modelId="{1D8BFF13-C559-43AF-A012-48AFC18BC9D3}" type="parTrans" cxnId="{93E66FEB-F85E-4D27-AB8F-37197E6D8C16}">
      <dgm:prSet/>
      <dgm:spPr/>
      <dgm:t>
        <a:bodyPr/>
        <a:lstStyle/>
        <a:p>
          <a:endParaRPr lang="en-US"/>
        </a:p>
      </dgm:t>
    </dgm:pt>
    <dgm:pt modelId="{308596D7-7677-4EF2-8F80-9676628F6C9D}" type="sibTrans" cxnId="{93E66FEB-F85E-4D27-AB8F-37197E6D8C16}">
      <dgm:prSet/>
      <dgm:spPr/>
      <dgm:t>
        <a:bodyPr/>
        <a:lstStyle/>
        <a:p>
          <a:endParaRPr lang="en-US"/>
        </a:p>
      </dgm:t>
    </dgm:pt>
    <dgm:pt modelId="{325DE742-3819-458A-AFF5-A4CD6F06A586}">
      <dgm:prSet custT="1"/>
      <dgm:spPr>
        <a:xfrm>
          <a:off x="0" y="3294449"/>
          <a:ext cx="2139695" cy="252638"/>
        </a:xfrm>
      </dgm:spPr>
      <dgm:t>
        <a:bodyPr/>
        <a:lstStyle/>
        <a:p>
          <a:r>
            <a:rPr lang="en-US" altLang="ja-JP" sz="1050">
              <a:solidFill>
                <a:srgbClr val="0070C0"/>
              </a:solidFill>
              <a:latin typeface="HG丸ｺﾞｼｯｸM-PRO" panose="020F0600000000000000" pitchFamily="50" charset="-128"/>
              <a:ea typeface="HG丸ｺﾞｼｯｸM-PRO" panose="020F0600000000000000" pitchFamily="50" charset="-128"/>
              <a:cs typeface="+mn-cs"/>
            </a:rPr>
            <a:t>8</a:t>
          </a:r>
          <a:r>
            <a:rPr lang="ja-JP" altLang="en-US" sz="1050">
              <a:solidFill>
                <a:srgbClr val="0070C0"/>
              </a:solidFill>
              <a:latin typeface="HG丸ｺﾞｼｯｸM-PRO" panose="020F0600000000000000" pitchFamily="50" charset="-128"/>
              <a:ea typeface="HG丸ｺﾞｼｯｸM-PRO" panose="020F0600000000000000" pitchFamily="50" charset="-128"/>
              <a:cs typeface="+mn-cs"/>
            </a:rPr>
            <a:t>週（</a:t>
          </a:r>
          <a:r>
            <a:rPr lang="en-US" altLang="ja-JP" sz="1050">
              <a:solidFill>
                <a:srgbClr val="0070C0"/>
              </a:solidFill>
              <a:latin typeface="HG丸ｺﾞｼｯｸM-PRO" panose="020F0600000000000000" pitchFamily="50" charset="-128"/>
              <a:ea typeface="HG丸ｺﾞｼｯｸM-PRO" panose="020F0600000000000000" pitchFamily="50" charset="-128"/>
              <a:cs typeface="+mn-cs"/>
            </a:rPr>
            <a:t>±7</a:t>
          </a:r>
          <a:r>
            <a:rPr lang="ja-JP" altLang="en-US" sz="1050">
              <a:solidFill>
                <a:srgbClr val="0070C0"/>
              </a:solidFill>
              <a:latin typeface="HG丸ｺﾞｼｯｸM-PRO" panose="020F0600000000000000" pitchFamily="50" charset="-128"/>
              <a:ea typeface="HG丸ｺﾞｼｯｸM-PRO" panose="020F0600000000000000" pitchFamily="50" charset="-128"/>
              <a:cs typeface="+mn-cs"/>
            </a:rPr>
            <a:t>日）</a:t>
          </a:r>
          <a:endParaRPr lang="en-US" sz="1050">
            <a:solidFill>
              <a:srgbClr val="0070C0"/>
            </a:solidFill>
            <a:latin typeface="HG丸ｺﾞｼｯｸM-PRO" panose="020F0600000000000000" pitchFamily="50" charset="-128"/>
            <a:ea typeface="HG丸ｺﾞｼｯｸM-PRO" panose="020F0600000000000000" pitchFamily="50" charset="-128"/>
            <a:cs typeface="+mn-cs"/>
          </a:endParaRPr>
        </a:p>
      </dgm:t>
    </dgm:pt>
    <dgm:pt modelId="{D6053FC7-7544-486B-93A6-29415640E9FE}" type="parTrans" cxnId="{988C00BC-0161-488B-909F-4A666477715E}">
      <dgm:prSet/>
      <dgm:spPr/>
      <dgm:t>
        <a:bodyPr/>
        <a:lstStyle/>
        <a:p>
          <a:endParaRPr lang="en-US"/>
        </a:p>
      </dgm:t>
    </dgm:pt>
    <dgm:pt modelId="{8E60D218-7BA9-4342-8F6E-4F02AAF2619B}" type="sibTrans" cxnId="{988C00BC-0161-488B-909F-4A666477715E}">
      <dgm:prSet/>
      <dgm:spPr/>
      <dgm:t>
        <a:bodyPr/>
        <a:lstStyle/>
        <a:p>
          <a:endParaRPr lang="en-US"/>
        </a:p>
      </dgm:t>
    </dgm:pt>
    <dgm:pt modelId="{8A745834-5DD4-41AB-B737-7B0FED10B872}">
      <dgm:prSet/>
      <dgm:spPr>
        <a:xfrm>
          <a:off x="2139695" y="3294449"/>
          <a:ext cx="6089904" cy="252638"/>
        </a:xfrm>
      </dgm:spPr>
      <dgm:t>
        <a:bodyPr/>
        <a:lstStyle/>
        <a:p>
          <a:r>
            <a:rPr lang="ja-JP" altLang="en-US">
              <a:solidFill>
                <a:srgbClr val="0070C0"/>
              </a:solidFill>
              <a:latin typeface="Calibri" panose="020F0502020204030204"/>
              <a:ea typeface="+mn-ea"/>
              <a:cs typeface="+mn-cs"/>
            </a:rPr>
            <a:t>　</a:t>
          </a:r>
          <a:r>
            <a:rPr lang="ja-JP" altLang="en-US">
              <a:solidFill>
                <a:srgbClr val="0070C0"/>
              </a:solidFill>
              <a:latin typeface="HG丸ｺﾞｼｯｸM-PRO" panose="020F0600000000000000" pitchFamily="50" charset="-128"/>
              <a:ea typeface="HG丸ｺﾞｼｯｸM-PRO" panose="020F0600000000000000" pitchFamily="50" charset="-128"/>
              <a:cs typeface="+mn-cs"/>
            </a:rPr>
            <a:t>評価項目・安全性フォローアップ</a:t>
          </a:r>
          <a:endParaRPr lang="en-US">
            <a:solidFill>
              <a:srgbClr val="0070C0"/>
            </a:solidFill>
            <a:latin typeface="HG丸ｺﾞｼｯｸM-PRO" panose="020F0600000000000000" pitchFamily="50" charset="-128"/>
            <a:ea typeface="HG丸ｺﾞｼｯｸM-PRO" panose="020F0600000000000000" pitchFamily="50" charset="-128"/>
            <a:cs typeface="+mn-cs"/>
          </a:endParaRPr>
        </a:p>
      </dgm:t>
    </dgm:pt>
    <dgm:pt modelId="{C50CC687-CAFB-40F5-82A1-78010AADF843}" type="parTrans" cxnId="{74475EC1-B651-4FB5-917E-FBFC5A9F33F1}">
      <dgm:prSet/>
      <dgm:spPr/>
      <dgm:t>
        <a:bodyPr/>
        <a:lstStyle/>
        <a:p>
          <a:endParaRPr lang="en-US"/>
        </a:p>
      </dgm:t>
    </dgm:pt>
    <dgm:pt modelId="{6D23D698-B2E6-48B9-9ABC-651DF4C93182}" type="sibTrans" cxnId="{74475EC1-B651-4FB5-917E-FBFC5A9F33F1}">
      <dgm:prSet/>
      <dgm:spPr/>
      <dgm:t>
        <a:bodyPr/>
        <a:lstStyle/>
        <a:p>
          <a:endParaRPr lang="en-US"/>
        </a:p>
      </dgm:t>
    </dgm:pt>
    <dgm:pt modelId="{686ED202-69FB-4F68-81C5-67177AE8B442}">
      <dgm:prSet custT="1"/>
      <dgm:spPr>
        <a:xfrm>
          <a:off x="0" y="3547087"/>
          <a:ext cx="8229599" cy="505353"/>
        </a:xfrm>
      </dgm:spPr>
      <dgm:t>
        <a:bodyPr/>
        <a:lstStyle/>
        <a:p>
          <a:r>
            <a:rPr lang="ja-JP" altLang="en-US" sz="1000" b="0">
              <a:solidFill>
                <a:srgbClr val="0070C0"/>
              </a:solidFill>
              <a:latin typeface="HG丸ｺﾞｼｯｸM-PRO" panose="020F0600000000000000" pitchFamily="50" charset="-128"/>
              <a:ea typeface="HG丸ｺﾞｼｯｸM-PRO" panose="020F0600000000000000" pitchFamily="50" charset="-128"/>
              <a:cs typeface="+mn-cs"/>
            </a:rPr>
            <a:t>血液検査、画像診断、質問票</a:t>
          </a:r>
          <a:endParaRPr lang="en-US" sz="1000" b="0">
            <a:solidFill>
              <a:srgbClr val="0070C0"/>
            </a:solidFill>
            <a:latin typeface="HG丸ｺﾞｼｯｸM-PRO" panose="020F0600000000000000" pitchFamily="50" charset="-128"/>
            <a:ea typeface="HG丸ｺﾞｼｯｸM-PRO" panose="020F0600000000000000" pitchFamily="50" charset="-128"/>
            <a:cs typeface="+mn-cs"/>
          </a:endParaRPr>
        </a:p>
      </dgm:t>
    </dgm:pt>
    <dgm:pt modelId="{70651A88-301E-4193-A92D-56FB2D9648F7}" type="parTrans" cxnId="{7F10A807-A2C6-47AF-AE2D-9C8C788CA747}">
      <dgm:prSet/>
      <dgm:spPr/>
      <dgm:t>
        <a:bodyPr/>
        <a:lstStyle/>
        <a:p>
          <a:endParaRPr lang="en-US"/>
        </a:p>
      </dgm:t>
    </dgm:pt>
    <dgm:pt modelId="{63732909-CB30-4070-AE2D-8930CB3CBB0F}" type="sibTrans" cxnId="{7F10A807-A2C6-47AF-AE2D-9C8C788CA747}">
      <dgm:prSet/>
      <dgm:spPr/>
      <dgm:t>
        <a:bodyPr/>
        <a:lstStyle/>
        <a:p>
          <a:endParaRPr lang="en-US"/>
        </a:p>
      </dgm:t>
    </dgm:pt>
    <dgm:pt modelId="{553F2344-6093-4E65-ADD7-379118921F1F}">
      <dgm:prSet phldrT="[Text]" custT="1"/>
      <dgm:spPr>
        <a:xfrm>
          <a:off x="0" y="4317711"/>
          <a:ext cx="8229599" cy="505353"/>
        </a:xfrm>
      </dgm:spPr>
      <dgm:t>
        <a:bodyPr/>
        <a:lstStyle/>
        <a:p>
          <a:r>
            <a:rPr lang="ja-JP" altLang="en-US" sz="1000" b="0">
              <a:solidFill>
                <a:srgbClr val="0070C0"/>
              </a:solidFill>
              <a:latin typeface="HG丸ｺﾞｼｯｸM-PRO" panose="020F0600000000000000" pitchFamily="50" charset="-128"/>
              <a:ea typeface="HG丸ｺﾞｼｯｸM-PRO" panose="020F0600000000000000" pitchFamily="50" charset="-128"/>
              <a:cs typeface="+mn-cs"/>
            </a:rPr>
            <a:t>血液検査、画像診断、質問票</a:t>
          </a:r>
          <a:endParaRPr lang="en-US" sz="1000" b="0">
            <a:solidFill>
              <a:srgbClr val="0070C0"/>
            </a:solidFill>
            <a:latin typeface="HG丸ｺﾞｼｯｸM-PRO" panose="020F0600000000000000" pitchFamily="50" charset="-128"/>
            <a:ea typeface="HG丸ｺﾞｼｯｸM-PRO" panose="020F0600000000000000" pitchFamily="50" charset="-128"/>
            <a:cs typeface="+mn-cs"/>
          </a:endParaRPr>
        </a:p>
      </dgm:t>
    </dgm:pt>
    <dgm:pt modelId="{15A68F03-B5E9-4242-A099-755398197E8A}" type="parTrans" cxnId="{B4E21C7B-3C1E-40D0-8587-AE508B4E851F}">
      <dgm:prSet/>
      <dgm:spPr/>
      <dgm:t>
        <a:bodyPr/>
        <a:lstStyle/>
        <a:p>
          <a:endParaRPr lang="en-US"/>
        </a:p>
      </dgm:t>
    </dgm:pt>
    <dgm:pt modelId="{8BFD0B07-D39D-4906-9822-9DEEBE148883}" type="sibTrans" cxnId="{B4E21C7B-3C1E-40D0-8587-AE508B4E851F}">
      <dgm:prSet/>
      <dgm:spPr/>
      <dgm:t>
        <a:bodyPr/>
        <a:lstStyle/>
        <a:p>
          <a:endParaRPr lang="en-US"/>
        </a:p>
      </dgm:t>
    </dgm:pt>
    <dgm:pt modelId="{E75A71E4-8D9C-4436-81D9-CB9DC349BB52}">
      <dgm:prSet custT="1"/>
      <dgm:spPr>
        <a:xfrm>
          <a:off x="0" y="5088335"/>
          <a:ext cx="8229599" cy="505353"/>
        </a:xfrm>
      </dgm:spPr>
      <dgm:t>
        <a:bodyPr/>
        <a:lstStyle/>
        <a:p>
          <a:r>
            <a:rPr lang="ja-JP" altLang="en-US" sz="1000" b="0">
              <a:solidFill>
                <a:srgbClr val="0070C0"/>
              </a:solidFill>
              <a:latin typeface="HG丸ｺﾞｼｯｸM-PRO" panose="020F0600000000000000" pitchFamily="50" charset="-128"/>
              <a:ea typeface="HG丸ｺﾞｼｯｸM-PRO" panose="020F0600000000000000" pitchFamily="50" charset="-128"/>
              <a:cs typeface="+mn-cs"/>
            </a:rPr>
            <a:t>質問票</a:t>
          </a:r>
          <a:r>
            <a:rPr lang="en-US" sz="1000" b="1">
              <a:solidFill>
                <a:srgbClr val="0070C0"/>
              </a:solidFill>
              <a:latin typeface="HG丸ｺﾞｼｯｸM-PRO" panose="020F0600000000000000" pitchFamily="50" charset="-128"/>
              <a:ea typeface="HG丸ｺﾞｼｯｸM-PRO" panose="020F0600000000000000" pitchFamily="50" charset="-128"/>
              <a:cs typeface="+mn-cs"/>
            </a:rPr>
            <a:t> </a:t>
          </a:r>
          <a:endParaRPr lang="en-US" sz="1000">
            <a:solidFill>
              <a:srgbClr val="0070C0"/>
            </a:solidFill>
            <a:latin typeface="HG丸ｺﾞｼｯｸM-PRO" panose="020F0600000000000000" pitchFamily="50" charset="-128"/>
            <a:ea typeface="HG丸ｺﾞｼｯｸM-PRO" panose="020F0600000000000000" pitchFamily="50" charset="-128"/>
            <a:cs typeface="+mn-cs"/>
          </a:endParaRPr>
        </a:p>
      </dgm:t>
    </dgm:pt>
    <dgm:pt modelId="{06C4D272-A4A0-47A3-801C-0D5C8F982719}" type="parTrans" cxnId="{3BD33FE4-D3DD-4788-AFB6-F1E4DE298F84}">
      <dgm:prSet/>
      <dgm:spPr/>
      <dgm:t>
        <a:bodyPr/>
        <a:lstStyle/>
        <a:p>
          <a:endParaRPr lang="en-US"/>
        </a:p>
      </dgm:t>
    </dgm:pt>
    <dgm:pt modelId="{CEA55BFF-E39D-4723-BE8C-FC11E07FD5A2}" type="sibTrans" cxnId="{3BD33FE4-D3DD-4788-AFB6-F1E4DE298F84}">
      <dgm:prSet/>
      <dgm:spPr/>
      <dgm:t>
        <a:bodyPr/>
        <a:lstStyle/>
        <a:p>
          <a:endParaRPr lang="en-US"/>
        </a:p>
      </dgm:t>
    </dgm:pt>
    <dgm:pt modelId="{90423F25-0D21-488D-81CF-902CD61A4B07}">
      <dgm:prSet custT="1"/>
      <dgm:spPr>
        <a:xfrm>
          <a:off x="0" y="2002393"/>
          <a:ext cx="8229599" cy="508799"/>
        </a:xfrm>
      </dgm:spPr>
      <dgm:t>
        <a:bodyPr/>
        <a:lstStyle/>
        <a:p>
          <a:r>
            <a:rPr lang="ja-JP" altLang="en-US" sz="1000">
              <a:solidFill>
                <a:srgbClr val="0070C0"/>
              </a:solidFill>
              <a:latin typeface="HG丸ｺﾞｼｯｸM-PRO" panose="020F0600000000000000" pitchFamily="50" charset="-128"/>
              <a:ea typeface="HG丸ｺﾞｼｯｸM-PRO" panose="020F0600000000000000" pitchFamily="50" charset="-128"/>
              <a:cs typeface="+mn-cs"/>
            </a:rPr>
            <a:t>初回投与</a:t>
          </a:r>
          <a:endParaRPr lang="en-US" sz="1000">
            <a:solidFill>
              <a:srgbClr val="0070C0"/>
            </a:solidFill>
            <a:latin typeface="HG丸ｺﾞｼｯｸM-PRO" panose="020F0600000000000000" pitchFamily="50" charset="-128"/>
            <a:ea typeface="HG丸ｺﾞｼｯｸM-PRO" panose="020F0600000000000000" pitchFamily="50" charset="-128"/>
            <a:cs typeface="+mn-cs"/>
          </a:endParaRPr>
        </a:p>
      </dgm:t>
    </dgm:pt>
    <dgm:pt modelId="{CEB771DB-C69B-46D2-9742-80241A832507}" type="sibTrans" cxnId="{67D0679F-5F7D-4E11-A8BE-A70896A5EA0F}">
      <dgm:prSet/>
      <dgm:spPr/>
      <dgm:t>
        <a:bodyPr/>
        <a:lstStyle/>
        <a:p>
          <a:endParaRPr lang="en-US"/>
        </a:p>
      </dgm:t>
    </dgm:pt>
    <dgm:pt modelId="{922DD177-5821-4C3C-A23D-C0FADD33A2B8}" type="parTrans" cxnId="{67D0679F-5F7D-4E11-A8BE-A70896A5EA0F}">
      <dgm:prSet/>
      <dgm:spPr/>
      <dgm:t>
        <a:bodyPr/>
        <a:lstStyle/>
        <a:p>
          <a:endParaRPr lang="en-US"/>
        </a:p>
      </dgm:t>
    </dgm:pt>
    <dgm:pt modelId="{72DC5F9C-B77B-4B53-80B0-54C3BC4BDDE8}">
      <dgm:prSet phldrT="[Text]" custT="1"/>
      <dgm:spPr>
        <a:xfrm>
          <a:off x="0" y="253066"/>
          <a:ext cx="8229599" cy="713432"/>
        </a:xfrm>
      </dgm:spPr>
      <dgm:t>
        <a:bodyPr/>
        <a:lstStyle/>
        <a:p>
          <a:pPr>
            <a:spcAft>
              <a:spcPts val="0"/>
            </a:spcAft>
          </a:pPr>
          <a:r>
            <a:rPr lang="ja-JP" altLang="en-US" sz="1000">
              <a:solidFill>
                <a:srgbClr val="0070C0"/>
              </a:solidFill>
              <a:latin typeface="HG丸ｺﾞｼｯｸM-PRO" panose="020F0600000000000000" pitchFamily="50" charset="-128"/>
              <a:ea typeface="HG丸ｺﾞｼｯｸM-PRO" panose="020F0600000000000000" pitchFamily="50" charset="-128"/>
              <a:cs typeface="+mn-cs"/>
            </a:rPr>
            <a:t>病歴確認</a:t>
          </a:r>
          <a:endParaRPr lang="en-US" sz="1000">
            <a:solidFill>
              <a:srgbClr val="0070C0"/>
            </a:solidFill>
            <a:latin typeface="HG丸ｺﾞｼｯｸM-PRO" panose="020F0600000000000000" pitchFamily="50" charset="-128"/>
            <a:ea typeface="HG丸ｺﾞｼｯｸM-PRO" panose="020F0600000000000000" pitchFamily="50" charset="-128"/>
            <a:cs typeface="+mn-cs"/>
          </a:endParaRPr>
        </a:p>
      </dgm:t>
    </dgm:pt>
    <dgm:pt modelId="{1E4FACEA-80F5-4DE5-B352-30D490C37657}" type="sibTrans" cxnId="{BCB49F71-DA1B-46E0-A6DF-B98F00FB5AC7}">
      <dgm:prSet/>
      <dgm:spPr/>
      <dgm:t>
        <a:bodyPr/>
        <a:lstStyle/>
        <a:p>
          <a:endParaRPr lang="en-US"/>
        </a:p>
      </dgm:t>
    </dgm:pt>
    <dgm:pt modelId="{5B8284B1-E8BB-4512-94B7-9EBAC085BE4C}" type="parTrans" cxnId="{BCB49F71-DA1B-46E0-A6DF-B98F00FB5AC7}">
      <dgm:prSet/>
      <dgm:spPr/>
      <dgm:t>
        <a:bodyPr/>
        <a:lstStyle/>
        <a:p>
          <a:endParaRPr lang="en-US"/>
        </a:p>
      </dgm:t>
    </dgm:pt>
    <dgm:pt modelId="{5AED96BB-ACDE-47BB-B0E5-21E9CFC94DEB}">
      <dgm:prSet phldrT="[Text]" custT="1"/>
      <dgm:spPr>
        <a:xfrm>
          <a:off x="0" y="253066"/>
          <a:ext cx="8229599" cy="713432"/>
        </a:xfrm>
      </dgm:spPr>
      <dgm:t>
        <a:bodyPr/>
        <a:lstStyle/>
        <a:p>
          <a:pPr>
            <a:spcAft>
              <a:spcPts val="0"/>
            </a:spcAft>
          </a:pPr>
          <a:r>
            <a:rPr lang="ja-JP" altLang="en-US" sz="1000">
              <a:solidFill>
                <a:srgbClr val="0070C0"/>
              </a:solidFill>
              <a:latin typeface="HG丸ｺﾞｼｯｸM-PRO" panose="020F0600000000000000" pitchFamily="50" charset="-128"/>
              <a:ea typeface="HG丸ｺﾞｼｯｸM-PRO" panose="020F0600000000000000" pitchFamily="50" charset="-128"/>
              <a:cs typeface="+mn-cs"/>
            </a:rPr>
            <a:t>スクリーニング検査</a:t>
          </a:r>
          <a:endParaRPr lang="en-US" sz="1000">
            <a:solidFill>
              <a:srgbClr val="0070C0"/>
            </a:solidFill>
            <a:latin typeface="HG丸ｺﾞｼｯｸM-PRO" panose="020F0600000000000000" pitchFamily="50" charset="-128"/>
            <a:ea typeface="HG丸ｺﾞｼｯｸM-PRO" panose="020F0600000000000000" pitchFamily="50" charset="-128"/>
            <a:cs typeface="+mn-cs"/>
          </a:endParaRPr>
        </a:p>
      </dgm:t>
    </dgm:pt>
    <dgm:pt modelId="{2387C833-B3D7-4D9D-89E9-E96CFC88935C}" type="sibTrans" cxnId="{6C254C96-9469-4841-A2F7-2B64DA631101}">
      <dgm:prSet/>
      <dgm:spPr/>
      <dgm:t>
        <a:bodyPr/>
        <a:lstStyle/>
        <a:p>
          <a:endParaRPr lang="en-US"/>
        </a:p>
      </dgm:t>
    </dgm:pt>
    <dgm:pt modelId="{1F06E36D-7892-4907-A67A-650D79C7B6F5}" type="parTrans" cxnId="{6C254C96-9469-4841-A2F7-2B64DA631101}">
      <dgm:prSet/>
      <dgm:spPr/>
      <dgm:t>
        <a:bodyPr/>
        <a:lstStyle/>
        <a:p>
          <a:endParaRPr lang="en-US"/>
        </a:p>
      </dgm:t>
    </dgm:pt>
    <dgm:pt modelId="{174CE610-AF1E-42D6-B471-31889F5C11D6}">
      <dgm:prSet phldrT="[Text]" custT="1"/>
      <dgm:spPr>
        <a:xfrm>
          <a:off x="0" y="253066"/>
          <a:ext cx="8229599" cy="713432"/>
        </a:xfrm>
      </dgm:spPr>
      <dgm:t>
        <a:bodyPr/>
        <a:lstStyle/>
        <a:p>
          <a:pPr>
            <a:spcAft>
              <a:spcPts val="0"/>
            </a:spcAft>
          </a:pPr>
          <a:r>
            <a:rPr lang="ja-JP" altLang="en-US" sz="1000">
              <a:solidFill>
                <a:srgbClr val="0070C0"/>
              </a:solidFill>
              <a:latin typeface="HG丸ｺﾞｼｯｸM-PRO" panose="020F0600000000000000" pitchFamily="50" charset="-128"/>
              <a:ea typeface="HG丸ｺﾞｼｯｸM-PRO" panose="020F0600000000000000" pitchFamily="50" charset="-128"/>
              <a:cs typeface="+mn-cs"/>
            </a:rPr>
            <a:t>同意取得</a:t>
          </a:r>
          <a:endParaRPr lang="en-US" sz="1000">
            <a:solidFill>
              <a:srgbClr val="0070C0"/>
            </a:solidFill>
            <a:latin typeface="HG丸ｺﾞｼｯｸM-PRO" panose="020F0600000000000000" pitchFamily="50" charset="-128"/>
            <a:ea typeface="HG丸ｺﾞｼｯｸM-PRO" panose="020F0600000000000000" pitchFamily="50" charset="-128"/>
            <a:cs typeface="+mn-cs"/>
          </a:endParaRPr>
        </a:p>
      </dgm:t>
    </dgm:pt>
    <dgm:pt modelId="{8BE6EB58-7193-43F4-BB5B-2B017F462A3D}" type="sibTrans" cxnId="{DE60ACA5-CDD6-4C7D-B72B-485BFE5B1E33}">
      <dgm:prSet/>
      <dgm:spPr/>
      <dgm:t>
        <a:bodyPr/>
        <a:lstStyle/>
        <a:p>
          <a:endParaRPr lang="en-US"/>
        </a:p>
      </dgm:t>
    </dgm:pt>
    <dgm:pt modelId="{8E65DE4F-7E79-4F1F-9A13-5BD626CB4559}" type="parTrans" cxnId="{DE60ACA5-CDD6-4C7D-B72B-485BFE5B1E33}">
      <dgm:prSet/>
      <dgm:spPr/>
      <dgm:t>
        <a:bodyPr/>
        <a:lstStyle/>
        <a:p>
          <a:endParaRPr lang="en-US"/>
        </a:p>
      </dgm:t>
    </dgm:pt>
    <dgm:pt modelId="{9963C101-F299-4AD1-915E-40E7B29849F8}">
      <dgm:prSet phldrT="[Text]" custT="1"/>
      <dgm:spPr>
        <a:xfrm>
          <a:off x="0" y="1749755"/>
          <a:ext cx="2139695" cy="252638"/>
        </a:xfrm>
      </dgm:spPr>
      <dgm:t>
        <a:bodyPr/>
        <a:lstStyle/>
        <a:p>
          <a:r>
            <a:rPr lang="en-US" altLang="ja-JP" sz="1050">
              <a:solidFill>
                <a:srgbClr val="0070C0"/>
              </a:solidFill>
              <a:latin typeface="HG丸ｺﾞｼｯｸM-PRO" panose="020F0600000000000000" pitchFamily="50" charset="-128"/>
              <a:ea typeface="HG丸ｺﾞｼｯｸM-PRO" panose="020F0600000000000000" pitchFamily="50" charset="-128"/>
              <a:cs typeface="+mn-cs"/>
            </a:rPr>
            <a:t>1</a:t>
          </a:r>
          <a:r>
            <a:rPr lang="ja-JP" altLang="en-US" sz="1050">
              <a:solidFill>
                <a:srgbClr val="0070C0"/>
              </a:solidFill>
              <a:latin typeface="HG丸ｺﾞｼｯｸM-PRO" panose="020F0600000000000000" pitchFamily="50" charset="-128"/>
              <a:ea typeface="HG丸ｺﾞｼｯｸM-PRO" panose="020F0600000000000000" pitchFamily="50" charset="-128"/>
              <a:cs typeface="+mn-cs"/>
            </a:rPr>
            <a:t>週（</a:t>
          </a:r>
          <a:r>
            <a:rPr lang="en-US" altLang="ja-JP" sz="1050">
              <a:solidFill>
                <a:srgbClr val="0070C0"/>
              </a:solidFill>
              <a:latin typeface="HG丸ｺﾞｼｯｸM-PRO" panose="020F0600000000000000" pitchFamily="50" charset="-128"/>
              <a:ea typeface="HG丸ｺﾞｼｯｸM-PRO" panose="020F0600000000000000" pitchFamily="50" charset="-128"/>
              <a:cs typeface="+mn-cs"/>
            </a:rPr>
            <a:t>±7</a:t>
          </a:r>
          <a:r>
            <a:rPr lang="ja-JP" altLang="en-US" sz="1050">
              <a:solidFill>
                <a:srgbClr val="0070C0"/>
              </a:solidFill>
              <a:latin typeface="HG丸ｺﾞｼｯｸM-PRO" panose="020F0600000000000000" pitchFamily="50" charset="-128"/>
              <a:ea typeface="HG丸ｺﾞｼｯｸM-PRO" panose="020F0600000000000000" pitchFamily="50" charset="-128"/>
              <a:cs typeface="+mn-cs"/>
            </a:rPr>
            <a:t>日）</a:t>
          </a:r>
          <a:endParaRPr lang="en-US" sz="1050">
            <a:solidFill>
              <a:srgbClr val="0070C0"/>
            </a:solidFill>
            <a:latin typeface="HG丸ｺﾞｼｯｸM-PRO" panose="020F0600000000000000" pitchFamily="50" charset="-128"/>
            <a:ea typeface="HG丸ｺﾞｼｯｸM-PRO" panose="020F0600000000000000" pitchFamily="50" charset="-128"/>
            <a:cs typeface="+mn-cs"/>
          </a:endParaRPr>
        </a:p>
      </dgm:t>
    </dgm:pt>
    <dgm:pt modelId="{A785CE9D-C8C8-400A-BBB3-653606C8191F}" type="sibTrans" cxnId="{4F2F6C55-DCC1-4B38-AC2D-6FFBECC7E08B}">
      <dgm:prSet/>
      <dgm:spPr/>
      <dgm:t>
        <a:bodyPr/>
        <a:lstStyle/>
        <a:p>
          <a:endParaRPr lang="en-US"/>
        </a:p>
      </dgm:t>
    </dgm:pt>
    <dgm:pt modelId="{EAF0207A-EB5E-481B-935F-1A241007BD1F}" type="parTrans" cxnId="{4F2F6C55-DCC1-4B38-AC2D-6FFBECC7E08B}">
      <dgm:prSet/>
      <dgm:spPr/>
      <dgm:t>
        <a:bodyPr/>
        <a:lstStyle/>
        <a:p>
          <a:endParaRPr lang="en-US"/>
        </a:p>
      </dgm:t>
    </dgm:pt>
    <dgm:pt modelId="{48C894EB-C727-40A1-B078-12D09549807C}" type="pres">
      <dgm:prSet presAssocID="{2B5069D2-1160-4089-83A9-A321C2D7110F}" presName="Name0" presStyleCnt="0">
        <dgm:presLayoutVars>
          <dgm:chMax/>
          <dgm:chPref val="3"/>
          <dgm:dir/>
          <dgm:animOne val="branch"/>
          <dgm:animLvl val="lvl"/>
        </dgm:presLayoutVars>
      </dgm:prSet>
      <dgm:spPr/>
      <dgm:t>
        <a:bodyPr/>
        <a:lstStyle/>
        <a:p>
          <a:endParaRPr kumimoji="1" lang="ja-JP" altLang="en-US"/>
        </a:p>
      </dgm:t>
    </dgm:pt>
    <dgm:pt modelId="{36B4F6EB-CF10-4C2C-A873-8A77E2C575DE}" type="pres">
      <dgm:prSet presAssocID="{83E0ADF3-7C1C-468A-BF87-4AD09F156813}" presName="composite" presStyleCnt="0"/>
      <dgm:spPr/>
    </dgm:pt>
    <dgm:pt modelId="{AB0F500D-F260-4550-9013-019E002F48F6}" type="pres">
      <dgm:prSet presAssocID="{83E0ADF3-7C1C-468A-BF87-4AD09F156813}" presName="FirstChild" presStyleLbl="revTx" presStyleIdx="0" presStyleCnt="14">
        <dgm:presLayoutVars>
          <dgm:chMax val="0"/>
          <dgm:chPref val="0"/>
          <dgm:bulletEnabled val="1"/>
        </dgm:presLayoutVars>
      </dgm:prSet>
      <dgm:spPr>
        <a:prstGeom prst="rect">
          <a:avLst/>
        </a:prstGeom>
      </dgm:spPr>
      <dgm:t>
        <a:bodyPr/>
        <a:lstStyle/>
        <a:p>
          <a:endParaRPr kumimoji="1" lang="ja-JP" altLang="en-US"/>
        </a:p>
      </dgm:t>
    </dgm:pt>
    <dgm:pt modelId="{2F9C475D-1114-4BB9-8FB7-F845627F6468}" type="pres">
      <dgm:prSet presAssocID="{83E0ADF3-7C1C-468A-BF87-4AD09F156813}" presName="Parent" presStyleLbl="alignNode1" presStyleIdx="0" presStyleCnt="7">
        <dgm:presLayoutVars>
          <dgm:chMax val="3"/>
          <dgm:chPref val="3"/>
          <dgm:bulletEnabled val="1"/>
        </dgm:presLayoutVars>
      </dgm:prSet>
      <dgm:spPr>
        <a:prstGeom prst="round2SameRect">
          <a:avLst>
            <a:gd name="adj1" fmla="val 16670"/>
            <a:gd name="adj2" fmla="val 0"/>
          </a:avLst>
        </a:prstGeom>
      </dgm:spPr>
      <dgm:t>
        <a:bodyPr/>
        <a:lstStyle/>
        <a:p>
          <a:endParaRPr kumimoji="1" lang="ja-JP" altLang="en-US"/>
        </a:p>
      </dgm:t>
    </dgm:pt>
    <dgm:pt modelId="{1D80D16D-7197-452E-A7A6-2BC1D6CDBC3D}" type="pres">
      <dgm:prSet presAssocID="{83E0ADF3-7C1C-468A-BF87-4AD09F156813}" presName="Accent" presStyleLbl="parChTrans1D1" presStyleIdx="0" presStyleCnt="7"/>
      <dgm:spPr>
        <a:xfrm>
          <a:off x="0" y="253066"/>
          <a:ext cx="8229599" cy="0"/>
        </a:xfrm>
        <a:prstGeom prst="line">
          <a:avLst/>
        </a:prstGeom>
      </dgm:spPr>
    </dgm:pt>
    <dgm:pt modelId="{C16BDFD9-D142-4404-97EE-DBF69B310B72}" type="pres">
      <dgm:prSet presAssocID="{83E0ADF3-7C1C-468A-BF87-4AD09F156813}" presName="Child" presStyleLbl="revTx" presStyleIdx="1" presStyleCnt="14" custScaleY="160406">
        <dgm:presLayoutVars>
          <dgm:chMax val="0"/>
          <dgm:chPref val="0"/>
          <dgm:bulletEnabled val="1"/>
        </dgm:presLayoutVars>
      </dgm:prSet>
      <dgm:spPr>
        <a:prstGeom prst="rect">
          <a:avLst/>
        </a:prstGeom>
      </dgm:spPr>
      <dgm:t>
        <a:bodyPr/>
        <a:lstStyle/>
        <a:p>
          <a:endParaRPr kumimoji="1" lang="ja-JP" altLang="en-US"/>
        </a:p>
      </dgm:t>
    </dgm:pt>
    <dgm:pt modelId="{86DC55B2-3ED6-4B13-86A6-FC91E0011846}" type="pres">
      <dgm:prSet presAssocID="{359E898F-234C-4D6E-BBDA-6F0755CC291C}" presName="sibTrans" presStyleCnt="0"/>
      <dgm:spPr/>
    </dgm:pt>
    <dgm:pt modelId="{30729B9E-477B-4043-88CE-80D0A822E86D}" type="pres">
      <dgm:prSet presAssocID="{96BF7DD0-D893-40A7-B337-4A5EE902E3CE}" presName="composite" presStyleCnt="0"/>
      <dgm:spPr/>
    </dgm:pt>
    <dgm:pt modelId="{AEB8CEA3-64C2-4D1A-A503-CC64001A199E}" type="pres">
      <dgm:prSet presAssocID="{96BF7DD0-D893-40A7-B337-4A5EE902E3CE}" presName="FirstChild" presStyleLbl="revTx" presStyleIdx="2" presStyleCnt="14">
        <dgm:presLayoutVars>
          <dgm:chMax val="0"/>
          <dgm:chPref val="0"/>
          <dgm:bulletEnabled val="1"/>
        </dgm:presLayoutVars>
      </dgm:prSet>
      <dgm:spPr>
        <a:prstGeom prst="rect">
          <a:avLst/>
        </a:prstGeom>
      </dgm:spPr>
      <dgm:t>
        <a:bodyPr/>
        <a:lstStyle/>
        <a:p>
          <a:endParaRPr kumimoji="1" lang="ja-JP" altLang="en-US"/>
        </a:p>
      </dgm:t>
    </dgm:pt>
    <dgm:pt modelId="{3C0E9953-9341-4291-A69A-ECD22BD185A5}" type="pres">
      <dgm:prSet presAssocID="{96BF7DD0-D893-40A7-B337-4A5EE902E3CE}" presName="Parent" presStyleLbl="alignNode1" presStyleIdx="1" presStyleCnt="7">
        <dgm:presLayoutVars>
          <dgm:chMax val="3"/>
          <dgm:chPref val="3"/>
          <dgm:bulletEnabled val="1"/>
        </dgm:presLayoutVars>
      </dgm:prSet>
      <dgm:spPr>
        <a:prstGeom prst="round2SameRect">
          <a:avLst>
            <a:gd name="adj1" fmla="val 16670"/>
            <a:gd name="adj2" fmla="val 0"/>
          </a:avLst>
        </a:prstGeom>
      </dgm:spPr>
      <dgm:t>
        <a:bodyPr/>
        <a:lstStyle/>
        <a:p>
          <a:endParaRPr kumimoji="1" lang="ja-JP" altLang="en-US"/>
        </a:p>
      </dgm:t>
    </dgm:pt>
    <dgm:pt modelId="{68F5798A-3FA6-41C5-9F39-1B21C0E6A4A5}" type="pres">
      <dgm:prSet presAssocID="{96BF7DD0-D893-40A7-B337-4A5EE902E3CE}" presName="Accent" presStyleLbl="parChTrans1D1" presStyleIdx="1" presStyleCnt="7"/>
      <dgm:spPr>
        <a:xfrm>
          <a:off x="0" y="1231769"/>
          <a:ext cx="8229599" cy="0"/>
        </a:xfrm>
        <a:prstGeom prst="line">
          <a:avLst/>
        </a:prstGeom>
      </dgm:spPr>
    </dgm:pt>
    <dgm:pt modelId="{5D34483F-8560-4031-8352-4E998CDDBB17}" type="pres">
      <dgm:prSet presAssocID="{96BF7DD0-D893-40A7-B337-4A5EE902E3CE}" presName="Child" presStyleLbl="revTx" presStyleIdx="3" presStyleCnt="14">
        <dgm:presLayoutVars>
          <dgm:chMax val="0"/>
          <dgm:chPref val="0"/>
          <dgm:bulletEnabled val="1"/>
        </dgm:presLayoutVars>
      </dgm:prSet>
      <dgm:spPr>
        <a:prstGeom prst="rect">
          <a:avLst/>
        </a:prstGeom>
      </dgm:spPr>
      <dgm:t>
        <a:bodyPr/>
        <a:lstStyle/>
        <a:p>
          <a:endParaRPr kumimoji="1" lang="ja-JP" altLang="en-US"/>
        </a:p>
      </dgm:t>
    </dgm:pt>
    <dgm:pt modelId="{44E32249-9F70-4EBC-BDF2-57339E19EC76}" type="pres">
      <dgm:prSet presAssocID="{3A066E53-82BC-43DA-B5C9-F7EB612776C5}" presName="sibTrans" presStyleCnt="0"/>
      <dgm:spPr/>
    </dgm:pt>
    <dgm:pt modelId="{F9FEDD56-3D54-4999-96B7-A7C6AB4496A3}" type="pres">
      <dgm:prSet presAssocID="{9963C101-F299-4AD1-915E-40E7B29849F8}" presName="composite" presStyleCnt="0"/>
      <dgm:spPr/>
    </dgm:pt>
    <dgm:pt modelId="{DEA6E4D9-AFEA-4DE2-BEF0-DFF68899163A}" type="pres">
      <dgm:prSet presAssocID="{9963C101-F299-4AD1-915E-40E7B29849F8}" presName="FirstChild" presStyleLbl="revTx" presStyleIdx="4" presStyleCnt="14">
        <dgm:presLayoutVars>
          <dgm:chMax val="0"/>
          <dgm:chPref val="0"/>
          <dgm:bulletEnabled val="1"/>
        </dgm:presLayoutVars>
      </dgm:prSet>
      <dgm:spPr>
        <a:prstGeom prst="rect">
          <a:avLst/>
        </a:prstGeom>
      </dgm:spPr>
      <dgm:t>
        <a:bodyPr/>
        <a:lstStyle/>
        <a:p>
          <a:endParaRPr kumimoji="1" lang="ja-JP" altLang="en-US"/>
        </a:p>
      </dgm:t>
    </dgm:pt>
    <dgm:pt modelId="{2F084FA0-283B-4C2E-8CEB-8D3AAC10D40A}" type="pres">
      <dgm:prSet presAssocID="{9963C101-F299-4AD1-915E-40E7B29849F8}" presName="Parent" presStyleLbl="alignNode1" presStyleIdx="2" presStyleCnt="7">
        <dgm:presLayoutVars>
          <dgm:chMax val="3"/>
          <dgm:chPref val="3"/>
          <dgm:bulletEnabled val="1"/>
        </dgm:presLayoutVars>
      </dgm:prSet>
      <dgm:spPr>
        <a:prstGeom prst="round2SameRect">
          <a:avLst>
            <a:gd name="adj1" fmla="val 16670"/>
            <a:gd name="adj2" fmla="val 0"/>
          </a:avLst>
        </a:prstGeom>
      </dgm:spPr>
      <dgm:t>
        <a:bodyPr/>
        <a:lstStyle/>
        <a:p>
          <a:endParaRPr kumimoji="1" lang="ja-JP" altLang="en-US"/>
        </a:p>
      </dgm:t>
    </dgm:pt>
    <dgm:pt modelId="{FC804A25-CCF0-4A66-B60E-E106580EC52D}" type="pres">
      <dgm:prSet presAssocID="{9963C101-F299-4AD1-915E-40E7B29849F8}" presName="Accent" presStyleLbl="parChTrans1D1" presStyleIdx="2" presStyleCnt="7"/>
      <dgm:spPr>
        <a:xfrm>
          <a:off x="0" y="2002393"/>
          <a:ext cx="8229599" cy="0"/>
        </a:xfrm>
        <a:prstGeom prst="line">
          <a:avLst/>
        </a:prstGeom>
      </dgm:spPr>
    </dgm:pt>
    <dgm:pt modelId="{71EFC1EF-CDC4-4D2C-91C8-3450DB6601EF}" type="pres">
      <dgm:prSet presAssocID="{9963C101-F299-4AD1-915E-40E7B29849F8}" presName="Child" presStyleLbl="revTx" presStyleIdx="5" presStyleCnt="14" custScaleY="127949">
        <dgm:presLayoutVars>
          <dgm:chMax val="0"/>
          <dgm:chPref val="0"/>
          <dgm:bulletEnabled val="1"/>
        </dgm:presLayoutVars>
      </dgm:prSet>
      <dgm:spPr>
        <a:prstGeom prst="rect">
          <a:avLst/>
        </a:prstGeom>
      </dgm:spPr>
      <dgm:t>
        <a:bodyPr/>
        <a:lstStyle/>
        <a:p>
          <a:endParaRPr kumimoji="1" lang="ja-JP" altLang="en-US"/>
        </a:p>
      </dgm:t>
    </dgm:pt>
    <dgm:pt modelId="{8858CCBF-E8A3-40F6-9286-17D7095188BB}" type="pres">
      <dgm:prSet presAssocID="{A785CE9D-C8C8-400A-BBB3-653606C8191F}" presName="sibTrans" presStyleCnt="0"/>
      <dgm:spPr/>
    </dgm:pt>
    <dgm:pt modelId="{AB688F60-D783-4397-A6E7-22998420F644}" type="pres">
      <dgm:prSet presAssocID="{F5ABADFB-972E-4167-BC16-03E783876488}" presName="composite" presStyleCnt="0"/>
      <dgm:spPr/>
    </dgm:pt>
    <dgm:pt modelId="{61E67A6F-7F38-4A46-A831-99214990BF4B}" type="pres">
      <dgm:prSet presAssocID="{F5ABADFB-972E-4167-BC16-03E783876488}" presName="FirstChild" presStyleLbl="revTx" presStyleIdx="6" presStyleCnt="14" custLinFactNeighborX="0" custLinFactNeighborY="-2316">
        <dgm:presLayoutVars>
          <dgm:chMax val="0"/>
          <dgm:chPref val="0"/>
          <dgm:bulletEnabled val="1"/>
        </dgm:presLayoutVars>
      </dgm:prSet>
      <dgm:spPr>
        <a:prstGeom prst="rect">
          <a:avLst/>
        </a:prstGeom>
      </dgm:spPr>
      <dgm:t>
        <a:bodyPr/>
        <a:lstStyle/>
        <a:p>
          <a:endParaRPr kumimoji="1" lang="ja-JP" altLang="en-US"/>
        </a:p>
      </dgm:t>
    </dgm:pt>
    <dgm:pt modelId="{603221B2-757A-4F51-A09B-854AD34592BD}" type="pres">
      <dgm:prSet presAssocID="{F5ABADFB-972E-4167-BC16-03E783876488}" presName="Parent" presStyleLbl="alignNode1" presStyleIdx="3" presStyleCnt="7">
        <dgm:presLayoutVars>
          <dgm:chMax val="3"/>
          <dgm:chPref val="3"/>
          <dgm:bulletEnabled val="1"/>
        </dgm:presLayoutVars>
      </dgm:prSet>
      <dgm:spPr>
        <a:prstGeom prst="round2SameRect">
          <a:avLst>
            <a:gd name="adj1" fmla="val 16670"/>
            <a:gd name="adj2" fmla="val 0"/>
          </a:avLst>
        </a:prstGeom>
      </dgm:spPr>
      <dgm:t>
        <a:bodyPr/>
        <a:lstStyle/>
        <a:p>
          <a:endParaRPr kumimoji="1" lang="ja-JP" altLang="en-US"/>
        </a:p>
      </dgm:t>
    </dgm:pt>
    <dgm:pt modelId="{B7FCE1F7-8324-4097-9E8F-8B04480F479F}" type="pres">
      <dgm:prSet presAssocID="{F5ABADFB-972E-4167-BC16-03E783876488}" presName="Accent" presStyleLbl="parChTrans1D1" presStyleIdx="3" presStyleCnt="7"/>
      <dgm:spPr>
        <a:xfrm>
          <a:off x="0" y="2776464"/>
          <a:ext cx="8229599" cy="0"/>
        </a:xfrm>
        <a:prstGeom prst="line">
          <a:avLst/>
        </a:prstGeom>
      </dgm:spPr>
    </dgm:pt>
    <dgm:pt modelId="{67640D4A-07D5-4170-A2FB-569D9B57A0D2}" type="pres">
      <dgm:prSet presAssocID="{F5ABADFB-972E-4167-BC16-03E783876488}" presName="Child" presStyleLbl="revTx" presStyleIdx="7" presStyleCnt="14">
        <dgm:presLayoutVars>
          <dgm:chMax val="0"/>
          <dgm:chPref val="0"/>
          <dgm:bulletEnabled val="1"/>
        </dgm:presLayoutVars>
      </dgm:prSet>
      <dgm:spPr>
        <a:prstGeom prst="rect">
          <a:avLst/>
        </a:prstGeom>
      </dgm:spPr>
      <dgm:t>
        <a:bodyPr/>
        <a:lstStyle/>
        <a:p>
          <a:endParaRPr kumimoji="1" lang="ja-JP" altLang="en-US"/>
        </a:p>
      </dgm:t>
    </dgm:pt>
    <dgm:pt modelId="{77034B64-381A-47E1-A284-6AE1D184BDEC}" type="pres">
      <dgm:prSet presAssocID="{BDFB42D2-59E3-4DD6-8E75-F43E2B18AE5F}" presName="sibTrans" presStyleCnt="0"/>
      <dgm:spPr/>
    </dgm:pt>
    <dgm:pt modelId="{6BE68C29-8451-447C-BEE7-7E82E4979413}" type="pres">
      <dgm:prSet presAssocID="{325DE742-3819-458A-AFF5-A4CD6F06A586}" presName="composite" presStyleCnt="0"/>
      <dgm:spPr/>
    </dgm:pt>
    <dgm:pt modelId="{99B7D6AA-4996-439D-B4D9-CD254DFBD3D5}" type="pres">
      <dgm:prSet presAssocID="{325DE742-3819-458A-AFF5-A4CD6F06A586}" presName="FirstChild" presStyleLbl="revTx" presStyleIdx="8" presStyleCnt="14">
        <dgm:presLayoutVars>
          <dgm:chMax val="0"/>
          <dgm:chPref val="0"/>
          <dgm:bulletEnabled val="1"/>
        </dgm:presLayoutVars>
      </dgm:prSet>
      <dgm:spPr>
        <a:prstGeom prst="rect">
          <a:avLst/>
        </a:prstGeom>
      </dgm:spPr>
      <dgm:t>
        <a:bodyPr/>
        <a:lstStyle/>
        <a:p>
          <a:endParaRPr kumimoji="1" lang="ja-JP" altLang="en-US"/>
        </a:p>
      </dgm:t>
    </dgm:pt>
    <dgm:pt modelId="{28C94C99-2A06-41BB-8225-F3525FCB2E9F}" type="pres">
      <dgm:prSet presAssocID="{325DE742-3819-458A-AFF5-A4CD6F06A586}" presName="Parent" presStyleLbl="alignNode1" presStyleIdx="4" presStyleCnt="7">
        <dgm:presLayoutVars>
          <dgm:chMax val="3"/>
          <dgm:chPref val="3"/>
          <dgm:bulletEnabled val="1"/>
        </dgm:presLayoutVars>
      </dgm:prSet>
      <dgm:spPr>
        <a:prstGeom prst="round2SameRect">
          <a:avLst>
            <a:gd name="adj1" fmla="val 16670"/>
            <a:gd name="adj2" fmla="val 0"/>
          </a:avLst>
        </a:prstGeom>
      </dgm:spPr>
      <dgm:t>
        <a:bodyPr/>
        <a:lstStyle/>
        <a:p>
          <a:endParaRPr kumimoji="1" lang="ja-JP" altLang="en-US"/>
        </a:p>
      </dgm:t>
    </dgm:pt>
    <dgm:pt modelId="{727FC28C-9E7B-42DB-BF7A-82241BD527DC}" type="pres">
      <dgm:prSet presAssocID="{325DE742-3819-458A-AFF5-A4CD6F06A586}" presName="Accent" presStyleLbl="parChTrans1D1" presStyleIdx="4" presStyleCnt="7"/>
      <dgm:spPr>
        <a:xfrm>
          <a:off x="0" y="3547087"/>
          <a:ext cx="8229599" cy="0"/>
        </a:xfrm>
        <a:prstGeom prst="line">
          <a:avLst/>
        </a:prstGeom>
      </dgm:spPr>
    </dgm:pt>
    <dgm:pt modelId="{37E7410F-A8BE-41FC-9ED1-293FCB44665C}" type="pres">
      <dgm:prSet presAssocID="{325DE742-3819-458A-AFF5-A4CD6F06A586}" presName="Child" presStyleLbl="revTx" presStyleIdx="9" presStyleCnt="14">
        <dgm:presLayoutVars>
          <dgm:chMax val="0"/>
          <dgm:chPref val="0"/>
          <dgm:bulletEnabled val="1"/>
        </dgm:presLayoutVars>
      </dgm:prSet>
      <dgm:spPr>
        <a:prstGeom prst="rect">
          <a:avLst/>
        </a:prstGeom>
      </dgm:spPr>
      <dgm:t>
        <a:bodyPr/>
        <a:lstStyle/>
        <a:p>
          <a:endParaRPr kumimoji="1" lang="ja-JP" altLang="en-US"/>
        </a:p>
      </dgm:t>
    </dgm:pt>
    <dgm:pt modelId="{2FF47D88-7B6B-4DB8-B5E0-184CE864C9A6}" type="pres">
      <dgm:prSet presAssocID="{8E60D218-7BA9-4342-8F6E-4F02AAF2619B}" presName="sibTrans" presStyleCnt="0"/>
      <dgm:spPr/>
    </dgm:pt>
    <dgm:pt modelId="{9984A4BD-DB58-4DF3-822F-225D73EB9A03}" type="pres">
      <dgm:prSet presAssocID="{243F5FAC-B4C9-468F-82FC-7290686DC806}" presName="composite" presStyleCnt="0"/>
      <dgm:spPr/>
    </dgm:pt>
    <dgm:pt modelId="{D7F0BF3B-8D6F-40DA-AFE3-CE2CE5D3EA65}" type="pres">
      <dgm:prSet presAssocID="{243F5FAC-B4C9-468F-82FC-7290686DC806}" presName="FirstChild" presStyleLbl="revTx" presStyleIdx="10" presStyleCnt="14">
        <dgm:presLayoutVars>
          <dgm:chMax val="0"/>
          <dgm:chPref val="0"/>
          <dgm:bulletEnabled val="1"/>
        </dgm:presLayoutVars>
      </dgm:prSet>
      <dgm:spPr>
        <a:prstGeom prst="rect">
          <a:avLst/>
        </a:prstGeom>
      </dgm:spPr>
      <dgm:t>
        <a:bodyPr/>
        <a:lstStyle/>
        <a:p>
          <a:endParaRPr kumimoji="1" lang="ja-JP" altLang="en-US"/>
        </a:p>
      </dgm:t>
    </dgm:pt>
    <dgm:pt modelId="{B9E2CFF9-7388-4DAB-8196-A193237AF305}" type="pres">
      <dgm:prSet presAssocID="{243F5FAC-B4C9-468F-82FC-7290686DC806}" presName="Parent" presStyleLbl="alignNode1" presStyleIdx="5" presStyleCnt="7">
        <dgm:presLayoutVars>
          <dgm:chMax val="3"/>
          <dgm:chPref val="3"/>
          <dgm:bulletEnabled val="1"/>
        </dgm:presLayoutVars>
      </dgm:prSet>
      <dgm:spPr>
        <a:prstGeom prst="round2SameRect">
          <a:avLst>
            <a:gd name="adj1" fmla="val 16670"/>
            <a:gd name="adj2" fmla="val 0"/>
          </a:avLst>
        </a:prstGeom>
      </dgm:spPr>
      <dgm:t>
        <a:bodyPr/>
        <a:lstStyle/>
        <a:p>
          <a:endParaRPr kumimoji="1" lang="ja-JP" altLang="en-US"/>
        </a:p>
      </dgm:t>
    </dgm:pt>
    <dgm:pt modelId="{9547CA9C-75EE-4B46-AF5E-8CD379C41131}" type="pres">
      <dgm:prSet presAssocID="{243F5FAC-B4C9-468F-82FC-7290686DC806}" presName="Accent" presStyleLbl="parChTrans1D1" presStyleIdx="5" presStyleCnt="7"/>
      <dgm:spPr>
        <a:xfrm>
          <a:off x="0" y="4317711"/>
          <a:ext cx="8229599" cy="0"/>
        </a:xfrm>
        <a:prstGeom prst="line">
          <a:avLst/>
        </a:prstGeom>
      </dgm:spPr>
    </dgm:pt>
    <dgm:pt modelId="{AA4EBE64-F68D-4B81-B50A-8F401121C58A}" type="pres">
      <dgm:prSet presAssocID="{243F5FAC-B4C9-468F-82FC-7290686DC806}" presName="Child" presStyleLbl="revTx" presStyleIdx="11" presStyleCnt="14">
        <dgm:presLayoutVars>
          <dgm:chMax val="0"/>
          <dgm:chPref val="0"/>
          <dgm:bulletEnabled val="1"/>
        </dgm:presLayoutVars>
      </dgm:prSet>
      <dgm:spPr>
        <a:prstGeom prst="rect">
          <a:avLst/>
        </a:prstGeom>
      </dgm:spPr>
      <dgm:t>
        <a:bodyPr/>
        <a:lstStyle/>
        <a:p>
          <a:endParaRPr kumimoji="1" lang="ja-JP" altLang="en-US"/>
        </a:p>
      </dgm:t>
    </dgm:pt>
    <dgm:pt modelId="{7717C123-577E-4EFC-837A-5595DBA1C465}" type="pres">
      <dgm:prSet presAssocID="{7FE7EB71-9DE1-4CAE-8BC9-4304AFF5EB7A}" presName="sibTrans" presStyleCnt="0"/>
      <dgm:spPr/>
    </dgm:pt>
    <dgm:pt modelId="{2C3BE043-C23A-475F-8068-7754F8ECF4E5}" type="pres">
      <dgm:prSet presAssocID="{365139A1-15AA-44F5-80A3-46C19E0EAED9}" presName="composite" presStyleCnt="0"/>
      <dgm:spPr/>
    </dgm:pt>
    <dgm:pt modelId="{6FD9DF5C-9679-4A3F-AE2D-FD00C2981B2E}" type="pres">
      <dgm:prSet presAssocID="{365139A1-15AA-44F5-80A3-46C19E0EAED9}" presName="FirstChild" presStyleLbl="revTx" presStyleIdx="12" presStyleCnt="14">
        <dgm:presLayoutVars>
          <dgm:chMax val="0"/>
          <dgm:chPref val="0"/>
          <dgm:bulletEnabled val="1"/>
        </dgm:presLayoutVars>
      </dgm:prSet>
      <dgm:spPr>
        <a:prstGeom prst="rect">
          <a:avLst/>
        </a:prstGeom>
      </dgm:spPr>
      <dgm:t>
        <a:bodyPr/>
        <a:lstStyle/>
        <a:p>
          <a:endParaRPr kumimoji="1" lang="ja-JP" altLang="en-US"/>
        </a:p>
      </dgm:t>
    </dgm:pt>
    <dgm:pt modelId="{8053A80B-45ED-4E58-BCAF-0B4B6BAC37E9}" type="pres">
      <dgm:prSet presAssocID="{365139A1-15AA-44F5-80A3-46C19E0EAED9}" presName="Parent" presStyleLbl="alignNode1" presStyleIdx="6" presStyleCnt="7">
        <dgm:presLayoutVars>
          <dgm:chMax val="3"/>
          <dgm:chPref val="3"/>
          <dgm:bulletEnabled val="1"/>
        </dgm:presLayoutVars>
      </dgm:prSet>
      <dgm:spPr>
        <a:prstGeom prst="round2SameRect">
          <a:avLst>
            <a:gd name="adj1" fmla="val 16670"/>
            <a:gd name="adj2" fmla="val 0"/>
          </a:avLst>
        </a:prstGeom>
      </dgm:spPr>
      <dgm:t>
        <a:bodyPr/>
        <a:lstStyle/>
        <a:p>
          <a:endParaRPr kumimoji="1" lang="ja-JP" altLang="en-US"/>
        </a:p>
      </dgm:t>
    </dgm:pt>
    <dgm:pt modelId="{2F96D859-1B30-4EF9-8556-5B5A9D2EB6D1}" type="pres">
      <dgm:prSet presAssocID="{365139A1-15AA-44F5-80A3-46C19E0EAED9}" presName="Accent" presStyleLbl="parChTrans1D1" presStyleIdx="6" presStyleCnt="7"/>
      <dgm:spPr>
        <a:xfrm>
          <a:off x="0" y="5088335"/>
          <a:ext cx="8229599" cy="0"/>
        </a:xfrm>
        <a:prstGeom prst="line">
          <a:avLst/>
        </a:prstGeom>
      </dgm:spPr>
    </dgm:pt>
    <dgm:pt modelId="{03A685B3-84CA-4ED4-8AD0-5810E071B03A}" type="pres">
      <dgm:prSet presAssocID="{365139A1-15AA-44F5-80A3-46C19E0EAED9}" presName="Child" presStyleLbl="revTx" presStyleIdx="13" presStyleCnt="14">
        <dgm:presLayoutVars>
          <dgm:chMax val="0"/>
          <dgm:chPref val="0"/>
          <dgm:bulletEnabled val="1"/>
        </dgm:presLayoutVars>
      </dgm:prSet>
      <dgm:spPr>
        <a:prstGeom prst="rect">
          <a:avLst/>
        </a:prstGeom>
      </dgm:spPr>
      <dgm:t>
        <a:bodyPr/>
        <a:lstStyle/>
        <a:p>
          <a:endParaRPr kumimoji="1" lang="ja-JP" altLang="en-US"/>
        </a:p>
      </dgm:t>
    </dgm:pt>
  </dgm:ptLst>
  <dgm:cxnLst>
    <dgm:cxn modelId="{67D0679F-5F7D-4E11-A8BE-A70896A5EA0F}" srcId="{9963C101-F299-4AD1-915E-40E7B29849F8}" destId="{90423F25-0D21-488D-81CF-902CD61A4B07}" srcOrd="2" destOrd="0" parTransId="{922DD177-5821-4C3C-A23D-C0FADD33A2B8}" sibTransId="{CEB771DB-C69B-46D2-9742-80241A832507}"/>
    <dgm:cxn modelId="{7CDE7D2D-D0DF-4B53-8A33-ACA1F75CE0EC}" srcId="{83E0ADF3-7C1C-468A-BF87-4AD09F156813}" destId="{4F2CDF96-7771-47F3-8AD5-19E22AC906EE}" srcOrd="1" destOrd="0" parTransId="{272F584A-D8D4-4C60-A6D8-7617CF5521BC}" sibTransId="{9A7C1DA7-1C43-4097-9E5C-F073C59331E5}"/>
    <dgm:cxn modelId="{AF9018B7-9830-4589-86A2-CC4DB7FC39EE}" srcId="{9963C101-F299-4AD1-915E-40E7B29849F8}" destId="{099030BA-F3FF-41B7-ADAD-E844EA8FF9A1}" srcOrd="0" destOrd="0" parTransId="{98B91369-4662-42C6-AE99-3688E7D1D9BB}" sibTransId="{8815A3DF-D42F-4346-99D4-0A8258DE9EE9}"/>
    <dgm:cxn modelId="{9E810F32-6207-48E7-906D-94D6EB804AEE}" srcId="{96BF7DD0-D893-40A7-B337-4A5EE902E3CE}" destId="{63D6A2AA-D663-4AE4-AEA7-57857D227B1F}" srcOrd="1" destOrd="0" parTransId="{FC508AB6-16E0-436E-AD52-22D0BE986B2E}" sibTransId="{DAFA985A-DAA7-47A8-86AE-BC3524894806}"/>
    <dgm:cxn modelId="{38B14A85-F3B5-4CEB-9D3C-D29A700BA09D}" type="presOf" srcId="{243F5FAC-B4C9-468F-82FC-7290686DC806}" destId="{B9E2CFF9-7388-4DAB-8196-A193237AF305}" srcOrd="0" destOrd="0" presId="urn:microsoft.com/office/officeart/2011/layout/TabList"/>
    <dgm:cxn modelId="{6EB7EFDE-62CF-41C7-9132-98CCE6F713E3}" type="presOf" srcId="{8A745834-5DD4-41AB-B737-7B0FED10B872}" destId="{99B7D6AA-4996-439D-B4D9-CD254DFBD3D5}" srcOrd="0" destOrd="0" presId="urn:microsoft.com/office/officeart/2011/layout/TabList"/>
    <dgm:cxn modelId="{46AA6F02-BC17-4FA9-B213-EB307C2878B5}" type="presOf" srcId="{95512637-BB4F-465B-9291-5C612845926A}" destId="{71EFC1EF-CDC4-4D2C-91C8-3450DB6601EF}" srcOrd="0" destOrd="0" presId="urn:microsoft.com/office/officeart/2011/layout/TabList"/>
    <dgm:cxn modelId="{474CEE05-7D38-48C1-9FA7-C2D8F1C4E829}" type="presOf" srcId="{099030BA-F3FF-41B7-ADAD-E844EA8FF9A1}" destId="{DEA6E4D9-AFEA-4DE2-BEF0-DFF68899163A}" srcOrd="0" destOrd="0" presId="urn:microsoft.com/office/officeart/2011/layout/TabList"/>
    <dgm:cxn modelId="{A8D94CE8-3715-43DC-B1B1-D4548275EDF0}" type="presOf" srcId="{90423F25-0D21-488D-81CF-902CD61A4B07}" destId="{71EFC1EF-CDC4-4D2C-91C8-3450DB6601EF}" srcOrd="0" destOrd="1" presId="urn:microsoft.com/office/officeart/2011/layout/TabList"/>
    <dgm:cxn modelId="{09B882C0-6ACF-4BAC-882A-B61AF1A2DFDE}" type="presOf" srcId="{325DE742-3819-458A-AFF5-A4CD6F06A586}" destId="{28C94C99-2A06-41BB-8225-F3525FCB2E9F}" srcOrd="0" destOrd="0" presId="urn:microsoft.com/office/officeart/2011/layout/TabList"/>
    <dgm:cxn modelId="{102B73F0-F12F-4796-ACD4-EFDD2E387FB8}" srcId="{96BF7DD0-D893-40A7-B337-4A5EE902E3CE}" destId="{3ACE667D-3E2F-4FC6-A2D7-2F75E111FC86}" srcOrd="2" destOrd="0" parTransId="{77CE019F-C960-47A5-9437-36C9290C41CD}" sibTransId="{8FDB4082-A739-4319-92FB-C0FECA832D31}"/>
    <dgm:cxn modelId="{49FB2159-7DD6-44FB-8950-CDC0FE99B271}" srcId="{2B5069D2-1160-4089-83A9-A321C2D7110F}" destId="{243F5FAC-B4C9-468F-82FC-7290686DC806}" srcOrd="5" destOrd="0" parTransId="{48D577EA-5DDD-4458-8828-4A50638DE023}" sibTransId="{7FE7EB71-9DE1-4CAE-8BC9-4304AFF5EB7A}"/>
    <dgm:cxn modelId="{AA070FDC-EDCE-4A89-8CD7-2E13402B054F}" type="presOf" srcId="{4F2CDF96-7771-47F3-8AD5-19E22AC906EE}" destId="{C16BDFD9-D142-4404-97EE-DBF69B310B72}" srcOrd="0" destOrd="0" presId="urn:microsoft.com/office/officeart/2011/layout/TabList"/>
    <dgm:cxn modelId="{CAA6F221-F733-4765-98A4-C6388965443F}" srcId="{365139A1-15AA-44F5-80A3-46C19E0EAED9}" destId="{817B7A51-EDB4-44D7-AD4C-B48545BE5DF1}" srcOrd="0" destOrd="0" parTransId="{97B264FA-C359-49F7-BE0D-ADFF967D3FAD}" sibTransId="{FFEBFFED-6E8A-4B74-93BC-A08B54774926}"/>
    <dgm:cxn modelId="{9E1073E4-3B8C-4639-8613-5775D3C81D3D}" type="presOf" srcId="{C56DDCCF-3B9C-4DB2-BA0D-C8F8CDFD301E}" destId="{AEB8CEA3-64C2-4D1A-A503-CC64001A199E}" srcOrd="0" destOrd="0" presId="urn:microsoft.com/office/officeart/2011/layout/TabList"/>
    <dgm:cxn modelId="{BCB49F71-DA1B-46E0-A6DF-B98F00FB5AC7}" srcId="{83E0ADF3-7C1C-468A-BF87-4AD09F156813}" destId="{72DC5F9C-B77B-4B53-80B0-54C3BC4BDDE8}" srcOrd="4" destOrd="0" parTransId="{5B8284B1-E8BB-4512-94B7-9EBAC085BE4C}" sibTransId="{1E4FACEA-80F5-4DE5-B352-30D490C37657}"/>
    <dgm:cxn modelId="{2779C29F-16AF-4F36-A143-87BF27DE8472}" type="presOf" srcId="{C10AAEF2-1B6A-446A-8B3C-26ECF209ECB1}" destId="{67640D4A-07D5-4170-A2FB-569D9B57A0D2}" srcOrd="0" destOrd="0" presId="urn:microsoft.com/office/officeart/2011/layout/TabList"/>
    <dgm:cxn modelId="{02A885E0-DA44-4962-81DA-7C591A49DD3C}" type="presOf" srcId="{9963C101-F299-4AD1-915E-40E7B29849F8}" destId="{2F084FA0-283B-4C2E-8CEB-8D3AAC10D40A}" srcOrd="0" destOrd="0" presId="urn:microsoft.com/office/officeart/2011/layout/TabList"/>
    <dgm:cxn modelId="{773A6013-E678-40C1-A383-6FBB71BE6911}" type="presOf" srcId="{3ACE667D-3E2F-4FC6-A2D7-2F75E111FC86}" destId="{5D34483F-8560-4031-8352-4E998CDDBB17}" srcOrd="0" destOrd="1" presId="urn:microsoft.com/office/officeart/2011/layout/TabList"/>
    <dgm:cxn modelId="{2BAEF654-CEB3-44C0-83EC-77C7EB9FA51F}" srcId="{F5ABADFB-972E-4167-BC16-03E783876488}" destId="{664EF462-8641-45D7-8921-4FDCBF031E53}" srcOrd="0" destOrd="0" parTransId="{E1D95F5A-C1D7-4F57-A9FC-231B04CBDA4D}" sibTransId="{BF71178C-989F-4219-B1D4-AB68234EC488}"/>
    <dgm:cxn modelId="{7F10A807-A2C6-47AF-AE2D-9C8C788CA747}" srcId="{325DE742-3819-458A-AFF5-A4CD6F06A586}" destId="{686ED202-69FB-4F68-81C5-67177AE8B442}" srcOrd="1" destOrd="0" parTransId="{70651A88-301E-4193-A92D-56FB2D9648F7}" sibTransId="{63732909-CB30-4070-AE2D-8930CB3CBB0F}"/>
    <dgm:cxn modelId="{D4E7D6C5-1A62-4C65-827B-2BCBF5304EAF}" type="presOf" srcId="{553F2344-6093-4E65-ADD7-379118921F1F}" destId="{AA4EBE64-F68D-4B81-B50A-8F401121C58A}" srcOrd="0" destOrd="0" presId="urn:microsoft.com/office/officeart/2011/layout/TabList"/>
    <dgm:cxn modelId="{E4695774-7054-44AE-B776-7F14B8ABE555}" srcId="{9963C101-F299-4AD1-915E-40E7B29849F8}" destId="{95512637-BB4F-465B-9291-5C612845926A}" srcOrd="1" destOrd="0" parTransId="{18FDFB47-911C-4A58-8E93-A7D88A0A5CE2}" sibTransId="{CDAF1D28-0AEB-4685-9A3E-3980D6B84BE9}"/>
    <dgm:cxn modelId="{988C00BC-0161-488B-909F-4A666477715E}" srcId="{2B5069D2-1160-4089-83A9-A321C2D7110F}" destId="{325DE742-3819-458A-AFF5-A4CD6F06A586}" srcOrd="4" destOrd="0" parTransId="{D6053FC7-7544-486B-93A6-29415640E9FE}" sibTransId="{8E60D218-7BA9-4342-8F6E-4F02AAF2619B}"/>
    <dgm:cxn modelId="{93E66FEB-F85E-4D27-AB8F-37197E6D8C16}" srcId="{F5ABADFB-972E-4167-BC16-03E783876488}" destId="{C10AAEF2-1B6A-446A-8B3C-26ECF209ECB1}" srcOrd="1" destOrd="0" parTransId="{1D8BFF13-C559-43AF-A012-48AFC18BC9D3}" sibTransId="{308596D7-7677-4EF2-8F80-9676628F6C9D}"/>
    <dgm:cxn modelId="{6582D22F-4073-4AD1-B466-2409F63F4D23}" type="presOf" srcId="{256A3C68-8B9B-419B-B35D-99CFCD6A1DFF}" destId="{D7F0BF3B-8D6F-40DA-AFE3-CE2CE5D3EA65}" srcOrd="0" destOrd="0" presId="urn:microsoft.com/office/officeart/2011/layout/TabList"/>
    <dgm:cxn modelId="{316AD1B9-5AE8-4D19-A0FD-8F62D170FEE6}" type="presOf" srcId="{664EF462-8641-45D7-8921-4FDCBF031E53}" destId="{61E67A6F-7F38-4A46-A831-99214990BF4B}" srcOrd="0" destOrd="0" presId="urn:microsoft.com/office/officeart/2011/layout/TabList"/>
    <dgm:cxn modelId="{83890258-0BFE-42ED-9557-DA7293A6F756}" type="presOf" srcId="{365139A1-15AA-44F5-80A3-46C19E0EAED9}" destId="{8053A80B-45ED-4E58-BCAF-0B4B6BAC37E9}" srcOrd="0" destOrd="0" presId="urn:microsoft.com/office/officeart/2011/layout/TabList"/>
    <dgm:cxn modelId="{AF467CC7-13C3-4D20-BB77-DD53392A02F4}" type="presOf" srcId="{E75A71E4-8D9C-4436-81D9-CB9DC349BB52}" destId="{03A685B3-84CA-4ED4-8AD0-5810E071B03A}" srcOrd="0" destOrd="0" presId="urn:microsoft.com/office/officeart/2011/layout/TabList"/>
    <dgm:cxn modelId="{B4E21C7B-3C1E-40D0-8587-AE508B4E851F}" srcId="{243F5FAC-B4C9-468F-82FC-7290686DC806}" destId="{553F2344-6093-4E65-ADD7-379118921F1F}" srcOrd="1" destOrd="0" parTransId="{15A68F03-B5E9-4242-A099-755398197E8A}" sibTransId="{8BFD0B07-D39D-4906-9822-9DEEBE148883}"/>
    <dgm:cxn modelId="{73812594-9A7D-4303-8E6A-B0445407D7E4}" type="presOf" srcId="{817B7A51-EDB4-44D7-AD4C-B48545BE5DF1}" destId="{6FD9DF5C-9679-4A3F-AE2D-FD00C2981B2E}" srcOrd="0" destOrd="0" presId="urn:microsoft.com/office/officeart/2011/layout/TabList"/>
    <dgm:cxn modelId="{9364CBFC-D759-47F9-B728-4BCDA501464A}" type="presOf" srcId="{72DC5F9C-B77B-4B53-80B0-54C3BC4BDDE8}" destId="{C16BDFD9-D142-4404-97EE-DBF69B310B72}" srcOrd="0" destOrd="3" presId="urn:microsoft.com/office/officeart/2011/layout/TabList"/>
    <dgm:cxn modelId="{084EA4FA-1D45-4D57-B408-C67B8384EA9E}" type="presOf" srcId="{96BF7DD0-D893-40A7-B337-4A5EE902E3CE}" destId="{3C0E9953-9341-4291-A69A-ECD22BD185A5}" srcOrd="0" destOrd="0" presId="urn:microsoft.com/office/officeart/2011/layout/TabList"/>
    <dgm:cxn modelId="{6C254C96-9469-4841-A2F7-2B64DA631101}" srcId="{83E0ADF3-7C1C-468A-BF87-4AD09F156813}" destId="{5AED96BB-ACDE-47BB-B0E5-21E9CFC94DEB}" srcOrd="3" destOrd="0" parTransId="{1F06E36D-7892-4907-A67A-650D79C7B6F5}" sibTransId="{2387C833-B3D7-4D9D-89E9-E96CFC88935C}"/>
    <dgm:cxn modelId="{2B1C2929-D58E-46D9-A7CF-4427368AAB5E}" type="presOf" srcId="{174CE610-AF1E-42D6-B471-31889F5C11D6}" destId="{C16BDFD9-D142-4404-97EE-DBF69B310B72}" srcOrd="0" destOrd="1" presId="urn:microsoft.com/office/officeart/2011/layout/TabList"/>
    <dgm:cxn modelId="{A32F3E68-AFB8-4E48-9ADB-9F9B778910F9}" srcId="{2B5069D2-1160-4089-83A9-A321C2D7110F}" destId="{365139A1-15AA-44F5-80A3-46C19E0EAED9}" srcOrd="6" destOrd="0" parTransId="{FA39C8B9-6FBE-4201-BA7A-C1F93386F132}" sibTransId="{CB59B27C-FBF8-45D2-95CF-4D9FEEF9ACA5}"/>
    <dgm:cxn modelId="{F1FE3D98-FE85-46A5-8F4E-72792719DFD6}" type="presOf" srcId="{686ED202-69FB-4F68-81C5-67177AE8B442}" destId="{37E7410F-A8BE-41FC-9ED1-293FCB44665C}" srcOrd="0" destOrd="0" presId="urn:microsoft.com/office/officeart/2011/layout/TabList"/>
    <dgm:cxn modelId="{3BD33FE4-D3DD-4788-AFB6-F1E4DE298F84}" srcId="{365139A1-15AA-44F5-80A3-46C19E0EAED9}" destId="{E75A71E4-8D9C-4436-81D9-CB9DC349BB52}" srcOrd="1" destOrd="0" parTransId="{06C4D272-A4A0-47A3-801C-0D5C8F982719}" sibTransId="{CEA55BFF-E39D-4723-BE8C-FC11E07FD5A2}"/>
    <dgm:cxn modelId="{7632111A-F0DD-4BEF-9188-EE8520E63998}" srcId="{243F5FAC-B4C9-468F-82FC-7290686DC806}" destId="{256A3C68-8B9B-419B-B35D-99CFCD6A1DFF}" srcOrd="0" destOrd="0" parTransId="{BDD9D275-6726-4B8D-ADC3-989AC05355FF}" sibTransId="{B5669A5B-11E8-4A58-9011-AA9B8615AF9A}"/>
    <dgm:cxn modelId="{6E5A4AE6-F989-4154-A9F8-1773A92E6B92}" srcId="{96BF7DD0-D893-40A7-B337-4A5EE902E3CE}" destId="{C56DDCCF-3B9C-4DB2-BA0D-C8F8CDFD301E}" srcOrd="0" destOrd="0" parTransId="{928BF716-1829-48A5-A949-D1DFB615396B}" sibTransId="{449389CA-DADF-4846-89DB-D5476B57A5C4}"/>
    <dgm:cxn modelId="{23F65CF4-B0D9-40AA-9B10-117D9F8C4609}" type="presOf" srcId="{8F635D86-B07F-48DA-9267-AEAC1B9EC1BD}" destId="{AB0F500D-F260-4550-9013-019E002F48F6}" srcOrd="0" destOrd="0" presId="urn:microsoft.com/office/officeart/2011/layout/TabList"/>
    <dgm:cxn modelId="{54E6BB9F-E2F8-46B7-A218-2EA1DB9AE15C}" srcId="{83E0ADF3-7C1C-468A-BF87-4AD09F156813}" destId="{8F635D86-B07F-48DA-9267-AEAC1B9EC1BD}" srcOrd="0" destOrd="0" parTransId="{70D66E57-C4D5-4053-A7A7-657FEB5B529F}" sibTransId="{7BD155DF-FDF7-4B71-9960-182FB1081EE0}"/>
    <dgm:cxn modelId="{589E2488-C745-4A12-B073-B2C0C09F1F2E}" srcId="{2B5069D2-1160-4089-83A9-A321C2D7110F}" destId="{96BF7DD0-D893-40A7-B337-4A5EE902E3CE}" srcOrd="1" destOrd="0" parTransId="{EA4D9E06-5782-4615-A113-AB57663B276F}" sibTransId="{3A066E53-82BC-43DA-B5C9-F7EB612776C5}"/>
    <dgm:cxn modelId="{9EF731FE-4734-4A06-B24C-169D0D4E16E9}" type="presOf" srcId="{2B5069D2-1160-4089-83A9-A321C2D7110F}" destId="{48C894EB-C727-40A1-B078-12D09549807C}" srcOrd="0" destOrd="0" presId="urn:microsoft.com/office/officeart/2011/layout/TabList"/>
    <dgm:cxn modelId="{EBB04436-C5D3-4C0E-8D8A-88065CDDDF0E}" type="presOf" srcId="{5AED96BB-ACDE-47BB-B0E5-21E9CFC94DEB}" destId="{C16BDFD9-D142-4404-97EE-DBF69B310B72}" srcOrd="0" destOrd="2" presId="urn:microsoft.com/office/officeart/2011/layout/TabList"/>
    <dgm:cxn modelId="{2BD0830A-3DF9-428F-A1E7-ACE02F326AB7}" type="presOf" srcId="{83E0ADF3-7C1C-468A-BF87-4AD09F156813}" destId="{2F9C475D-1114-4BB9-8FB7-F845627F6468}" srcOrd="0" destOrd="0" presId="urn:microsoft.com/office/officeart/2011/layout/TabList"/>
    <dgm:cxn modelId="{6EE41BB2-1327-47BE-9A7B-D2144F491FDC}" srcId="{2B5069D2-1160-4089-83A9-A321C2D7110F}" destId="{83E0ADF3-7C1C-468A-BF87-4AD09F156813}" srcOrd="0" destOrd="0" parTransId="{92FF3117-971A-4C6E-A015-0B23693051A2}" sibTransId="{359E898F-234C-4D6E-BBDA-6F0755CC291C}"/>
    <dgm:cxn modelId="{D64F3795-0EF5-4C85-837F-D0C5A27325F8}" srcId="{2B5069D2-1160-4089-83A9-A321C2D7110F}" destId="{F5ABADFB-972E-4167-BC16-03E783876488}" srcOrd="3" destOrd="0" parTransId="{AB3475D8-3353-4B17-BAD7-6FD66F6B6846}" sibTransId="{BDFB42D2-59E3-4DD6-8E75-F43E2B18AE5F}"/>
    <dgm:cxn modelId="{4F2F6C55-DCC1-4B38-AC2D-6FFBECC7E08B}" srcId="{2B5069D2-1160-4089-83A9-A321C2D7110F}" destId="{9963C101-F299-4AD1-915E-40E7B29849F8}" srcOrd="2" destOrd="0" parTransId="{EAF0207A-EB5E-481B-935F-1A241007BD1F}" sibTransId="{A785CE9D-C8C8-400A-BBB3-653606C8191F}"/>
    <dgm:cxn modelId="{9267368F-6AC9-450D-B97C-78F7A3E0D587}" type="presOf" srcId="{63D6A2AA-D663-4AE4-AEA7-57857D227B1F}" destId="{5D34483F-8560-4031-8352-4E998CDDBB17}" srcOrd="0" destOrd="0" presId="urn:microsoft.com/office/officeart/2011/layout/TabList"/>
    <dgm:cxn modelId="{74475EC1-B651-4FB5-917E-FBFC5A9F33F1}" srcId="{325DE742-3819-458A-AFF5-A4CD6F06A586}" destId="{8A745834-5DD4-41AB-B737-7B0FED10B872}" srcOrd="0" destOrd="0" parTransId="{C50CC687-CAFB-40F5-82A1-78010AADF843}" sibTransId="{6D23D698-B2E6-48B9-9ABC-651DF4C93182}"/>
    <dgm:cxn modelId="{DE60ACA5-CDD6-4C7D-B72B-485BFE5B1E33}" srcId="{83E0ADF3-7C1C-468A-BF87-4AD09F156813}" destId="{174CE610-AF1E-42D6-B471-31889F5C11D6}" srcOrd="2" destOrd="0" parTransId="{8E65DE4F-7E79-4F1F-9A13-5BD626CB4559}" sibTransId="{8BE6EB58-7193-43F4-BB5B-2B017F462A3D}"/>
    <dgm:cxn modelId="{B53D3592-0FF8-4788-A7E3-B518BA52B910}" type="presOf" srcId="{F5ABADFB-972E-4167-BC16-03E783876488}" destId="{603221B2-757A-4F51-A09B-854AD34592BD}" srcOrd="0" destOrd="0" presId="urn:microsoft.com/office/officeart/2011/layout/TabList"/>
    <dgm:cxn modelId="{C37E9BB4-86C9-4E61-9DA6-4AEE87300AED}" type="presParOf" srcId="{48C894EB-C727-40A1-B078-12D09549807C}" destId="{36B4F6EB-CF10-4C2C-A873-8A77E2C575DE}" srcOrd="0" destOrd="0" presId="urn:microsoft.com/office/officeart/2011/layout/TabList"/>
    <dgm:cxn modelId="{C46D75B4-BD13-4119-9B44-02B1CE4A63CF}" type="presParOf" srcId="{36B4F6EB-CF10-4C2C-A873-8A77E2C575DE}" destId="{AB0F500D-F260-4550-9013-019E002F48F6}" srcOrd="0" destOrd="0" presId="urn:microsoft.com/office/officeart/2011/layout/TabList"/>
    <dgm:cxn modelId="{B798F1D0-30AC-426E-B323-56AF0D1A988B}" type="presParOf" srcId="{36B4F6EB-CF10-4C2C-A873-8A77E2C575DE}" destId="{2F9C475D-1114-4BB9-8FB7-F845627F6468}" srcOrd="1" destOrd="0" presId="urn:microsoft.com/office/officeart/2011/layout/TabList"/>
    <dgm:cxn modelId="{152AEAEC-2B8D-4A75-842A-C153B502C3A7}" type="presParOf" srcId="{36B4F6EB-CF10-4C2C-A873-8A77E2C575DE}" destId="{1D80D16D-7197-452E-A7A6-2BC1D6CDBC3D}" srcOrd="2" destOrd="0" presId="urn:microsoft.com/office/officeart/2011/layout/TabList"/>
    <dgm:cxn modelId="{80A866FC-2DF5-4AFF-B879-ACD5C3FF0CDF}" type="presParOf" srcId="{48C894EB-C727-40A1-B078-12D09549807C}" destId="{C16BDFD9-D142-4404-97EE-DBF69B310B72}" srcOrd="1" destOrd="0" presId="urn:microsoft.com/office/officeart/2011/layout/TabList"/>
    <dgm:cxn modelId="{3220710D-8092-4096-AE23-F76B0B474A85}" type="presParOf" srcId="{48C894EB-C727-40A1-B078-12D09549807C}" destId="{86DC55B2-3ED6-4B13-86A6-FC91E0011846}" srcOrd="2" destOrd="0" presId="urn:microsoft.com/office/officeart/2011/layout/TabList"/>
    <dgm:cxn modelId="{6120FEA7-AD6B-46E0-B85D-3F5CA9CD4986}" type="presParOf" srcId="{48C894EB-C727-40A1-B078-12D09549807C}" destId="{30729B9E-477B-4043-88CE-80D0A822E86D}" srcOrd="3" destOrd="0" presId="urn:microsoft.com/office/officeart/2011/layout/TabList"/>
    <dgm:cxn modelId="{FCEA6660-1DC6-422D-AFC2-20E6F077BA70}" type="presParOf" srcId="{30729B9E-477B-4043-88CE-80D0A822E86D}" destId="{AEB8CEA3-64C2-4D1A-A503-CC64001A199E}" srcOrd="0" destOrd="0" presId="urn:microsoft.com/office/officeart/2011/layout/TabList"/>
    <dgm:cxn modelId="{9088A6A2-BED1-4994-9D98-7A823D0B6952}" type="presParOf" srcId="{30729B9E-477B-4043-88CE-80D0A822E86D}" destId="{3C0E9953-9341-4291-A69A-ECD22BD185A5}" srcOrd="1" destOrd="0" presId="urn:microsoft.com/office/officeart/2011/layout/TabList"/>
    <dgm:cxn modelId="{599723D3-F478-4000-B441-CAFF6CDCE11A}" type="presParOf" srcId="{30729B9E-477B-4043-88CE-80D0A822E86D}" destId="{68F5798A-3FA6-41C5-9F39-1B21C0E6A4A5}" srcOrd="2" destOrd="0" presId="urn:microsoft.com/office/officeart/2011/layout/TabList"/>
    <dgm:cxn modelId="{E4EA25CA-7BEA-4829-A26A-6C6973BFC0A8}" type="presParOf" srcId="{48C894EB-C727-40A1-B078-12D09549807C}" destId="{5D34483F-8560-4031-8352-4E998CDDBB17}" srcOrd="4" destOrd="0" presId="urn:microsoft.com/office/officeart/2011/layout/TabList"/>
    <dgm:cxn modelId="{9B47442E-C5C4-4104-A4E7-B1FC6D1D1E78}" type="presParOf" srcId="{48C894EB-C727-40A1-B078-12D09549807C}" destId="{44E32249-9F70-4EBC-BDF2-57339E19EC76}" srcOrd="5" destOrd="0" presId="urn:microsoft.com/office/officeart/2011/layout/TabList"/>
    <dgm:cxn modelId="{AAB5AD12-6D8A-4D45-B44B-1DA67790E674}" type="presParOf" srcId="{48C894EB-C727-40A1-B078-12D09549807C}" destId="{F9FEDD56-3D54-4999-96B7-A7C6AB4496A3}" srcOrd="6" destOrd="0" presId="urn:microsoft.com/office/officeart/2011/layout/TabList"/>
    <dgm:cxn modelId="{13192F28-4D3E-421F-8819-2A31FD0904BE}" type="presParOf" srcId="{F9FEDD56-3D54-4999-96B7-A7C6AB4496A3}" destId="{DEA6E4D9-AFEA-4DE2-BEF0-DFF68899163A}" srcOrd="0" destOrd="0" presId="urn:microsoft.com/office/officeart/2011/layout/TabList"/>
    <dgm:cxn modelId="{81A21A93-88AC-45E8-9C98-EA10D54D0B63}" type="presParOf" srcId="{F9FEDD56-3D54-4999-96B7-A7C6AB4496A3}" destId="{2F084FA0-283B-4C2E-8CEB-8D3AAC10D40A}" srcOrd="1" destOrd="0" presId="urn:microsoft.com/office/officeart/2011/layout/TabList"/>
    <dgm:cxn modelId="{5B9EAE97-67BA-4E67-8B94-B1F2BC0DE85F}" type="presParOf" srcId="{F9FEDD56-3D54-4999-96B7-A7C6AB4496A3}" destId="{FC804A25-CCF0-4A66-B60E-E106580EC52D}" srcOrd="2" destOrd="0" presId="urn:microsoft.com/office/officeart/2011/layout/TabList"/>
    <dgm:cxn modelId="{A818CAB1-7888-4634-A46F-ECC6147BB577}" type="presParOf" srcId="{48C894EB-C727-40A1-B078-12D09549807C}" destId="{71EFC1EF-CDC4-4D2C-91C8-3450DB6601EF}" srcOrd="7" destOrd="0" presId="urn:microsoft.com/office/officeart/2011/layout/TabList"/>
    <dgm:cxn modelId="{C253E753-92A0-4488-85FE-C083F45E1809}" type="presParOf" srcId="{48C894EB-C727-40A1-B078-12D09549807C}" destId="{8858CCBF-E8A3-40F6-9286-17D7095188BB}" srcOrd="8" destOrd="0" presId="urn:microsoft.com/office/officeart/2011/layout/TabList"/>
    <dgm:cxn modelId="{53D5D874-E80F-4F4F-95DD-A056BBAA24B5}" type="presParOf" srcId="{48C894EB-C727-40A1-B078-12D09549807C}" destId="{AB688F60-D783-4397-A6E7-22998420F644}" srcOrd="9" destOrd="0" presId="urn:microsoft.com/office/officeart/2011/layout/TabList"/>
    <dgm:cxn modelId="{12122CC1-EBB1-4857-924C-565742B9E36B}" type="presParOf" srcId="{AB688F60-D783-4397-A6E7-22998420F644}" destId="{61E67A6F-7F38-4A46-A831-99214990BF4B}" srcOrd="0" destOrd="0" presId="urn:microsoft.com/office/officeart/2011/layout/TabList"/>
    <dgm:cxn modelId="{172A97F8-EEBB-4F64-8946-604BD8BB20D3}" type="presParOf" srcId="{AB688F60-D783-4397-A6E7-22998420F644}" destId="{603221B2-757A-4F51-A09B-854AD34592BD}" srcOrd="1" destOrd="0" presId="urn:microsoft.com/office/officeart/2011/layout/TabList"/>
    <dgm:cxn modelId="{6BE6A05E-6FCB-4644-B4DD-4A0B5AC80175}" type="presParOf" srcId="{AB688F60-D783-4397-A6E7-22998420F644}" destId="{B7FCE1F7-8324-4097-9E8F-8B04480F479F}" srcOrd="2" destOrd="0" presId="urn:microsoft.com/office/officeart/2011/layout/TabList"/>
    <dgm:cxn modelId="{759F1DC2-F42B-4164-ACEE-3676DA22FCDF}" type="presParOf" srcId="{48C894EB-C727-40A1-B078-12D09549807C}" destId="{67640D4A-07D5-4170-A2FB-569D9B57A0D2}" srcOrd="10" destOrd="0" presId="urn:microsoft.com/office/officeart/2011/layout/TabList"/>
    <dgm:cxn modelId="{95B9FA81-0CB4-47E5-811A-0370BF88FE11}" type="presParOf" srcId="{48C894EB-C727-40A1-B078-12D09549807C}" destId="{77034B64-381A-47E1-A284-6AE1D184BDEC}" srcOrd="11" destOrd="0" presId="urn:microsoft.com/office/officeart/2011/layout/TabList"/>
    <dgm:cxn modelId="{7B7ECBA4-41C8-4FFF-9D62-74ED4CD9C944}" type="presParOf" srcId="{48C894EB-C727-40A1-B078-12D09549807C}" destId="{6BE68C29-8451-447C-BEE7-7E82E4979413}" srcOrd="12" destOrd="0" presId="urn:microsoft.com/office/officeart/2011/layout/TabList"/>
    <dgm:cxn modelId="{5AE7C798-4508-4A22-AA96-581465DAB04F}" type="presParOf" srcId="{6BE68C29-8451-447C-BEE7-7E82E4979413}" destId="{99B7D6AA-4996-439D-B4D9-CD254DFBD3D5}" srcOrd="0" destOrd="0" presId="urn:microsoft.com/office/officeart/2011/layout/TabList"/>
    <dgm:cxn modelId="{31BA36DC-AA22-4230-8184-4DB857F6AB64}" type="presParOf" srcId="{6BE68C29-8451-447C-BEE7-7E82E4979413}" destId="{28C94C99-2A06-41BB-8225-F3525FCB2E9F}" srcOrd="1" destOrd="0" presId="urn:microsoft.com/office/officeart/2011/layout/TabList"/>
    <dgm:cxn modelId="{B3DB482C-A50F-414A-8168-8DAA79CE8C3E}" type="presParOf" srcId="{6BE68C29-8451-447C-BEE7-7E82E4979413}" destId="{727FC28C-9E7B-42DB-BF7A-82241BD527DC}" srcOrd="2" destOrd="0" presId="urn:microsoft.com/office/officeart/2011/layout/TabList"/>
    <dgm:cxn modelId="{C11C713F-88FA-4B38-837F-920E69716DCD}" type="presParOf" srcId="{48C894EB-C727-40A1-B078-12D09549807C}" destId="{37E7410F-A8BE-41FC-9ED1-293FCB44665C}" srcOrd="13" destOrd="0" presId="urn:microsoft.com/office/officeart/2011/layout/TabList"/>
    <dgm:cxn modelId="{7066C5D3-C2D9-4403-A417-C535A4C5420E}" type="presParOf" srcId="{48C894EB-C727-40A1-B078-12D09549807C}" destId="{2FF47D88-7B6B-4DB8-B5E0-184CE864C9A6}" srcOrd="14" destOrd="0" presId="urn:microsoft.com/office/officeart/2011/layout/TabList"/>
    <dgm:cxn modelId="{69408FB7-5CB5-466F-8EBD-C96F14EB372C}" type="presParOf" srcId="{48C894EB-C727-40A1-B078-12D09549807C}" destId="{9984A4BD-DB58-4DF3-822F-225D73EB9A03}" srcOrd="15" destOrd="0" presId="urn:microsoft.com/office/officeart/2011/layout/TabList"/>
    <dgm:cxn modelId="{CC805AC5-B6FA-46B8-948F-3E7EA53AB72B}" type="presParOf" srcId="{9984A4BD-DB58-4DF3-822F-225D73EB9A03}" destId="{D7F0BF3B-8D6F-40DA-AFE3-CE2CE5D3EA65}" srcOrd="0" destOrd="0" presId="urn:microsoft.com/office/officeart/2011/layout/TabList"/>
    <dgm:cxn modelId="{75D1A9DC-4E9D-4068-A2AD-765CB4731C36}" type="presParOf" srcId="{9984A4BD-DB58-4DF3-822F-225D73EB9A03}" destId="{B9E2CFF9-7388-4DAB-8196-A193237AF305}" srcOrd="1" destOrd="0" presId="urn:microsoft.com/office/officeart/2011/layout/TabList"/>
    <dgm:cxn modelId="{E38B94E0-6502-40C7-B91E-F28C324C4B3D}" type="presParOf" srcId="{9984A4BD-DB58-4DF3-822F-225D73EB9A03}" destId="{9547CA9C-75EE-4B46-AF5E-8CD379C41131}" srcOrd="2" destOrd="0" presId="urn:microsoft.com/office/officeart/2011/layout/TabList"/>
    <dgm:cxn modelId="{22B1B4BB-837B-4762-92A6-6AED853336BC}" type="presParOf" srcId="{48C894EB-C727-40A1-B078-12D09549807C}" destId="{AA4EBE64-F68D-4B81-B50A-8F401121C58A}" srcOrd="16" destOrd="0" presId="urn:microsoft.com/office/officeart/2011/layout/TabList"/>
    <dgm:cxn modelId="{8E104C06-E322-440C-A114-7B774AD76A02}" type="presParOf" srcId="{48C894EB-C727-40A1-B078-12D09549807C}" destId="{7717C123-577E-4EFC-837A-5595DBA1C465}" srcOrd="17" destOrd="0" presId="urn:microsoft.com/office/officeart/2011/layout/TabList"/>
    <dgm:cxn modelId="{F029E6E4-0659-4A90-A2EC-AE7EC775A387}" type="presParOf" srcId="{48C894EB-C727-40A1-B078-12D09549807C}" destId="{2C3BE043-C23A-475F-8068-7754F8ECF4E5}" srcOrd="18" destOrd="0" presId="urn:microsoft.com/office/officeart/2011/layout/TabList"/>
    <dgm:cxn modelId="{5210AE77-2ECC-4B7C-9F84-BB0ACB284B53}" type="presParOf" srcId="{2C3BE043-C23A-475F-8068-7754F8ECF4E5}" destId="{6FD9DF5C-9679-4A3F-AE2D-FD00C2981B2E}" srcOrd="0" destOrd="0" presId="urn:microsoft.com/office/officeart/2011/layout/TabList"/>
    <dgm:cxn modelId="{9718813F-6EE6-4E97-91A9-FF6D01A75560}" type="presParOf" srcId="{2C3BE043-C23A-475F-8068-7754F8ECF4E5}" destId="{8053A80B-45ED-4E58-BCAF-0B4B6BAC37E9}" srcOrd="1" destOrd="0" presId="urn:microsoft.com/office/officeart/2011/layout/TabList"/>
    <dgm:cxn modelId="{4F683FCF-BC5E-4750-B81C-D42368B91658}" type="presParOf" srcId="{2C3BE043-C23A-475F-8068-7754F8ECF4E5}" destId="{2F96D859-1B30-4EF9-8556-5B5A9D2EB6D1}" srcOrd="2" destOrd="0" presId="urn:microsoft.com/office/officeart/2011/layout/TabList"/>
    <dgm:cxn modelId="{BFA022AC-321D-44EC-96EA-C63FD6036894}" type="presParOf" srcId="{48C894EB-C727-40A1-B078-12D09549807C}" destId="{03A685B3-84CA-4ED4-8AD0-5810E071B03A}" srcOrd="19" destOrd="0" presId="urn:microsoft.com/office/officeart/2011/layout/TabLis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F96D859-1B30-4EF9-8556-5B5A9D2EB6D1}">
      <dsp:nvSpPr>
        <dsp:cNvPr id="0" name=""/>
        <dsp:cNvSpPr/>
      </dsp:nvSpPr>
      <dsp:spPr>
        <a:xfrm>
          <a:off x="0" y="5885767"/>
          <a:ext cx="6591300" cy="0"/>
        </a:xfrm>
        <a:prstGeom prst="line">
          <a:avLst/>
        </a:prstGeom>
        <a:noFill/>
        <a:ln w="6350" cap="flat" cmpd="sng" algn="ctr">
          <a:solidFill>
            <a:schemeClr val="dk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9547CA9C-75EE-4B46-AF5E-8CD379C41131}">
      <dsp:nvSpPr>
        <dsp:cNvPr id="0" name=""/>
        <dsp:cNvSpPr/>
      </dsp:nvSpPr>
      <dsp:spPr>
        <a:xfrm>
          <a:off x="0" y="5034270"/>
          <a:ext cx="6591300" cy="0"/>
        </a:xfrm>
        <a:prstGeom prst="line">
          <a:avLst/>
        </a:prstGeom>
        <a:noFill/>
        <a:ln w="6350" cap="flat" cmpd="sng" algn="ctr">
          <a:solidFill>
            <a:schemeClr val="dk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727FC28C-9E7B-42DB-BF7A-82241BD527DC}">
      <dsp:nvSpPr>
        <dsp:cNvPr id="0" name=""/>
        <dsp:cNvSpPr/>
      </dsp:nvSpPr>
      <dsp:spPr>
        <a:xfrm>
          <a:off x="0" y="4182773"/>
          <a:ext cx="6591300" cy="0"/>
        </a:xfrm>
        <a:prstGeom prst="line">
          <a:avLst/>
        </a:prstGeom>
        <a:noFill/>
        <a:ln w="6350" cap="flat" cmpd="sng" algn="ctr">
          <a:solidFill>
            <a:schemeClr val="dk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B7FCE1F7-8324-4097-9E8F-8B04480F479F}">
      <dsp:nvSpPr>
        <dsp:cNvPr id="0" name=""/>
        <dsp:cNvSpPr/>
      </dsp:nvSpPr>
      <dsp:spPr>
        <a:xfrm>
          <a:off x="0" y="3331276"/>
          <a:ext cx="6591300" cy="0"/>
        </a:xfrm>
        <a:prstGeom prst="line">
          <a:avLst/>
        </a:prstGeom>
        <a:noFill/>
        <a:ln w="6350" cap="flat" cmpd="sng" algn="ctr">
          <a:solidFill>
            <a:schemeClr val="dk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FC804A25-CCF0-4A66-B60E-E106580EC52D}">
      <dsp:nvSpPr>
        <dsp:cNvPr id="0" name=""/>
        <dsp:cNvSpPr/>
      </dsp:nvSpPr>
      <dsp:spPr>
        <a:xfrm>
          <a:off x="0" y="2323715"/>
          <a:ext cx="6591300" cy="0"/>
        </a:xfrm>
        <a:prstGeom prst="line">
          <a:avLst/>
        </a:prstGeom>
        <a:noFill/>
        <a:ln w="6350" cap="flat" cmpd="sng" algn="ctr">
          <a:solidFill>
            <a:schemeClr val="dk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68F5798A-3FA6-41C5-9F39-1B21C0E6A4A5}">
      <dsp:nvSpPr>
        <dsp:cNvPr id="0" name=""/>
        <dsp:cNvSpPr/>
      </dsp:nvSpPr>
      <dsp:spPr>
        <a:xfrm>
          <a:off x="0" y="1472218"/>
          <a:ext cx="6591300" cy="0"/>
        </a:xfrm>
        <a:prstGeom prst="line">
          <a:avLst/>
        </a:prstGeom>
        <a:noFill/>
        <a:ln w="6350" cap="flat" cmpd="sng" algn="ctr">
          <a:solidFill>
            <a:schemeClr val="dk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1D80D16D-7197-452E-A7A6-2BC1D6CDBC3D}">
      <dsp:nvSpPr>
        <dsp:cNvPr id="0" name=""/>
        <dsp:cNvSpPr/>
      </dsp:nvSpPr>
      <dsp:spPr>
        <a:xfrm>
          <a:off x="0" y="283421"/>
          <a:ext cx="6591300" cy="0"/>
        </a:xfrm>
        <a:prstGeom prst="line">
          <a:avLst/>
        </a:prstGeom>
        <a:noFill/>
        <a:ln w="6350" cap="flat" cmpd="sng" algn="ctr">
          <a:solidFill>
            <a:schemeClr val="dk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AB0F500D-F260-4550-9013-019E002F48F6}">
      <dsp:nvSpPr>
        <dsp:cNvPr id="0" name=""/>
        <dsp:cNvSpPr/>
      </dsp:nvSpPr>
      <dsp:spPr>
        <a:xfrm>
          <a:off x="1713737" y="4269"/>
          <a:ext cx="4877562" cy="27915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955" tIns="20955" rIns="20955" bIns="20955" numCol="1" spcCol="1270" anchor="b" anchorCtr="0">
          <a:noAutofit/>
        </a:bodyPr>
        <a:lstStyle/>
        <a:p>
          <a:pPr lvl="0" algn="l" defTabSz="466725">
            <a:lnSpc>
              <a:spcPct val="90000"/>
            </a:lnSpc>
            <a:spcBef>
              <a:spcPct val="0"/>
            </a:spcBef>
            <a:spcAft>
              <a:spcPct val="35000"/>
            </a:spcAft>
          </a:pPr>
          <a:r>
            <a:rPr lang="ja-JP" altLang="en-US" sz="1050" kern="1200">
              <a:solidFill>
                <a:srgbClr val="0070C0"/>
              </a:solidFill>
              <a:latin typeface="Calibri" panose="020F0502020204030204"/>
              <a:ea typeface="+mn-ea"/>
              <a:cs typeface="+mn-cs"/>
            </a:rPr>
            <a:t>　</a:t>
          </a:r>
          <a:r>
            <a:rPr lang="ja-JP" altLang="en-US" sz="1050" kern="1200">
              <a:solidFill>
                <a:srgbClr val="0070C0"/>
              </a:solidFill>
              <a:latin typeface="HG丸ｺﾞｼｯｸM-PRO" panose="020F0600000000000000" pitchFamily="50" charset="-128"/>
              <a:ea typeface="HG丸ｺﾞｼｯｸM-PRO" panose="020F0600000000000000" pitchFamily="50" charset="-128"/>
              <a:cs typeface="+mn-cs"/>
            </a:rPr>
            <a:t>スクリーニング</a:t>
          </a:r>
          <a:endParaRPr lang="en-US" sz="1600" kern="1200">
            <a:solidFill>
              <a:srgbClr val="0070C0"/>
            </a:solidFill>
            <a:latin typeface="HG丸ｺﾞｼｯｸM-PRO" panose="020F0600000000000000" pitchFamily="50" charset="-128"/>
            <a:ea typeface="HG丸ｺﾞｼｯｸM-PRO" panose="020F0600000000000000" pitchFamily="50" charset="-128"/>
            <a:cs typeface="+mn-cs"/>
          </a:endParaRPr>
        </a:p>
      </dsp:txBody>
      <dsp:txXfrm>
        <a:off x="1713737" y="4269"/>
        <a:ext cx="4877562" cy="279151"/>
      </dsp:txXfrm>
    </dsp:sp>
    <dsp:sp modelId="{2F9C475D-1114-4BB9-8FB7-F845627F6468}">
      <dsp:nvSpPr>
        <dsp:cNvPr id="0" name=""/>
        <dsp:cNvSpPr/>
      </dsp:nvSpPr>
      <dsp:spPr>
        <a:xfrm>
          <a:off x="0" y="4269"/>
          <a:ext cx="1713738" cy="279151"/>
        </a:xfrm>
        <a:prstGeom prst="round2SameRect">
          <a:avLst>
            <a:gd name="adj1" fmla="val 16670"/>
            <a:gd name="adj2" fmla="val 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w="6350" cap="flat" cmpd="sng" algn="ctr">
          <a:solidFill>
            <a:schemeClr val="dk1">
              <a:shade val="80000"/>
              <a:hueOff val="0"/>
              <a:satOff val="0"/>
              <a:lumOff val="0"/>
              <a:alphaOff val="0"/>
            </a:schemeClr>
          </a:solidFill>
          <a:prstDash val="solid"/>
          <a:miter lim="800000"/>
        </a:ln>
        <a:effectLst/>
      </dsp:spPr>
      <dsp:style>
        <a:lnRef idx="1">
          <a:scrgbClr r="0" g="0" b="0"/>
        </a:lnRef>
        <a:fillRef idx="3">
          <a:scrgbClr r="0" g="0" b="0"/>
        </a:fillRef>
        <a:effectRef idx="2">
          <a:scrgbClr r="0" g="0" b="0"/>
        </a:effectRef>
        <a:fontRef idx="minor">
          <a:schemeClr val="lt1"/>
        </a:fontRef>
      </dsp:style>
      <dsp:txBody>
        <a:bodyPr spcFirstLastPara="0" vert="horz" wrap="square" lIns="20955" tIns="20955" rIns="20955" bIns="20955" numCol="1" spcCol="1270" anchor="ctr" anchorCtr="0">
          <a:noAutofit/>
        </a:bodyPr>
        <a:lstStyle/>
        <a:p>
          <a:pPr lvl="0" algn="ctr" defTabSz="466725">
            <a:lnSpc>
              <a:spcPct val="90000"/>
            </a:lnSpc>
            <a:spcBef>
              <a:spcPct val="0"/>
            </a:spcBef>
            <a:spcAft>
              <a:spcPct val="35000"/>
            </a:spcAft>
          </a:pPr>
          <a:r>
            <a:rPr lang="ja-JP" altLang="en-US" sz="1050" kern="1200">
              <a:solidFill>
                <a:srgbClr val="0070C0"/>
              </a:solidFill>
              <a:latin typeface="HG丸ｺﾞｼｯｸM-PRO" panose="020F0600000000000000" pitchFamily="50" charset="-128"/>
              <a:ea typeface="HG丸ｺﾞｼｯｸM-PRO" panose="020F0600000000000000" pitchFamily="50" charset="-128"/>
              <a:cs typeface="+mn-cs"/>
            </a:rPr>
            <a:t>－</a:t>
          </a:r>
          <a:r>
            <a:rPr lang="en-US" altLang="ja-JP" sz="1050" kern="1200">
              <a:solidFill>
                <a:srgbClr val="0070C0"/>
              </a:solidFill>
              <a:latin typeface="HG丸ｺﾞｼｯｸM-PRO" panose="020F0600000000000000" pitchFamily="50" charset="-128"/>
              <a:ea typeface="HG丸ｺﾞｼｯｸM-PRO" panose="020F0600000000000000" pitchFamily="50" charset="-128"/>
              <a:cs typeface="+mn-cs"/>
            </a:rPr>
            <a:t>14</a:t>
          </a:r>
          <a:r>
            <a:rPr lang="ja-JP" altLang="en-US" sz="1050" kern="1200">
              <a:solidFill>
                <a:srgbClr val="0070C0"/>
              </a:solidFill>
              <a:latin typeface="HG丸ｺﾞｼｯｸM-PRO" panose="020F0600000000000000" pitchFamily="50" charset="-128"/>
              <a:ea typeface="HG丸ｺﾞｼｯｸM-PRO" panose="020F0600000000000000" pitchFamily="50" charset="-128"/>
              <a:cs typeface="+mn-cs"/>
            </a:rPr>
            <a:t>日（</a:t>
          </a:r>
          <a:r>
            <a:rPr lang="en-US" altLang="ja-JP" sz="1050" kern="1200">
              <a:solidFill>
                <a:srgbClr val="0070C0"/>
              </a:solidFill>
              <a:latin typeface="HG丸ｺﾞｼｯｸM-PRO" panose="020F0600000000000000" pitchFamily="50" charset="-128"/>
              <a:ea typeface="HG丸ｺﾞｼｯｸM-PRO" panose="020F0600000000000000" pitchFamily="50" charset="-128"/>
              <a:cs typeface="+mn-cs"/>
            </a:rPr>
            <a:t>±3</a:t>
          </a:r>
          <a:r>
            <a:rPr lang="ja-JP" altLang="en-US" sz="1050" kern="1200">
              <a:solidFill>
                <a:srgbClr val="0070C0"/>
              </a:solidFill>
              <a:latin typeface="HG丸ｺﾞｼｯｸM-PRO" panose="020F0600000000000000" pitchFamily="50" charset="-128"/>
              <a:ea typeface="HG丸ｺﾞｼｯｸM-PRO" panose="020F0600000000000000" pitchFamily="50" charset="-128"/>
              <a:cs typeface="+mn-cs"/>
            </a:rPr>
            <a:t>日）</a:t>
          </a:r>
          <a:endParaRPr lang="en-US" sz="1050" kern="1200">
            <a:solidFill>
              <a:srgbClr val="0070C0"/>
            </a:solidFill>
            <a:latin typeface="HG丸ｺﾞｼｯｸM-PRO" panose="020F0600000000000000" pitchFamily="50" charset="-128"/>
            <a:ea typeface="HG丸ｺﾞｼｯｸM-PRO" panose="020F0600000000000000" pitchFamily="50" charset="-128"/>
            <a:cs typeface="+mn-cs"/>
          </a:endParaRPr>
        </a:p>
      </dsp:txBody>
      <dsp:txXfrm>
        <a:off x="13629" y="17898"/>
        <a:ext cx="1686480" cy="265522"/>
      </dsp:txXfrm>
    </dsp:sp>
    <dsp:sp modelId="{C16BDFD9-D142-4404-97EE-DBF69B310B72}">
      <dsp:nvSpPr>
        <dsp:cNvPr id="0" name=""/>
        <dsp:cNvSpPr/>
      </dsp:nvSpPr>
      <dsp:spPr>
        <a:xfrm>
          <a:off x="0" y="283421"/>
          <a:ext cx="6591300" cy="89568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ts val="0"/>
            </a:spcAft>
            <a:buChar char="••"/>
          </a:pPr>
          <a:r>
            <a:rPr lang="ja-JP" altLang="en-US" sz="1000" kern="1200">
              <a:solidFill>
                <a:srgbClr val="0070C0"/>
              </a:solidFill>
              <a:latin typeface="HG丸ｺﾞｼｯｸM-PRO" panose="020F0600000000000000" pitchFamily="50" charset="-128"/>
              <a:ea typeface="HG丸ｺﾞｼｯｸM-PRO" panose="020F0600000000000000" pitchFamily="50" charset="-128"/>
              <a:cs typeface="+mn-cs"/>
            </a:rPr>
            <a:t>目標症例数（</a:t>
          </a:r>
          <a:r>
            <a:rPr lang="en-US" altLang="ja-JP" sz="1000" kern="1200">
              <a:solidFill>
                <a:srgbClr val="0070C0"/>
              </a:solidFill>
              <a:latin typeface="HG丸ｺﾞｼｯｸM-PRO" panose="020F0600000000000000" pitchFamily="50" charset="-128"/>
              <a:ea typeface="HG丸ｺﾞｼｯｸM-PRO" panose="020F0600000000000000" pitchFamily="50" charset="-128"/>
              <a:cs typeface="+mn-cs"/>
            </a:rPr>
            <a:t>n=XX</a:t>
          </a:r>
          <a:r>
            <a:rPr lang="ja-JP" altLang="en-US" sz="1000" kern="1200">
              <a:solidFill>
                <a:srgbClr val="0070C0"/>
              </a:solidFill>
              <a:latin typeface="HG丸ｺﾞｼｯｸM-PRO" panose="020F0600000000000000" pitchFamily="50" charset="-128"/>
              <a:ea typeface="HG丸ｺﾞｼｯｸM-PRO" panose="020F0600000000000000" pitchFamily="50" charset="-128"/>
              <a:cs typeface="+mn-cs"/>
            </a:rPr>
            <a:t>）</a:t>
          </a:r>
          <a:endParaRPr lang="en-US" sz="1000" kern="1200">
            <a:solidFill>
              <a:srgbClr val="0070C0"/>
            </a:solidFill>
            <a:latin typeface="HG丸ｺﾞｼｯｸM-PRO" panose="020F0600000000000000" pitchFamily="50" charset="-128"/>
            <a:ea typeface="HG丸ｺﾞｼｯｸM-PRO" panose="020F0600000000000000" pitchFamily="50" charset="-128"/>
            <a:cs typeface="+mn-cs"/>
          </a:endParaRPr>
        </a:p>
        <a:p>
          <a:pPr marL="57150" lvl="1" indent="-57150" algn="l" defTabSz="444500">
            <a:lnSpc>
              <a:spcPct val="90000"/>
            </a:lnSpc>
            <a:spcBef>
              <a:spcPct val="0"/>
            </a:spcBef>
            <a:spcAft>
              <a:spcPts val="0"/>
            </a:spcAft>
            <a:buChar char="••"/>
          </a:pPr>
          <a:r>
            <a:rPr lang="ja-JP" altLang="en-US" sz="1000" kern="1200">
              <a:solidFill>
                <a:srgbClr val="0070C0"/>
              </a:solidFill>
              <a:latin typeface="HG丸ｺﾞｼｯｸM-PRO" panose="020F0600000000000000" pitchFamily="50" charset="-128"/>
              <a:ea typeface="HG丸ｺﾞｼｯｸM-PRO" panose="020F0600000000000000" pitchFamily="50" charset="-128"/>
              <a:cs typeface="+mn-cs"/>
            </a:rPr>
            <a:t>同意取得</a:t>
          </a:r>
          <a:endParaRPr lang="en-US" sz="1000" kern="1200">
            <a:solidFill>
              <a:srgbClr val="0070C0"/>
            </a:solidFill>
            <a:latin typeface="HG丸ｺﾞｼｯｸM-PRO" panose="020F0600000000000000" pitchFamily="50" charset="-128"/>
            <a:ea typeface="HG丸ｺﾞｼｯｸM-PRO" panose="020F0600000000000000" pitchFamily="50" charset="-128"/>
            <a:cs typeface="+mn-cs"/>
          </a:endParaRPr>
        </a:p>
        <a:p>
          <a:pPr marL="57150" lvl="1" indent="-57150" algn="l" defTabSz="444500">
            <a:lnSpc>
              <a:spcPct val="90000"/>
            </a:lnSpc>
            <a:spcBef>
              <a:spcPct val="0"/>
            </a:spcBef>
            <a:spcAft>
              <a:spcPts val="0"/>
            </a:spcAft>
            <a:buChar char="••"/>
          </a:pPr>
          <a:r>
            <a:rPr lang="ja-JP" altLang="en-US" sz="1000" kern="1200">
              <a:solidFill>
                <a:srgbClr val="0070C0"/>
              </a:solidFill>
              <a:latin typeface="HG丸ｺﾞｼｯｸM-PRO" panose="020F0600000000000000" pitchFamily="50" charset="-128"/>
              <a:ea typeface="HG丸ｺﾞｼｯｸM-PRO" panose="020F0600000000000000" pitchFamily="50" charset="-128"/>
              <a:cs typeface="+mn-cs"/>
            </a:rPr>
            <a:t>スクリーニング検査</a:t>
          </a:r>
          <a:endParaRPr lang="en-US" sz="1000" kern="1200">
            <a:solidFill>
              <a:srgbClr val="0070C0"/>
            </a:solidFill>
            <a:latin typeface="HG丸ｺﾞｼｯｸM-PRO" panose="020F0600000000000000" pitchFamily="50" charset="-128"/>
            <a:ea typeface="HG丸ｺﾞｼｯｸM-PRO" panose="020F0600000000000000" pitchFamily="50" charset="-128"/>
            <a:cs typeface="+mn-cs"/>
          </a:endParaRPr>
        </a:p>
        <a:p>
          <a:pPr marL="57150" lvl="1" indent="-57150" algn="l" defTabSz="444500">
            <a:lnSpc>
              <a:spcPct val="90000"/>
            </a:lnSpc>
            <a:spcBef>
              <a:spcPct val="0"/>
            </a:spcBef>
            <a:spcAft>
              <a:spcPts val="0"/>
            </a:spcAft>
            <a:buChar char="••"/>
          </a:pPr>
          <a:r>
            <a:rPr lang="ja-JP" altLang="en-US" sz="1000" kern="1200">
              <a:solidFill>
                <a:srgbClr val="0070C0"/>
              </a:solidFill>
              <a:latin typeface="HG丸ｺﾞｼｯｸM-PRO" panose="020F0600000000000000" pitchFamily="50" charset="-128"/>
              <a:ea typeface="HG丸ｺﾞｼｯｸM-PRO" panose="020F0600000000000000" pitchFamily="50" charset="-128"/>
              <a:cs typeface="+mn-cs"/>
            </a:rPr>
            <a:t>病歴確認</a:t>
          </a:r>
          <a:endParaRPr lang="en-US" sz="1000" kern="1200">
            <a:solidFill>
              <a:srgbClr val="0070C0"/>
            </a:solidFill>
            <a:latin typeface="HG丸ｺﾞｼｯｸM-PRO" panose="020F0600000000000000" pitchFamily="50" charset="-128"/>
            <a:ea typeface="HG丸ｺﾞｼｯｸM-PRO" panose="020F0600000000000000" pitchFamily="50" charset="-128"/>
            <a:cs typeface="+mn-cs"/>
          </a:endParaRPr>
        </a:p>
      </dsp:txBody>
      <dsp:txXfrm>
        <a:off x="0" y="283421"/>
        <a:ext cx="6591300" cy="895687"/>
      </dsp:txXfrm>
    </dsp:sp>
    <dsp:sp modelId="{AEB8CEA3-64C2-4D1A-A503-CC64001A199E}">
      <dsp:nvSpPr>
        <dsp:cNvPr id="0" name=""/>
        <dsp:cNvSpPr/>
      </dsp:nvSpPr>
      <dsp:spPr>
        <a:xfrm>
          <a:off x="1713737" y="1193066"/>
          <a:ext cx="4877562" cy="27915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b" anchorCtr="0">
          <a:noAutofit/>
        </a:bodyPr>
        <a:lstStyle/>
        <a:p>
          <a:pPr lvl="0" algn="l" defTabSz="444500">
            <a:lnSpc>
              <a:spcPct val="90000"/>
            </a:lnSpc>
            <a:spcBef>
              <a:spcPct val="0"/>
            </a:spcBef>
            <a:spcAft>
              <a:spcPct val="35000"/>
            </a:spcAft>
          </a:pPr>
          <a:r>
            <a:rPr lang="ja-JP" altLang="en-US" sz="1000" kern="1200">
              <a:solidFill>
                <a:srgbClr val="0070C0"/>
              </a:solidFill>
              <a:latin typeface="Calibri" panose="020F0502020204030204"/>
              <a:ea typeface="+mn-ea"/>
              <a:cs typeface="+mn-cs"/>
            </a:rPr>
            <a:t>　</a:t>
          </a:r>
          <a:r>
            <a:rPr lang="ja-JP" altLang="en-US" sz="1000" kern="1200">
              <a:solidFill>
                <a:srgbClr val="0070C0"/>
              </a:solidFill>
              <a:latin typeface="HG丸ｺﾞｼｯｸM-PRO" panose="020F0600000000000000" pitchFamily="50" charset="-128"/>
              <a:ea typeface="HG丸ｺﾞｼｯｸM-PRO" panose="020F0600000000000000" pitchFamily="50" charset="-128"/>
              <a:cs typeface="+mn-cs"/>
            </a:rPr>
            <a:t>無作為化</a:t>
          </a:r>
          <a:endParaRPr lang="en-US" sz="1000" kern="1200">
            <a:solidFill>
              <a:srgbClr val="0070C0"/>
            </a:solidFill>
            <a:latin typeface="HG丸ｺﾞｼｯｸM-PRO" panose="020F0600000000000000" pitchFamily="50" charset="-128"/>
            <a:ea typeface="HG丸ｺﾞｼｯｸM-PRO" panose="020F0600000000000000" pitchFamily="50" charset="-128"/>
            <a:cs typeface="+mn-cs"/>
          </a:endParaRPr>
        </a:p>
      </dsp:txBody>
      <dsp:txXfrm>
        <a:off x="1713737" y="1193066"/>
        <a:ext cx="4877562" cy="279151"/>
      </dsp:txXfrm>
    </dsp:sp>
    <dsp:sp modelId="{3C0E9953-9341-4291-A69A-ECD22BD185A5}">
      <dsp:nvSpPr>
        <dsp:cNvPr id="0" name=""/>
        <dsp:cNvSpPr/>
      </dsp:nvSpPr>
      <dsp:spPr>
        <a:xfrm>
          <a:off x="0" y="1193066"/>
          <a:ext cx="1713738" cy="279151"/>
        </a:xfrm>
        <a:prstGeom prst="round2SameRect">
          <a:avLst>
            <a:gd name="adj1" fmla="val 16670"/>
            <a:gd name="adj2" fmla="val 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w="6350" cap="flat" cmpd="sng" algn="ctr">
          <a:solidFill>
            <a:schemeClr val="dk1">
              <a:shade val="80000"/>
              <a:hueOff val="0"/>
              <a:satOff val="0"/>
              <a:lumOff val="0"/>
              <a:alphaOff val="0"/>
            </a:schemeClr>
          </a:solidFill>
          <a:prstDash val="solid"/>
          <a:miter lim="800000"/>
        </a:ln>
        <a:effectLst/>
      </dsp:spPr>
      <dsp:style>
        <a:lnRef idx="1">
          <a:scrgbClr r="0" g="0" b="0"/>
        </a:lnRef>
        <a:fillRef idx="3">
          <a:scrgbClr r="0" g="0" b="0"/>
        </a:fillRef>
        <a:effectRef idx="2">
          <a:scrgbClr r="0" g="0" b="0"/>
        </a:effectRef>
        <a:fontRef idx="minor">
          <a:schemeClr val="lt1"/>
        </a:fontRef>
      </dsp:style>
      <dsp:txBody>
        <a:bodyPr spcFirstLastPara="0" vert="horz" wrap="square" lIns="20955" tIns="20955" rIns="20955" bIns="20955" numCol="1" spcCol="1270" anchor="ctr" anchorCtr="0">
          <a:noAutofit/>
        </a:bodyPr>
        <a:lstStyle/>
        <a:p>
          <a:pPr lvl="0" algn="ctr" defTabSz="466725">
            <a:lnSpc>
              <a:spcPct val="90000"/>
            </a:lnSpc>
            <a:spcBef>
              <a:spcPct val="0"/>
            </a:spcBef>
            <a:spcAft>
              <a:spcPct val="35000"/>
            </a:spcAft>
          </a:pPr>
          <a:r>
            <a:rPr lang="en-US" sz="1050" kern="1200">
              <a:solidFill>
                <a:srgbClr val="0070C0"/>
              </a:solidFill>
              <a:latin typeface="HG丸ｺﾞｼｯｸM-PRO" panose="020F0600000000000000" pitchFamily="50" charset="-128"/>
              <a:ea typeface="HG丸ｺﾞｼｯｸM-PRO" panose="020F0600000000000000" pitchFamily="50" charset="-128"/>
              <a:cs typeface="+mn-cs"/>
            </a:rPr>
            <a:t>Day 1</a:t>
          </a:r>
        </a:p>
      </dsp:txBody>
      <dsp:txXfrm>
        <a:off x="13629" y="1206695"/>
        <a:ext cx="1686480" cy="265522"/>
      </dsp:txXfrm>
    </dsp:sp>
    <dsp:sp modelId="{5D34483F-8560-4031-8352-4E998CDDBB17}">
      <dsp:nvSpPr>
        <dsp:cNvPr id="0" name=""/>
        <dsp:cNvSpPr/>
      </dsp:nvSpPr>
      <dsp:spPr>
        <a:xfrm>
          <a:off x="0" y="1472218"/>
          <a:ext cx="6591300" cy="55838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en-US" altLang="ja-JP" sz="1000" kern="1200">
              <a:solidFill>
                <a:srgbClr val="0070C0"/>
              </a:solidFill>
              <a:latin typeface="HG丸ｺﾞｼｯｸM-PRO" panose="020F0600000000000000" pitchFamily="50" charset="-128"/>
              <a:ea typeface="HG丸ｺﾞｼｯｸM-PRO" panose="020F0600000000000000" pitchFamily="50" charset="-128"/>
              <a:cs typeface="+mn-cs"/>
            </a:rPr>
            <a:t>A</a:t>
          </a:r>
          <a:r>
            <a:rPr lang="ja-JP" altLang="en-US" sz="1000" kern="1200">
              <a:solidFill>
                <a:srgbClr val="0070C0"/>
              </a:solidFill>
              <a:latin typeface="HG丸ｺﾞｼｯｸM-PRO" panose="020F0600000000000000" pitchFamily="50" charset="-128"/>
              <a:ea typeface="HG丸ｺﾞｼｯｸM-PRO" panose="020F0600000000000000" pitchFamily="50" charset="-128"/>
              <a:cs typeface="+mn-cs"/>
            </a:rPr>
            <a:t>群（</a:t>
          </a:r>
          <a:r>
            <a:rPr lang="en-US" altLang="ja-JP" sz="1000" kern="1200">
              <a:solidFill>
                <a:srgbClr val="0070C0"/>
              </a:solidFill>
              <a:latin typeface="HG丸ｺﾞｼｯｸM-PRO" panose="020F0600000000000000" pitchFamily="50" charset="-128"/>
              <a:ea typeface="HG丸ｺﾞｼｯｸM-PRO" panose="020F0600000000000000" pitchFamily="50" charset="-128"/>
              <a:cs typeface="+mn-cs"/>
            </a:rPr>
            <a:t>n=</a:t>
          </a:r>
          <a:r>
            <a:rPr lang="ja-JP" altLang="en-US" sz="1000" kern="1200">
              <a:solidFill>
                <a:srgbClr val="0070C0"/>
              </a:solidFill>
              <a:latin typeface="HG丸ｺﾞｼｯｸM-PRO" panose="020F0600000000000000" pitchFamily="50" charset="-128"/>
              <a:ea typeface="HG丸ｺﾞｼｯｸM-PRO" panose="020F0600000000000000" pitchFamily="50" charset="-128"/>
              <a:cs typeface="+mn-cs"/>
            </a:rPr>
            <a:t>症例数）</a:t>
          </a:r>
          <a:endParaRPr lang="en-US" sz="1000" kern="1200">
            <a:solidFill>
              <a:srgbClr val="0070C0"/>
            </a:solidFill>
            <a:latin typeface="HG丸ｺﾞｼｯｸM-PRO" panose="020F0600000000000000" pitchFamily="50" charset="-128"/>
            <a:ea typeface="HG丸ｺﾞｼｯｸM-PRO" panose="020F0600000000000000" pitchFamily="50" charset="-128"/>
            <a:cs typeface="+mn-cs"/>
          </a:endParaRPr>
        </a:p>
        <a:p>
          <a:pPr marL="57150" lvl="1" indent="-57150" algn="l" defTabSz="444500">
            <a:lnSpc>
              <a:spcPct val="90000"/>
            </a:lnSpc>
            <a:spcBef>
              <a:spcPct val="0"/>
            </a:spcBef>
            <a:spcAft>
              <a:spcPct val="15000"/>
            </a:spcAft>
            <a:buChar char="••"/>
          </a:pPr>
          <a:r>
            <a:rPr lang="en-US" altLang="ja-JP" sz="1000" kern="1200">
              <a:solidFill>
                <a:srgbClr val="0070C0"/>
              </a:solidFill>
              <a:latin typeface="HG丸ｺﾞｼｯｸM-PRO" panose="020F0600000000000000" pitchFamily="50" charset="-128"/>
              <a:ea typeface="HG丸ｺﾞｼｯｸM-PRO" panose="020F0600000000000000" pitchFamily="50" charset="-128"/>
              <a:cs typeface="+mn-cs"/>
            </a:rPr>
            <a:t>B</a:t>
          </a:r>
          <a:r>
            <a:rPr lang="ja-JP" altLang="en-US" sz="1000" kern="1200">
              <a:solidFill>
                <a:srgbClr val="0070C0"/>
              </a:solidFill>
              <a:latin typeface="HG丸ｺﾞｼｯｸM-PRO" panose="020F0600000000000000" pitchFamily="50" charset="-128"/>
              <a:ea typeface="HG丸ｺﾞｼｯｸM-PRO" panose="020F0600000000000000" pitchFamily="50" charset="-128"/>
              <a:cs typeface="+mn-cs"/>
            </a:rPr>
            <a:t>群（</a:t>
          </a:r>
          <a:r>
            <a:rPr lang="en-US" altLang="ja-JP" sz="1000" kern="1200">
              <a:solidFill>
                <a:srgbClr val="0070C0"/>
              </a:solidFill>
              <a:latin typeface="HG丸ｺﾞｼｯｸM-PRO" panose="020F0600000000000000" pitchFamily="50" charset="-128"/>
              <a:ea typeface="HG丸ｺﾞｼｯｸM-PRO" panose="020F0600000000000000" pitchFamily="50" charset="-128"/>
              <a:cs typeface="+mn-cs"/>
            </a:rPr>
            <a:t>n=</a:t>
          </a:r>
          <a:r>
            <a:rPr lang="ja-JP" altLang="en-US" sz="1000" kern="1200">
              <a:solidFill>
                <a:srgbClr val="0070C0"/>
              </a:solidFill>
              <a:latin typeface="HG丸ｺﾞｼｯｸM-PRO" panose="020F0600000000000000" pitchFamily="50" charset="-128"/>
              <a:ea typeface="HG丸ｺﾞｼｯｸM-PRO" panose="020F0600000000000000" pitchFamily="50" charset="-128"/>
              <a:cs typeface="+mn-cs"/>
            </a:rPr>
            <a:t>症例数）</a:t>
          </a:r>
          <a:endParaRPr lang="en-US" sz="1000" kern="1200">
            <a:solidFill>
              <a:srgbClr val="0070C0"/>
            </a:solidFill>
            <a:latin typeface="HG丸ｺﾞｼｯｸM-PRO" panose="020F0600000000000000" pitchFamily="50" charset="-128"/>
            <a:ea typeface="HG丸ｺﾞｼｯｸM-PRO" panose="020F0600000000000000" pitchFamily="50" charset="-128"/>
            <a:cs typeface="+mn-cs"/>
          </a:endParaRPr>
        </a:p>
      </dsp:txBody>
      <dsp:txXfrm>
        <a:off x="0" y="1472218"/>
        <a:ext cx="6591300" cy="558387"/>
      </dsp:txXfrm>
    </dsp:sp>
    <dsp:sp modelId="{DEA6E4D9-AFEA-4DE2-BEF0-DFF68899163A}">
      <dsp:nvSpPr>
        <dsp:cNvPr id="0" name=""/>
        <dsp:cNvSpPr/>
      </dsp:nvSpPr>
      <dsp:spPr>
        <a:xfrm>
          <a:off x="1713737" y="2044563"/>
          <a:ext cx="4877562" cy="27915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955" tIns="20955" rIns="20955" bIns="20955" numCol="1" spcCol="1270" anchor="b" anchorCtr="0">
          <a:noAutofit/>
        </a:bodyPr>
        <a:lstStyle/>
        <a:p>
          <a:pPr lvl="0" algn="l" defTabSz="488950">
            <a:lnSpc>
              <a:spcPct val="90000"/>
            </a:lnSpc>
            <a:spcBef>
              <a:spcPct val="0"/>
            </a:spcBef>
            <a:spcAft>
              <a:spcPct val="35000"/>
            </a:spcAft>
          </a:pPr>
          <a:r>
            <a:rPr lang="ja-JP" altLang="en-US" sz="1100" kern="1200">
              <a:solidFill>
                <a:srgbClr val="0070C0"/>
              </a:solidFill>
              <a:latin typeface="Calibri" panose="020F0502020204030204"/>
              <a:ea typeface="+mn-ea"/>
              <a:cs typeface="+mn-cs"/>
            </a:rPr>
            <a:t>　</a:t>
          </a:r>
          <a:r>
            <a:rPr lang="ja-JP" altLang="en-US" sz="1100" kern="1200">
              <a:solidFill>
                <a:srgbClr val="0070C0"/>
              </a:solidFill>
              <a:latin typeface="HG丸ｺﾞｼｯｸM-PRO" panose="020F0600000000000000" pitchFamily="50" charset="-128"/>
              <a:ea typeface="HG丸ｺﾞｼｯｸM-PRO" panose="020F0600000000000000" pitchFamily="50" charset="-128"/>
              <a:cs typeface="+mn-cs"/>
            </a:rPr>
            <a:t>ベースライン評価／治療開始</a:t>
          </a:r>
          <a:endParaRPr lang="en-US" sz="1100" kern="1200">
            <a:solidFill>
              <a:srgbClr val="0070C0"/>
            </a:solidFill>
            <a:latin typeface="HG丸ｺﾞｼｯｸM-PRO" panose="020F0600000000000000" pitchFamily="50" charset="-128"/>
            <a:ea typeface="HG丸ｺﾞｼｯｸM-PRO" panose="020F0600000000000000" pitchFamily="50" charset="-128"/>
            <a:cs typeface="+mn-cs"/>
          </a:endParaRPr>
        </a:p>
      </dsp:txBody>
      <dsp:txXfrm>
        <a:off x="1713737" y="2044563"/>
        <a:ext cx="4877562" cy="279151"/>
      </dsp:txXfrm>
    </dsp:sp>
    <dsp:sp modelId="{2F084FA0-283B-4C2E-8CEB-8D3AAC10D40A}">
      <dsp:nvSpPr>
        <dsp:cNvPr id="0" name=""/>
        <dsp:cNvSpPr/>
      </dsp:nvSpPr>
      <dsp:spPr>
        <a:xfrm>
          <a:off x="0" y="2044563"/>
          <a:ext cx="1713738" cy="279151"/>
        </a:xfrm>
        <a:prstGeom prst="round2SameRect">
          <a:avLst>
            <a:gd name="adj1" fmla="val 16670"/>
            <a:gd name="adj2" fmla="val 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w="6350" cap="flat" cmpd="sng" algn="ctr">
          <a:solidFill>
            <a:schemeClr val="dk1">
              <a:shade val="80000"/>
              <a:hueOff val="0"/>
              <a:satOff val="0"/>
              <a:lumOff val="0"/>
              <a:alphaOff val="0"/>
            </a:schemeClr>
          </a:solidFill>
          <a:prstDash val="solid"/>
          <a:miter lim="800000"/>
        </a:ln>
        <a:effectLst/>
      </dsp:spPr>
      <dsp:style>
        <a:lnRef idx="1">
          <a:scrgbClr r="0" g="0" b="0"/>
        </a:lnRef>
        <a:fillRef idx="3">
          <a:scrgbClr r="0" g="0" b="0"/>
        </a:fillRef>
        <a:effectRef idx="2">
          <a:scrgbClr r="0" g="0" b="0"/>
        </a:effectRef>
        <a:fontRef idx="minor">
          <a:schemeClr val="lt1"/>
        </a:fontRef>
      </dsp:style>
      <dsp:txBody>
        <a:bodyPr spcFirstLastPara="0" vert="horz" wrap="square" lIns="20955" tIns="20955" rIns="20955" bIns="20955" numCol="1" spcCol="1270" anchor="ctr" anchorCtr="0">
          <a:noAutofit/>
        </a:bodyPr>
        <a:lstStyle/>
        <a:p>
          <a:pPr lvl="0" algn="ctr" defTabSz="466725">
            <a:lnSpc>
              <a:spcPct val="90000"/>
            </a:lnSpc>
            <a:spcBef>
              <a:spcPct val="0"/>
            </a:spcBef>
            <a:spcAft>
              <a:spcPct val="35000"/>
            </a:spcAft>
          </a:pPr>
          <a:r>
            <a:rPr lang="en-US" altLang="ja-JP" sz="1050" kern="1200">
              <a:solidFill>
                <a:srgbClr val="0070C0"/>
              </a:solidFill>
              <a:latin typeface="HG丸ｺﾞｼｯｸM-PRO" panose="020F0600000000000000" pitchFamily="50" charset="-128"/>
              <a:ea typeface="HG丸ｺﾞｼｯｸM-PRO" panose="020F0600000000000000" pitchFamily="50" charset="-128"/>
              <a:cs typeface="+mn-cs"/>
            </a:rPr>
            <a:t>1</a:t>
          </a:r>
          <a:r>
            <a:rPr lang="ja-JP" altLang="en-US" sz="1050" kern="1200">
              <a:solidFill>
                <a:srgbClr val="0070C0"/>
              </a:solidFill>
              <a:latin typeface="HG丸ｺﾞｼｯｸM-PRO" panose="020F0600000000000000" pitchFamily="50" charset="-128"/>
              <a:ea typeface="HG丸ｺﾞｼｯｸM-PRO" panose="020F0600000000000000" pitchFamily="50" charset="-128"/>
              <a:cs typeface="+mn-cs"/>
            </a:rPr>
            <a:t>週（</a:t>
          </a:r>
          <a:r>
            <a:rPr lang="en-US" altLang="ja-JP" sz="1050" kern="1200">
              <a:solidFill>
                <a:srgbClr val="0070C0"/>
              </a:solidFill>
              <a:latin typeface="HG丸ｺﾞｼｯｸM-PRO" panose="020F0600000000000000" pitchFamily="50" charset="-128"/>
              <a:ea typeface="HG丸ｺﾞｼｯｸM-PRO" panose="020F0600000000000000" pitchFamily="50" charset="-128"/>
              <a:cs typeface="+mn-cs"/>
            </a:rPr>
            <a:t>±7</a:t>
          </a:r>
          <a:r>
            <a:rPr lang="ja-JP" altLang="en-US" sz="1050" kern="1200">
              <a:solidFill>
                <a:srgbClr val="0070C0"/>
              </a:solidFill>
              <a:latin typeface="HG丸ｺﾞｼｯｸM-PRO" panose="020F0600000000000000" pitchFamily="50" charset="-128"/>
              <a:ea typeface="HG丸ｺﾞｼｯｸM-PRO" panose="020F0600000000000000" pitchFamily="50" charset="-128"/>
              <a:cs typeface="+mn-cs"/>
            </a:rPr>
            <a:t>日）</a:t>
          </a:r>
          <a:endParaRPr lang="en-US" sz="1050" kern="1200">
            <a:solidFill>
              <a:srgbClr val="0070C0"/>
            </a:solidFill>
            <a:latin typeface="HG丸ｺﾞｼｯｸM-PRO" panose="020F0600000000000000" pitchFamily="50" charset="-128"/>
            <a:ea typeface="HG丸ｺﾞｼｯｸM-PRO" panose="020F0600000000000000" pitchFamily="50" charset="-128"/>
            <a:cs typeface="+mn-cs"/>
          </a:endParaRPr>
        </a:p>
      </dsp:txBody>
      <dsp:txXfrm>
        <a:off x="13629" y="2058192"/>
        <a:ext cx="1686480" cy="265522"/>
      </dsp:txXfrm>
    </dsp:sp>
    <dsp:sp modelId="{71EFC1EF-CDC4-4D2C-91C8-3450DB6601EF}">
      <dsp:nvSpPr>
        <dsp:cNvPr id="0" name=""/>
        <dsp:cNvSpPr/>
      </dsp:nvSpPr>
      <dsp:spPr>
        <a:xfrm>
          <a:off x="0" y="2323715"/>
          <a:ext cx="6591300" cy="71445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ja-JP" altLang="en-US" sz="1000" kern="1200">
              <a:solidFill>
                <a:srgbClr val="0070C0"/>
              </a:solidFill>
              <a:latin typeface="HG丸ｺﾞｼｯｸM-PRO" panose="020F0600000000000000" pitchFamily="50" charset="-128"/>
              <a:ea typeface="HG丸ｺﾞｼｯｸM-PRO" panose="020F0600000000000000" pitchFamily="50" charset="-128"/>
            </a:rPr>
            <a:t>血液検査、</a:t>
          </a:r>
          <a:r>
            <a:rPr lang="ja-JP" sz="1000" kern="1200">
              <a:solidFill>
                <a:srgbClr val="0070C0"/>
              </a:solidFill>
              <a:latin typeface="HG丸ｺﾞｼｯｸM-PRO" panose="020F0600000000000000" pitchFamily="50" charset="-128"/>
              <a:ea typeface="HG丸ｺﾞｼｯｸM-PRO" panose="020F0600000000000000" pitchFamily="50" charset="-128"/>
            </a:rPr>
            <a:t>画像診断</a:t>
          </a:r>
          <a:r>
            <a:rPr lang="ja-JP" altLang="en-US" sz="1000" kern="1200">
              <a:solidFill>
                <a:srgbClr val="0070C0"/>
              </a:solidFill>
              <a:latin typeface="HG丸ｺﾞｼｯｸM-PRO" panose="020F0600000000000000" pitchFamily="50" charset="-128"/>
              <a:ea typeface="HG丸ｺﾞｼｯｸM-PRO" panose="020F0600000000000000" pitchFamily="50" charset="-128"/>
            </a:rPr>
            <a:t>、</a:t>
          </a:r>
          <a:r>
            <a:rPr lang="ja-JP" sz="1000" kern="1200">
              <a:solidFill>
                <a:srgbClr val="0070C0"/>
              </a:solidFill>
              <a:latin typeface="HG丸ｺﾞｼｯｸM-PRO" panose="020F0600000000000000" pitchFamily="50" charset="-128"/>
              <a:ea typeface="HG丸ｺﾞｼｯｸM-PRO" panose="020F0600000000000000" pitchFamily="50" charset="-128"/>
            </a:rPr>
            <a:t>質問票</a:t>
          </a:r>
          <a:endParaRPr lang="en-US" sz="1000" b="0" kern="1200">
            <a:solidFill>
              <a:srgbClr val="0070C0"/>
            </a:solidFill>
            <a:latin typeface="HG丸ｺﾞｼｯｸM-PRO" panose="020F0600000000000000" pitchFamily="50" charset="-128"/>
            <a:ea typeface="HG丸ｺﾞｼｯｸM-PRO" panose="020F0600000000000000" pitchFamily="50" charset="-128"/>
            <a:cs typeface="+mn-cs"/>
          </a:endParaRPr>
        </a:p>
        <a:p>
          <a:pPr marL="57150" lvl="1" indent="-57150" algn="l" defTabSz="444500">
            <a:lnSpc>
              <a:spcPct val="90000"/>
            </a:lnSpc>
            <a:spcBef>
              <a:spcPct val="0"/>
            </a:spcBef>
            <a:spcAft>
              <a:spcPct val="15000"/>
            </a:spcAft>
            <a:buChar char="••"/>
          </a:pPr>
          <a:r>
            <a:rPr lang="ja-JP" altLang="en-US" sz="1000" kern="1200">
              <a:solidFill>
                <a:srgbClr val="0070C0"/>
              </a:solidFill>
              <a:latin typeface="HG丸ｺﾞｼｯｸM-PRO" panose="020F0600000000000000" pitchFamily="50" charset="-128"/>
              <a:ea typeface="HG丸ｺﾞｼｯｸM-PRO" panose="020F0600000000000000" pitchFamily="50" charset="-128"/>
              <a:cs typeface="+mn-cs"/>
            </a:rPr>
            <a:t>初回投与</a:t>
          </a:r>
          <a:endParaRPr lang="en-US" sz="1000" kern="1200">
            <a:solidFill>
              <a:srgbClr val="0070C0"/>
            </a:solidFill>
            <a:latin typeface="HG丸ｺﾞｼｯｸM-PRO" panose="020F0600000000000000" pitchFamily="50" charset="-128"/>
            <a:ea typeface="HG丸ｺﾞｼｯｸM-PRO" panose="020F0600000000000000" pitchFamily="50" charset="-128"/>
            <a:cs typeface="+mn-cs"/>
          </a:endParaRPr>
        </a:p>
      </dsp:txBody>
      <dsp:txXfrm>
        <a:off x="0" y="2323715"/>
        <a:ext cx="6591300" cy="714451"/>
      </dsp:txXfrm>
    </dsp:sp>
    <dsp:sp modelId="{61E67A6F-7F38-4A46-A831-99214990BF4B}">
      <dsp:nvSpPr>
        <dsp:cNvPr id="0" name=""/>
        <dsp:cNvSpPr/>
      </dsp:nvSpPr>
      <dsp:spPr>
        <a:xfrm>
          <a:off x="1713737" y="3045659"/>
          <a:ext cx="4877562" cy="27915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955" tIns="20955" rIns="20955" bIns="20955" numCol="1" spcCol="1270" anchor="b" anchorCtr="0">
          <a:noAutofit/>
        </a:bodyPr>
        <a:lstStyle/>
        <a:p>
          <a:pPr lvl="0" algn="l" defTabSz="488950">
            <a:lnSpc>
              <a:spcPct val="90000"/>
            </a:lnSpc>
            <a:spcBef>
              <a:spcPct val="0"/>
            </a:spcBef>
            <a:spcAft>
              <a:spcPct val="35000"/>
            </a:spcAft>
          </a:pPr>
          <a:r>
            <a:rPr lang="ja-JP" altLang="en-US" sz="1100" kern="1200">
              <a:solidFill>
                <a:srgbClr val="0070C0"/>
              </a:solidFill>
              <a:latin typeface="Calibri" panose="020F0502020204030204"/>
              <a:ea typeface="+mn-ea"/>
              <a:cs typeface="+mn-cs"/>
            </a:rPr>
            <a:t>　</a:t>
          </a:r>
          <a:r>
            <a:rPr lang="ja-JP" altLang="en-US" sz="1100" kern="1200">
              <a:solidFill>
                <a:srgbClr val="0070C0"/>
              </a:solidFill>
              <a:latin typeface="HG丸ｺﾞｼｯｸM-PRO" panose="020F0600000000000000" pitchFamily="50" charset="-128"/>
              <a:ea typeface="HG丸ｺﾞｼｯｸM-PRO" panose="020F0600000000000000" pitchFamily="50" charset="-128"/>
              <a:cs typeface="+mn-cs"/>
            </a:rPr>
            <a:t>評価項目・安全性フォローアップ</a:t>
          </a:r>
          <a:endParaRPr lang="en-US" sz="1100" kern="1200">
            <a:solidFill>
              <a:srgbClr val="0070C0"/>
            </a:solidFill>
            <a:latin typeface="HG丸ｺﾞｼｯｸM-PRO" panose="020F0600000000000000" pitchFamily="50" charset="-128"/>
            <a:ea typeface="HG丸ｺﾞｼｯｸM-PRO" panose="020F0600000000000000" pitchFamily="50" charset="-128"/>
            <a:cs typeface="+mn-cs"/>
          </a:endParaRPr>
        </a:p>
      </dsp:txBody>
      <dsp:txXfrm>
        <a:off x="1713737" y="3045659"/>
        <a:ext cx="4877562" cy="279151"/>
      </dsp:txXfrm>
    </dsp:sp>
    <dsp:sp modelId="{603221B2-757A-4F51-A09B-854AD34592BD}">
      <dsp:nvSpPr>
        <dsp:cNvPr id="0" name=""/>
        <dsp:cNvSpPr/>
      </dsp:nvSpPr>
      <dsp:spPr>
        <a:xfrm>
          <a:off x="0" y="3052124"/>
          <a:ext cx="1713738" cy="279151"/>
        </a:xfrm>
        <a:prstGeom prst="round2SameRect">
          <a:avLst>
            <a:gd name="adj1" fmla="val 16670"/>
            <a:gd name="adj2" fmla="val 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w="6350" cap="flat" cmpd="sng" algn="ctr">
          <a:solidFill>
            <a:schemeClr val="dk1">
              <a:shade val="80000"/>
              <a:hueOff val="0"/>
              <a:satOff val="0"/>
              <a:lumOff val="0"/>
              <a:alphaOff val="0"/>
            </a:schemeClr>
          </a:solidFill>
          <a:prstDash val="solid"/>
          <a:miter lim="800000"/>
        </a:ln>
        <a:effectLst/>
      </dsp:spPr>
      <dsp:style>
        <a:lnRef idx="1">
          <a:scrgbClr r="0" g="0" b="0"/>
        </a:lnRef>
        <a:fillRef idx="3">
          <a:scrgbClr r="0" g="0" b="0"/>
        </a:fillRef>
        <a:effectRef idx="2">
          <a:scrgbClr r="0" g="0" b="0"/>
        </a:effectRef>
        <a:fontRef idx="minor">
          <a:schemeClr val="lt1"/>
        </a:fontRef>
      </dsp:style>
      <dsp:txBody>
        <a:bodyPr spcFirstLastPara="0" vert="horz" wrap="square" lIns="20955" tIns="20955" rIns="20955" bIns="20955" numCol="1" spcCol="1270" anchor="ctr" anchorCtr="0">
          <a:noAutofit/>
        </a:bodyPr>
        <a:lstStyle/>
        <a:p>
          <a:pPr lvl="0" algn="ctr" defTabSz="466725">
            <a:lnSpc>
              <a:spcPct val="90000"/>
            </a:lnSpc>
            <a:spcBef>
              <a:spcPct val="0"/>
            </a:spcBef>
            <a:spcAft>
              <a:spcPct val="35000"/>
            </a:spcAft>
          </a:pPr>
          <a:r>
            <a:rPr lang="en-US" altLang="ja-JP" sz="1050" kern="1200">
              <a:solidFill>
                <a:srgbClr val="0070C0"/>
              </a:solidFill>
              <a:latin typeface="HG丸ｺﾞｼｯｸM-PRO" panose="020F0600000000000000" pitchFamily="50" charset="-128"/>
              <a:ea typeface="HG丸ｺﾞｼｯｸM-PRO" panose="020F0600000000000000" pitchFamily="50" charset="-128"/>
              <a:cs typeface="+mn-cs"/>
            </a:rPr>
            <a:t>4</a:t>
          </a:r>
          <a:r>
            <a:rPr lang="ja-JP" altLang="en-US" sz="1050" kern="1200">
              <a:solidFill>
                <a:srgbClr val="0070C0"/>
              </a:solidFill>
              <a:latin typeface="HG丸ｺﾞｼｯｸM-PRO" panose="020F0600000000000000" pitchFamily="50" charset="-128"/>
              <a:ea typeface="HG丸ｺﾞｼｯｸM-PRO" panose="020F0600000000000000" pitchFamily="50" charset="-128"/>
              <a:cs typeface="+mn-cs"/>
            </a:rPr>
            <a:t>週（</a:t>
          </a:r>
          <a:r>
            <a:rPr lang="en-US" altLang="ja-JP" sz="1050" kern="1200">
              <a:solidFill>
                <a:srgbClr val="0070C0"/>
              </a:solidFill>
              <a:latin typeface="HG丸ｺﾞｼｯｸM-PRO" panose="020F0600000000000000" pitchFamily="50" charset="-128"/>
              <a:ea typeface="HG丸ｺﾞｼｯｸM-PRO" panose="020F0600000000000000" pitchFamily="50" charset="-128"/>
              <a:cs typeface="+mn-cs"/>
            </a:rPr>
            <a:t>±7</a:t>
          </a:r>
          <a:r>
            <a:rPr lang="ja-JP" altLang="en-US" sz="1050" kern="1200">
              <a:solidFill>
                <a:srgbClr val="0070C0"/>
              </a:solidFill>
              <a:latin typeface="HG丸ｺﾞｼｯｸM-PRO" panose="020F0600000000000000" pitchFamily="50" charset="-128"/>
              <a:ea typeface="HG丸ｺﾞｼｯｸM-PRO" panose="020F0600000000000000" pitchFamily="50" charset="-128"/>
              <a:cs typeface="+mn-cs"/>
            </a:rPr>
            <a:t>日）</a:t>
          </a:r>
          <a:endParaRPr lang="en-US" sz="1050" kern="1200">
            <a:solidFill>
              <a:srgbClr val="0070C0"/>
            </a:solidFill>
            <a:latin typeface="HG丸ｺﾞｼｯｸM-PRO" panose="020F0600000000000000" pitchFamily="50" charset="-128"/>
            <a:ea typeface="HG丸ｺﾞｼｯｸM-PRO" panose="020F0600000000000000" pitchFamily="50" charset="-128"/>
            <a:cs typeface="+mn-cs"/>
          </a:endParaRPr>
        </a:p>
      </dsp:txBody>
      <dsp:txXfrm>
        <a:off x="13629" y="3065753"/>
        <a:ext cx="1686480" cy="265522"/>
      </dsp:txXfrm>
    </dsp:sp>
    <dsp:sp modelId="{67640D4A-07D5-4170-A2FB-569D9B57A0D2}">
      <dsp:nvSpPr>
        <dsp:cNvPr id="0" name=""/>
        <dsp:cNvSpPr/>
      </dsp:nvSpPr>
      <dsp:spPr>
        <a:xfrm>
          <a:off x="0" y="3331276"/>
          <a:ext cx="6591300" cy="55838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ja-JP" altLang="en-US" sz="1000" b="0" kern="1200">
              <a:solidFill>
                <a:srgbClr val="0070C0"/>
              </a:solidFill>
              <a:latin typeface="HG丸ｺﾞｼｯｸM-PRO" panose="020F0600000000000000" pitchFamily="50" charset="-128"/>
              <a:ea typeface="HG丸ｺﾞｼｯｸM-PRO" panose="020F0600000000000000" pitchFamily="50" charset="-128"/>
              <a:cs typeface="+mn-cs"/>
            </a:rPr>
            <a:t>血液検査、画像診断、質問票</a:t>
          </a:r>
          <a:endParaRPr lang="en-US" sz="1000" b="0" kern="1200">
            <a:solidFill>
              <a:srgbClr val="0070C0"/>
            </a:solidFill>
            <a:latin typeface="HG丸ｺﾞｼｯｸM-PRO" panose="020F0600000000000000" pitchFamily="50" charset="-128"/>
            <a:ea typeface="HG丸ｺﾞｼｯｸM-PRO" panose="020F0600000000000000" pitchFamily="50" charset="-128"/>
            <a:cs typeface="+mn-cs"/>
          </a:endParaRPr>
        </a:p>
      </dsp:txBody>
      <dsp:txXfrm>
        <a:off x="0" y="3331276"/>
        <a:ext cx="6591300" cy="558387"/>
      </dsp:txXfrm>
    </dsp:sp>
    <dsp:sp modelId="{99B7D6AA-4996-439D-B4D9-CD254DFBD3D5}">
      <dsp:nvSpPr>
        <dsp:cNvPr id="0" name=""/>
        <dsp:cNvSpPr/>
      </dsp:nvSpPr>
      <dsp:spPr>
        <a:xfrm>
          <a:off x="1713737" y="3903621"/>
          <a:ext cx="4877562" cy="27915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955" tIns="20955" rIns="20955" bIns="20955" numCol="1" spcCol="1270" anchor="b" anchorCtr="0">
          <a:noAutofit/>
        </a:bodyPr>
        <a:lstStyle/>
        <a:p>
          <a:pPr lvl="0" algn="l" defTabSz="488950">
            <a:lnSpc>
              <a:spcPct val="90000"/>
            </a:lnSpc>
            <a:spcBef>
              <a:spcPct val="0"/>
            </a:spcBef>
            <a:spcAft>
              <a:spcPct val="35000"/>
            </a:spcAft>
          </a:pPr>
          <a:r>
            <a:rPr lang="ja-JP" altLang="en-US" sz="1100" kern="1200">
              <a:solidFill>
                <a:srgbClr val="0070C0"/>
              </a:solidFill>
              <a:latin typeface="Calibri" panose="020F0502020204030204"/>
              <a:ea typeface="+mn-ea"/>
              <a:cs typeface="+mn-cs"/>
            </a:rPr>
            <a:t>　</a:t>
          </a:r>
          <a:r>
            <a:rPr lang="ja-JP" altLang="en-US" sz="1100" kern="1200">
              <a:solidFill>
                <a:srgbClr val="0070C0"/>
              </a:solidFill>
              <a:latin typeface="HG丸ｺﾞｼｯｸM-PRO" panose="020F0600000000000000" pitchFamily="50" charset="-128"/>
              <a:ea typeface="HG丸ｺﾞｼｯｸM-PRO" panose="020F0600000000000000" pitchFamily="50" charset="-128"/>
              <a:cs typeface="+mn-cs"/>
            </a:rPr>
            <a:t>評価項目・安全性フォローアップ</a:t>
          </a:r>
          <a:endParaRPr lang="en-US" sz="1100" kern="1200">
            <a:solidFill>
              <a:srgbClr val="0070C0"/>
            </a:solidFill>
            <a:latin typeface="HG丸ｺﾞｼｯｸM-PRO" panose="020F0600000000000000" pitchFamily="50" charset="-128"/>
            <a:ea typeface="HG丸ｺﾞｼｯｸM-PRO" panose="020F0600000000000000" pitchFamily="50" charset="-128"/>
            <a:cs typeface="+mn-cs"/>
          </a:endParaRPr>
        </a:p>
      </dsp:txBody>
      <dsp:txXfrm>
        <a:off x="1713737" y="3903621"/>
        <a:ext cx="4877562" cy="279151"/>
      </dsp:txXfrm>
    </dsp:sp>
    <dsp:sp modelId="{28C94C99-2A06-41BB-8225-F3525FCB2E9F}">
      <dsp:nvSpPr>
        <dsp:cNvPr id="0" name=""/>
        <dsp:cNvSpPr/>
      </dsp:nvSpPr>
      <dsp:spPr>
        <a:xfrm>
          <a:off x="0" y="3903621"/>
          <a:ext cx="1713738" cy="279151"/>
        </a:xfrm>
        <a:prstGeom prst="round2SameRect">
          <a:avLst>
            <a:gd name="adj1" fmla="val 16670"/>
            <a:gd name="adj2" fmla="val 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w="6350" cap="flat" cmpd="sng" algn="ctr">
          <a:solidFill>
            <a:schemeClr val="dk1">
              <a:shade val="80000"/>
              <a:hueOff val="0"/>
              <a:satOff val="0"/>
              <a:lumOff val="0"/>
              <a:alphaOff val="0"/>
            </a:schemeClr>
          </a:solidFill>
          <a:prstDash val="solid"/>
          <a:miter lim="800000"/>
        </a:ln>
        <a:effectLst/>
      </dsp:spPr>
      <dsp:style>
        <a:lnRef idx="1">
          <a:scrgbClr r="0" g="0" b="0"/>
        </a:lnRef>
        <a:fillRef idx="3">
          <a:scrgbClr r="0" g="0" b="0"/>
        </a:fillRef>
        <a:effectRef idx="2">
          <a:scrgbClr r="0" g="0" b="0"/>
        </a:effectRef>
        <a:fontRef idx="minor">
          <a:schemeClr val="lt1"/>
        </a:fontRef>
      </dsp:style>
      <dsp:txBody>
        <a:bodyPr spcFirstLastPara="0" vert="horz" wrap="square" lIns="20955" tIns="20955" rIns="20955" bIns="20955" numCol="1" spcCol="1270" anchor="ctr" anchorCtr="0">
          <a:noAutofit/>
        </a:bodyPr>
        <a:lstStyle/>
        <a:p>
          <a:pPr lvl="0" algn="ctr" defTabSz="466725">
            <a:lnSpc>
              <a:spcPct val="90000"/>
            </a:lnSpc>
            <a:spcBef>
              <a:spcPct val="0"/>
            </a:spcBef>
            <a:spcAft>
              <a:spcPct val="35000"/>
            </a:spcAft>
          </a:pPr>
          <a:r>
            <a:rPr lang="en-US" altLang="ja-JP" sz="1050" kern="1200">
              <a:solidFill>
                <a:srgbClr val="0070C0"/>
              </a:solidFill>
              <a:latin typeface="HG丸ｺﾞｼｯｸM-PRO" panose="020F0600000000000000" pitchFamily="50" charset="-128"/>
              <a:ea typeface="HG丸ｺﾞｼｯｸM-PRO" panose="020F0600000000000000" pitchFamily="50" charset="-128"/>
              <a:cs typeface="+mn-cs"/>
            </a:rPr>
            <a:t>8</a:t>
          </a:r>
          <a:r>
            <a:rPr lang="ja-JP" altLang="en-US" sz="1050" kern="1200">
              <a:solidFill>
                <a:srgbClr val="0070C0"/>
              </a:solidFill>
              <a:latin typeface="HG丸ｺﾞｼｯｸM-PRO" panose="020F0600000000000000" pitchFamily="50" charset="-128"/>
              <a:ea typeface="HG丸ｺﾞｼｯｸM-PRO" panose="020F0600000000000000" pitchFamily="50" charset="-128"/>
              <a:cs typeface="+mn-cs"/>
            </a:rPr>
            <a:t>週（</a:t>
          </a:r>
          <a:r>
            <a:rPr lang="en-US" altLang="ja-JP" sz="1050" kern="1200">
              <a:solidFill>
                <a:srgbClr val="0070C0"/>
              </a:solidFill>
              <a:latin typeface="HG丸ｺﾞｼｯｸM-PRO" panose="020F0600000000000000" pitchFamily="50" charset="-128"/>
              <a:ea typeface="HG丸ｺﾞｼｯｸM-PRO" panose="020F0600000000000000" pitchFamily="50" charset="-128"/>
              <a:cs typeface="+mn-cs"/>
            </a:rPr>
            <a:t>±7</a:t>
          </a:r>
          <a:r>
            <a:rPr lang="ja-JP" altLang="en-US" sz="1050" kern="1200">
              <a:solidFill>
                <a:srgbClr val="0070C0"/>
              </a:solidFill>
              <a:latin typeface="HG丸ｺﾞｼｯｸM-PRO" panose="020F0600000000000000" pitchFamily="50" charset="-128"/>
              <a:ea typeface="HG丸ｺﾞｼｯｸM-PRO" panose="020F0600000000000000" pitchFamily="50" charset="-128"/>
              <a:cs typeface="+mn-cs"/>
            </a:rPr>
            <a:t>日）</a:t>
          </a:r>
          <a:endParaRPr lang="en-US" sz="1050" kern="1200">
            <a:solidFill>
              <a:srgbClr val="0070C0"/>
            </a:solidFill>
            <a:latin typeface="HG丸ｺﾞｼｯｸM-PRO" panose="020F0600000000000000" pitchFamily="50" charset="-128"/>
            <a:ea typeface="HG丸ｺﾞｼｯｸM-PRO" panose="020F0600000000000000" pitchFamily="50" charset="-128"/>
            <a:cs typeface="+mn-cs"/>
          </a:endParaRPr>
        </a:p>
      </dsp:txBody>
      <dsp:txXfrm>
        <a:off x="13629" y="3917250"/>
        <a:ext cx="1686480" cy="265522"/>
      </dsp:txXfrm>
    </dsp:sp>
    <dsp:sp modelId="{37E7410F-A8BE-41FC-9ED1-293FCB44665C}">
      <dsp:nvSpPr>
        <dsp:cNvPr id="0" name=""/>
        <dsp:cNvSpPr/>
      </dsp:nvSpPr>
      <dsp:spPr>
        <a:xfrm>
          <a:off x="0" y="4182773"/>
          <a:ext cx="6591300" cy="55838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ja-JP" altLang="en-US" sz="1000" b="0" kern="1200">
              <a:solidFill>
                <a:srgbClr val="0070C0"/>
              </a:solidFill>
              <a:latin typeface="HG丸ｺﾞｼｯｸM-PRO" panose="020F0600000000000000" pitchFamily="50" charset="-128"/>
              <a:ea typeface="HG丸ｺﾞｼｯｸM-PRO" panose="020F0600000000000000" pitchFamily="50" charset="-128"/>
              <a:cs typeface="+mn-cs"/>
            </a:rPr>
            <a:t>血液検査、画像診断、質問票</a:t>
          </a:r>
          <a:endParaRPr lang="en-US" sz="1000" b="0" kern="1200">
            <a:solidFill>
              <a:srgbClr val="0070C0"/>
            </a:solidFill>
            <a:latin typeface="HG丸ｺﾞｼｯｸM-PRO" panose="020F0600000000000000" pitchFamily="50" charset="-128"/>
            <a:ea typeface="HG丸ｺﾞｼｯｸM-PRO" panose="020F0600000000000000" pitchFamily="50" charset="-128"/>
            <a:cs typeface="+mn-cs"/>
          </a:endParaRPr>
        </a:p>
      </dsp:txBody>
      <dsp:txXfrm>
        <a:off x="0" y="4182773"/>
        <a:ext cx="6591300" cy="558387"/>
      </dsp:txXfrm>
    </dsp:sp>
    <dsp:sp modelId="{D7F0BF3B-8D6F-40DA-AFE3-CE2CE5D3EA65}">
      <dsp:nvSpPr>
        <dsp:cNvPr id="0" name=""/>
        <dsp:cNvSpPr/>
      </dsp:nvSpPr>
      <dsp:spPr>
        <a:xfrm>
          <a:off x="1713737" y="4755118"/>
          <a:ext cx="4877562" cy="27915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955" tIns="20955" rIns="20955" bIns="20955" numCol="1" spcCol="1270" anchor="b" anchorCtr="0">
          <a:noAutofit/>
        </a:bodyPr>
        <a:lstStyle/>
        <a:p>
          <a:pPr lvl="0" algn="l" defTabSz="488950">
            <a:lnSpc>
              <a:spcPct val="90000"/>
            </a:lnSpc>
            <a:spcBef>
              <a:spcPct val="0"/>
            </a:spcBef>
            <a:spcAft>
              <a:spcPct val="35000"/>
            </a:spcAft>
          </a:pPr>
          <a:r>
            <a:rPr lang="ja-JP" altLang="en-US" sz="1100" kern="1200">
              <a:solidFill>
                <a:srgbClr val="0070C0"/>
              </a:solidFill>
              <a:latin typeface="Calibri" panose="020F0502020204030204"/>
              <a:ea typeface="+mn-ea"/>
              <a:cs typeface="+mn-cs"/>
            </a:rPr>
            <a:t>　</a:t>
          </a:r>
          <a:r>
            <a:rPr lang="ja-JP" altLang="en-US" sz="1100" kern="1200">
              <a:solidFill>
                <a:srgbClr val="0070C0"/>
              </a:solidFill>
              <a:latin typeface="HG丸ｺﾞｼｯｸM-PRO" panose="020F0600000000000000" pitchFamily="50" charset="-128"/>
              <a:ea typeface="HG丸ｺﾞｼｯｸM-PRO" panose="020F0600000000000000" pitchFamily="50" charset="-128"/>
              <a:cs typeface="+mn-cs"/>
            </a:rPr>
            <a:t>研究終了来院</a:t>
          </a:r>
          <a:endParaRPr lang="en-US" sz="1100" kern="1200">
            <a:solidFill>
              <a:srgbClr val="0070C0"/>
            </a:solidFill>
            <a:latin typeface="HG丸ｺﾞｼｯｸM-PRO" panose="020F0600000000000000" pitchFamily="50" charset="-128"/>
            <a:ea typeface="HG丸ｺﾞｼｯｸM-PRO" panose="020F0600000000000000" pitchFamily="50" charset="-128"/>
            <a:cs typeface="+mn-cs"/>
          </a:endParaRPr>
        </a:p>
      </dsp:txBody>
      <dsp:txXfrm>
        <a:off x="1713737" y="4755118"/>
        <a:ext cx="4877562" cy="279151"/>
      </dsp:txXfrm>
    </dsp:sp>
    <dsp:sp modelId="{B9E2CFF9-7388-4DAB-8196-A193237AF305}">
      <dsp:nvSpPr>
        <dsp:cNvPr id="0" name=""/>
        <dsp:cNvSpPr/>
      </dsp:nvSpPr>
      <dsp:spPr>
        <a:xfrm>
          <a:off x="0" y="4755118"/>
          <a:ext cx="1713738" cy="279151"/>
        </a:xfrm>
        <a:prstGeom prst="round2SameRect">
          <a:avLst>
            <a:gd name="adj1" fmla="val 16670"/>
            <a:gd name="adj2" fmla="val 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w="6350" cap="flat" cmpd="sng" algn="ctr">
          <a:solidFill>
            <a:schemeClr val="dk1">
              <a:shade val="80000"/>
              <a:hueOff val="0"/>
              <a:satOff val="0"/>
              <a:lumOff val="0"/>
              <a:alphaOff val="0"/>
            </a:schemeClr>
          </a:solidFill>
          <a:prstDash val="solid"/>
          <a:miter lim="800000"/>
        </a:ln>
        <a:effectLst/>
      </dsp:spPr>
      <dsp:style>
        <a:lnRef idx="1">
          <a:scrgbClr r="0" g="0" b="0"/>
        </a:lnRef>
        <a:fillRef idx="3">
          <a:scrgbClr r="0" g="0" b="0"/>
        </a:fillRef>
        <a:effectRef idx="2">
          <a:scrgbClr r="0" g="0" b="0"/>
        </a:effectRef>
        <a:fontRef idx="minor">
          <a:schemeClr val="lt1"/>
        </a:fontRef>
      </dsp:style>
      <dsp:txBody>
        <a:bodyPr spcFirstLastPara="0" vert="horz" wrap="square" lIns="20955" tIns="20955" rIns="20955" bIns="20955" numCol="1" spcCol="1270" anchor="ctr" anchorCtr="0">
          <a:noAutofit/>
        </a:bodyPr>
        <a:lstStyle/>
        <a:p>
          <a:pPr lvl="0" algn="ctr" defTabSz="466725">
            <a:lnSpc>
              <a:spcPct val="90000"/>
            </a:lnSpc>
            <a:spcBef>
              <a:spcPct val="0"/>
            </a:spcBef>
            <a:spcAft>
              <a:spcPct val="35000"/>
            </a:spcAft>
          </a:pPr>
          <a:r>
            <a:rPr lang="en-US" altLang="ja-JP" sz="1050" kern="1200">
              <a:solidFill>
                <a:srgbClr val="0070C0"/>
              </a:solidFill>
              <a:latin typeface="HG丸ｺﾞｼｯｸM-PRO" panose="020F0600000000000000" pitchFamily="50" charset="-128"/>
              <a:ea typeface="HG丸ｺﾞｼｯｸM-PRO" panose="020F0600000000000000" pitchFamily="50" charset="-128"/>
              <a:cs typeface="+mn-cs"/>
            </a:rPr>
            <a:t>12</a:t>
          </a:r>
          <a:r>
            <a:rPr lang="ja-JP" altLang="en-US" sz="1050" kern="1200">
              <a:solidFill>
                <a:srgbClr val="0070C0"/>
              </a:solidFill>
              <a:latin typeface="HG丸ｺﾞｼｯｸM-PRO" panose="020F0600000000000000" pitchFamily="50" charset="-128"/>
              <a:ea typeface="HG丸ｺﾞｼｯｸM-PRO" panose="020F0600000000000000" pitchFamily="50" charset="-128"/>
              <a:cs typeface="+mn-cs"/>
            </a:rPr>
            <a:t>週（</a:t>
          </a:r>
          <a:r>
            <a:rPr lang="en-US" altLang="ja-JP" sz="1050" kern="1200">
              <a:solidFill>
                <a:srgbClr val="0070C0"/>
              </a:solidFill>
              <a:latin typeface="HG丸ｺﾞｼｯｸM-PRO" panose="020F0600000000000000" pitchFamily="50" charset="-128"/>
              <a:ea typeface="HG丸ｺﾞｼｯｸM-PRO" panose="020F0600000000000000" pitchFamily="50" charset="-128"/>
              <a:cs typeface="+mn-cs"/>
            </a:rPr>
            <a:t>±7</a:t>
          </a:r>
          <a:r>
            <a:rPr lang="ja-JP" altLang="en-US" sz="1050" kern="1200">
              <a:solidFill>
                <a:srgbClr val="0070C0"/>
              </a:solidFill>
              <a:latin typeface="HG丸ｺﾞｼｯｸM-PRO" panose="020F0600000000000000" pitchFamily="50" charset="-128"/>
              <a:ea typeface="HG丸ｺﾞｼｯｸM-PRO" panose="020F0600000000000000" pitchFamily="50" charset="-128"/>
              <a:cs typeface="+mn-cs"/>
            </a:rPr>
            <a:t>日）</a:t>
          </a:r>
          <a:endParaRPr lang="en-US" sz="1050" kern="1200">
            <a:solidFill>
              <a:srgbClr val="0070C0"/>
            </a:solidFill>
            <a:latin typeface="HG丸ｺﾞｼｯｸM-PRO" panose="020F0600000000000000" pitchFamily="50" charset="-128"/>
            <a:ea typeface="HG丸ｺﾞｼｯｸM-PRO" panose="020F0600000000000000" pitchFamily="50" charset="-128"/>
            <a:cs typeface="+mn-cs"/>
          </a:endParaRPr>
        </a:p>
      </dsp:txBody>
      <dsp:txXfrm>
        <a:off x="13629" y="4768747"/>
        <a:ext cx="1686480" cy="265522"/>
      </dsp:txXfrm>
    </dsp:sp>
    <dsp:sp modelId="{AA4EBE64-F68D-4B81-B50A-8F401121C58A}">
      <dsp:nvSpPr>
        <dsp:cNvPr id="0" name=""/>
        <dsp:cNvSpPr/>
      </dsp:nvSpPr>
      <dsp:spPr>
        <a:xfrm>
          <a:off x="0" y="5034270"/>
          <a:ext cx="6591300" cy="55838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ja-JP" altLang="en-US" sz="1000" b="0" kern="1200">
              <a:solidFill>
                <a:srgbClr val="0070C0"/>
              </a:solidFill>
              <a:latin typeface="HG丸ｺﾞｼｯｸM-PRO" panose="020F0600000000000000" pitchFamily="50" charset="-128"/>
              <a:ea typeface="HG丸ｺﾞｼｯｸM-PRO" panose="020F0600000000000000" pitchFamily="50" charset="-128"/>
              <a:cs typeface="+mn-cs"/>
            </a:rPr>
            <a:t>血液検査、画像診断、質問票</a:t>
          </a:r>
          <a:endParaRPr lang="en-US" sz="1000" b="0" kern="1200">
            <a:solidFill>
              <a:srgbClr val="0070C0"/>
            </a:solidFill>
            <a:latin typeface="HG丸ｺﾞｼｯｸM-PRO" panose="020F0600000000000000" pitchFamily="50" charset="-128"/>
            <a:ea typeface="HG丸ｺﾞｼｯｸM-PRO" panose="020F0600000000000000" pitchFamily="50" charset="-128"/>
            <a:cs typeface="+mn-cs"/>
          </a:endParaRPr>
        </a:p>
      </dsp:txBody>
      <dsp:txXfrm>
        <a:off x="0" y="5034270"/>
        <a:ext cx="6591300" cy="558387"/>
      </dsp:txXfrm>
    </dsp:sp>
    <dsp:sp modelId="{6FD9DF5C-9679-4A3F-AE2D-FD00C2981B2E}">
      <dsp:nvSpPr>
        <dsp:cNvPr id="0" name=""/>
        <dsp:cNvSpPr/>
      </dsp:nvSpPr>
      <dsp:spPr>
        <a:xfrm>
          <a:off x="1713737" y="5606615"/>
          <a:ext cx="4877562" cy="27915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955" tIns="20955" rIns="20955" bIns="20955" numCol="1" spcCol="1270" anchor="b" anchorCtr="0">
          <a:noAutofit/>
        </a:bodyPr>
        <a:lstStyle/>
        <a:p>
          <a:pPr lvl="0" algn="l" defTabSz="488950">
            <a:lnSpc>
              <a:spcPct val="90000"/>
            </a:lnSpc>
            <a:spcBef>
              <a:spcPct val="0"/>
            </a:spcBef>
            <a:spcAft>
              <a:spcPct val="35000"/>
            </a:spcAft>
          </a:pPr>
          <a:r>
            <a:rPr lang="ja-JP" altLang="en-US" sz="1100" kern="1200">
              <a:solidFill>
                <a:srgbClr val="0070C0"/>
              </a:solidFill>
              <a:latin typeface="Calibri" panose="020F0502020204030204"/>
              <a:ea typeface="+mn-ea"/>
              <a:cs typeface="+mn-cs"/>
            </a:rPr>
            <a:t>　</a:t>
          </a:r>
          <a:r>
            <a:rPr lang="ja-JP" altLang="en-US" sz="1100" kern="1200">
              <a:solidFill>
                <a:srgbClr val="0070C0"/>
              </a:solidFill>
              <a:latin typeface="HG丸ｺﾞｼｯｸM-PRO" panose="020F0600000000000000" pitchFamily="50" charset="-128"/>
              <a:ea typeface="HG丸ｺﾞｼｯｸM-PRO" panose="020F0600000000000000" pitchFamily="50" charset="-128"/>
              <a:cs typeface="+mn-cs"/>
            </a:rPr>
            <a:t>フォローアップ電話</a:t>
          </a:r>
          <a:endParaRPr lang="en-US" sz="1100" kern="1200">
            <a:solidFill>
              <a:srgbClr val="0070C0"/>
            </a:solidFill>
            <a:latin typeface="HG丸ｺﾞｼｯｸM-PRO" panose="020F0600000000000000" pitchFamily="50" charset="-128"/>
            <a:ea typeface="HG丸ｺﾞｼｯｸM-PRO" panose="020F0600000000000000" pitchFamily="50" charset="-128"/>
            <a:cs typeface="+mn-cs"/>
          </a:endParaRPr>
        </a:p>
      </dsp:txBody>
      <dsp:txXfrm>
        <a:off x="1713737" y="5606615"/>
        <a:ext cx="4877562" cy="279151"/>
      </dsp:txXfrm>
    </dsp:sp>
    <dsp:sp modelId="{8053A80B-45ED-4E58-BCAF-0B4B6BAC37E9}">
      <dsp:nvSpPr>
        <dsp:cNvPr id="0" name=""/>
        <dsp:cNvSpPr/>
      </dsp:nvSpPr>
      <dsp:spPr>
        <a:xfrm>
          <a:off x="0" y="5606615"/>
          <a:ext cx="1713738" cy="279151"/>
        </a:xfrm>
        <a:prstGeom prst="round2SameRect">
          <a:avLst>
            <a:gd name="adj1" fmla="val 16670"/>
            <a:gd name="adj2" fmla="val 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w="6350" cap="flat" cmpd="sng" algn="ctr">
          <a:solidFill>
            <a:schemeClr val="dk1">
              <a:shade val="80000"/>
              <a:hueOff val="0"/>
              <a:satOff val="0"/>
              <a:lumOff val="0"/>
              <a:alphaOff val="0"/>
            </a:schemeClr>
          </a:solidFill>
          <a:prstDash val="solid"/>
          <a:miter lim="800000"/>
        </a:ln>
        <a:effectLst/>
      </dsp:spPr>
      <dsp:style>
        <a:lnRef idx="1">
          <a:scrgbClr r="0" g="0" b="0"/>
        </a:lnRef>
        <a:fillRef idx="3">
          <a:scrgbClr r="0" g="0" b="0"/>
        </a:fillRef>
        <a:effectRef idx="2">
          <a:scrgbClr r="0" g="0" b="0"/>
        </a:effectRef>
        <a:fontRef idx="minor">
          <a:schemeClr val="lt1"/>
        </a:fontRef>
      </dsp:style>
      <dsp:txBody>
        <a:bodyPr spcFirstLastPara="0" vert="horz" wrap="square" lIns="20955" tIns="20955" rIns="20955" bIns="20955" numCol="1" spcCol="1270" anchor="ctr" anchorCtr="0">
          <a:noAutofit/>
        </a:bodyPr>
        <a:lstStyle/>
        <a:p>
          <a:pPr lvl="0" algn="ctr" defTabSz="466725">
            <a:lnSpc>
              <a:spcPct val="90000"/>
            </a:lnSpc>
            <a:spcBef>
              <a:spcPct val="0"/>
            </a:spcBef>
            <a:spcAft>
              <a:spcPct val="35000"/>
            </a:spcAft>
          </a:pPr>
          <a:r>
            <a:rPr lang="en-US" altLang="ja-JP" sz="1050" kern="1200">
              <a:solidFill>
                <a:srgbClr val="0070C0"/>
              </a:solidFill>
              <a:latin typeface="HG丸ｺﾞｼｯｸM-PRO" panose="020F0600000000000000" pitchFamily="50" charset="-128"/>
              <a:ea typeface="HG丸ｺﾞｼｯｸM-PRO" panose="020F0600000000000000" pitchFamily="50" charset="-128"/>
              <a:cs typeface="+mn-cs"/>
            </a:rPr>
            <a:t>24</a:t>
          </a:r>
          <a:r>
            <a:rPr lang="ja-JP" altLang="en-US" sz="1050" kern="1200">
              <a:solidFill>
                <a:srgbClr val="0070C0"/>
              </a:solidFill>
              <a:latin typeface="HG丸ｺﾞｼｯｸM-PRO" panose="020F0600000000000000" pitchFamily="50" charset="-128"/>
              <a:ea typeface="HG丸ｺﾞｼｯｸM-PRO" panose="020F0600000000000000" pitchFamily="50" charset="-128"/>
              <a:cs typeface="+mn-cs"/>
            </a:rPr>
            <a:t>週（</a:t>
          </a:r>
          <a:r>
            <a:rPr lang="en-US" altLang="ja-JP" sz="1050" kern="1200">
              <a:solidFill>
                <a:srgbClr val="0070C0"/>
              </a:solidFill>
              <a:latin typeface="HG丸ｺﾞｼｯｸM-PRO" panose="020F0600000000000000" pitchFamily="50" charset="-128"/>
              <a:ea typeface="HG丸ｺﾞｼｯｸM-PRO" panose="020F0600000000000000" pitchFamily="50" charset="-128"/>
              <a:cs typeface="+mn-cs"/>
            </a:rPr>
            <a:t>±14</a:t>
          </a:r>
          <a:r>
            <a:rPr lang="ja-JP" altLang="en-US" sz="1050" kern="1200">
              <a:solidFill>
                <a:srgbClr val="0070C0"/>
              </a:solidFill>
              <a:latin typeface="HG丸ｺﾞｼｯｸM-PRO" panose="020F0600000000000000" pitchFamily="50" charset="-128"/>
              <a:ea typeface="HG丸ｺﾞｼｯｸM-PRO" panose="020F0600000000000000" pitchFamily="50" charset="-128"/>
              <a:cs typeface="+mn-cs"/>
            </a:rPr>
            <a:t>日）</a:t>
          </a:r>
          <a:endParaRPr lang="en-US" sz="1050" kern="1200">
            <a:solidFill>
              <a:srgbClr val="0070C0"/>
            </a:solidFill>
            <a:latin typeface="HG丸ｺﾞｼｯｸM-PRO" panose="020F0600000000000000" pitchFamily="50" charset="-128"/>
            <a:ea typeface="HG丸ｺﾞｼｯｸM-PRO" panose="020F0600000000000000" pitchFamily="50" charset="-128"/>
            <a:cs typeface="+mn-cs"/>
          </a:endParaRPr>
        </a:p>
      </dsp:txBody>
      <dsp:txXfrm>
        <a:off x="13629" y="5620244"/>
        <a:ext cx="1686480" cy="265522"/>
      </dsp:txXfrm>
    </dsp:sp>
    <dsp:sp modelId="{03A685B3-84CA-4ED4-8AD0-5810E071B03A}">
      <dsp:nvSpPr>
        <dsp:cNvPr id="0" name=""/>
        <dsp:cNvSpPr/>
      </dsp:nvSpPr>
      <dsp:spPr>
        <a:xfrm>
          <a:off x="0" y="5885767"/>
          <a:ext cx="6591300" cy="55838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ja-JP" altLang="en-US" sz="1000" b="0" kern="1200">
              <a:solidFill>
                <a:srgbClr val="0070C0"/>
              </a:solidFill>
              <a:latin typeface="HG丸ｺﾞｼｯｸM-PRO" panose="020F0600000000000000" pitchFamily="50" charset="-128"/>
              <a:ea typeface="HG丸ｺﾞｼｯｸM-PRO" panose="020F0600000000000000" pitchFamily="50" charset="-128"/>
              <a:cs typeface="+mn-cs"/>
            </a:rPr>
            <a:t>質問票</a:t>
          </a:r>
          <a:r>
            <a:rPr lang="en-US" sz="1000" b="1" kern="1200">
              <a:solidFill>
                <a:srgbClr val="0070C0"/>
              </a:solidFill>
              <a:latin typeface="HG丸ｺﾞｼｯｸM-PRO" panose="020F0600000000000000" pitchFamily="50" charset="-128"/>
              <a:ea typeface="HG丸ｺﾞｼｯｸM-PRO" panose="020F0600000000000000" pitchFamily="50" charset="-128"/>
              <a:cs typeface="+mn-cs"/>
            </a:rPr>
            <a:t> </a:t>
          </a:r>
          <a:endParaRPr lang="en-US" sz="1000" kern="1200">
            <a:solidFill>
              <a:srgbClr val="0070C0"/>
            </a:solidFill>
            <a:latin typeface="HG丸ｺﾞｼｯｸM-PRO" panose="020F0600000000000000" pitchFamily="50" charset="-128"/>
            <a:ea typeface="HG丸ｺﾞｼｯｸM-PRO" panose="020F0600000000000000" pitchFamily="50" charset="-128"/>
            <a:cs typeface="+mn-cs"/>
          </a:endParaRPr>
        </a:p>
      </dsp:txBody>
      <dsp:txXfrm>
        <a:off x="0" y="5885767"/>
        <a:ext cx="6591300" cy="558387"/>
      </dsp:txXfrm>
    </dsp:sp>
  </dsp:spTree>
</dsp:drawing>
</file>

<file path=word/diagrams/layout1.xml><?xml version="1.0" encoding="utf-8"?>
<dgm:layoutDef xmlns:dgm="http://schemas.openxmlformats.org/drawingml/2006/diagram" xmlns:a="http://schemas.openxmlformats.org/drawingml/2006/main" uniqueId="urn:microsoft.com/office/officeart/2011/layout/TabList">
  <dgm:title val="Tab List"/>
  <dgm:desc val="Use to show non-sequential or grouped blocks of information. Works well for lists with a small amount of Level 1 text. The first Level 2 displays next to the Level 1 text  and the remaining Level 2 text appears beneath the Level 1 text."/>
  <dgm:catLst>
    <dgm:cat type="list" pri="4500"/>
    <dgm:cat type="officeonline" pri="11000"/>
  </dgm:catLst>
  <dgm:sampData>
    <dgm:dataModel>
      <dgm:ptLst>
        <dgm:pt modelId="0" type="doc"/>
        <dgm:pt modelId="10">
          <dgm:prSet phldr="1"/>
        </dgm:pt>
        <dgm:pt modelId="11">
          <dgm:prSet phldr="1"/>
        </dgm:pt>
        <dgm:pt modelId="12">
          <dgm:prSet phldr="1"/>
        </dgm:pt>
        <dgm:pt modelId="20">
          <dgm:prSet phldr="1"/>
        </dgm:pt>
        <dgm:pt modelId="21">
          <dgm:prSet phldr="1"/>
        </dgm:pt>
        <dgm:pt modelId="22">
          <dgm:prSet phldr="1"/>
        </dgm:pt>
        <dgm:pt modelId="30">
          <dgm:prSet phldr="1"/>
        </dgm:pt>
        <dgm:pt modelId="31">
          <dgm:prSet phldr="1"/>
        </dgm:pt>
        <dgm:pt modelId="32">
          <dgm:prSet phldr="1"/>
        </dgm:pt>
      </dgm:ptLst>
      <dgm:cxnLst>
        <dgm:cxn modelId="40" srcId="0" destId="10" srcOrd="0" destOrd="0"/>
        <dgm:cxn modelId="41" srcId="10" destId="11" srcOrd="0" destOrd="0"/>
        <dgm:cxn modelId="42" srcId="10" destId="12" srcOrd="0" destOrd="0"/>
        <dgm:cxn modelId="50" srcId="0" destId="20" srcOrd="1" destOrd="0"/>
        <dgm:cxn modelId="51" srcId="20" destId="21" srcOrd="1" destOrd="0"/>
        <dgm:cxn modelId="52" srcId="20" destId="22" srcOrd="1" destOrd="0"/>
        <dgm:cxn modelId="60" srcId="0" destId="30" srcOrd="2" destOrd="0"/>
        <dgm:cxn modelId="61" srcId="30" destId="31" srcOrd="2" destOrd="0"/>
        <dgm:cxn modelId="62" srcId="30" destId="32"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dgm:chPref val="3"/>
      <dgm:dir/>
      <dgm:animOne val="branch"/>
      <dgm:animLvl val="lvl"/>
    </dgm:varLst>
    <dgm:alg type="lin">
      <dgm:param type="linDir" val="fromT"/>
    </dgm:alg>
    <dgm:shape xmlns:r="http://schemas.openxmlformats.org/officeDocument/2006/relationships" r:blip="">
      <dgm:adjLst/>
    </dgm:shape>
    <dgm:constrLst>
      <dgm:constr type="w" for="ch" forName="Child" refType="w"/>
      <dgm:constr type="h" for="ch" forName="Child" refType="h" fact="0.6667"/>
      <dgm:constr type="primFontSz" for="des" forName="Parent" op="equ" val="65"/>
      <dgm:constr type="primFontSz" for="des" forName="Child" op="equ" val="65"/>
      <dgm:constr type="primFontSz" for="des" forName="FirstChild" op="equ" val="65"/>
      <dgm:constr type="primFontSz" for="des" forName="Child" refType="primFontSz" refFor="des" refForName="Parent" op="lte"/>
      <dgm:constr type="primFontSz" for="des" forName="FirstChild" refType="primFontSz" refFor="des" refForName="Parent" op="lte"/>
      <dgm:constr type="primFontSz" for="des" forName="Child" refType="primFontSz" refFor="des" refForName="FirstChild" op="lte"/>
      <dgm:constr type="w" for="ch" forName="composite" refType="w"/>
      <dgm:constr type="h" for="ch" forName="composite" refType="h" fact="0.3333"/>
      <dgm:constr type="sp" refType="h" refFor="ch" refForName="composite" op="equ" fact="0.05"/>
      <dgm:constr type="h" for="ch" forName="sibTrans" refType="h" refFor="ch" refForName="composite" op="equ" fact="0.05"/>
      <dgm:constr type="w" for="ch" forName="sibTrans" refType="h" refFor="ch" refForName="sibTrans" op="equ"/>
    </dgm:constrLst>
    <dgm:forEach name="nodesForEach" axis="ch" ptType="node">
      <dgm:layoutNode name="composite">
        <dgm:alg type="composite"/>
        <dgm:shape xmlns:r="http://schemas.openxmlformats.org/officeDocument/2006/relationships" r:blip="">
          <dgm:adjLst/>
        </dgm:shape>
        <dgm:choose name="Name1">
          <dgm:if name="Name2" func="var" arg="dir" op="equ" val="norm">
            <dgm:constrLst>
              <dgm:constr type="l" for="ch" forName="Accent" refType="w" fact="0"/>
              <dgm:constr type="b" for="ch" forName="Accent" refType="h"/>
              <dgm:constr type="w" for="ch" forName="Accent" refType="w"/>
              <dgm:constr type="h" for="ch" forName="Accent" refType="h" fact="0"/>
              <dgm:constr type="l" for="ch" forName="FirstChild" refType="w" fact="0.26"/>
              <dgm:constr type="t" for="ch" forName="FirstChild" refType="h" fact="0"/>
              <dgm:constr type="w" for="ch" forName="FirstChild" refType="w" fact="0.74"/>
              <dgm:constr type="h" for="ch" forName="FirstChild" refType="h"/>
              <dgm:constr type="l" for="ch" forName="Parent" refType="w" fact="0"/>
              <dgm:constr type="t" for="ch" forName="Parent" refType="h" fact="0"/>
              <dgm:constr type="w" for="ch" forName="Parent" refType="w" fact="0.26"/>
              <dgm:constr type="h" for="ch" forName="Parent" refType="h"/>
            </dgm:constrLst>
          </dgm:if>
          <dgm:else name="Name3">
            <dgm:constrLst>
              <dgm:constr type="l" for="ch" forName="Accent" refType="w" fact="0"/>
              <dgm:constr type="b" for="ch" forName="Accent" refType="h"/>
              <dgm:constr type="w" for="ch" forName="Accent" refType="w"/>
              <dgm:constr type="h" for="ch" forName="Accent" refType="h" fact="0"/>
              <dgm:constr type="r" for="ch" forName="FirstChild" refType="w" fact="0.74"/>
              <dgm:constr type="t" for="ch" forName="FirstChild" refType="h" fact="0"/>
              <dgm:constr type="w" for="ch" forName="FirstChild" refType="w" fact="0.74"/>
              <dgm:constr type="h" for="ch" forName="FirstChild" refType="h"/>
              <dgm:constr type="r" for="ch" forName="Parent" refType="w"/>
              <dgm:constr type="t" for="ch" forName="Parent" refType="h" fact="0"/>
              <dgm:constr type="w" for="ch" forName="Parent" refType="w" fact="0.26"/>
              <dgm:constr type="h" for="ch" forName="Parent" refType="h"/>
            </dgm:constrLst>
          </dgm:else>
        </dgm:choose>
        <dgm:layoutNode name="FirstChild" styleLbl="revTx">
          <dgm:varLst>
            <dgm:chMax val="0"/>
            <dgm:chPref val="0"/>
            <dgm:bulletEnabled val="1"/>
          </dgm:varLst>
          <dgm:choose name="Name4">
            <dgm:if name="Name5" func="var" arg="dir" op="equ" val="norm">
              <dgm:alg type="tx">
                <dgm:param type="parTxLTRAlign" val="l"/>
                <dgm:param type="txAnchorVert" val="b"/>
                <dgm:param type="txAnchorVertCh" val="b"/>
                <dgm:param type="parTxRTLAlign" val="l"/>
              </dgm:alg>
            </dgm:if>
            <dgm:else name="Name6">
              <dgm:alg type="tx">
                <dgm:param type="parTxLTRAlign" val="r"/>
                <dgm:param type="shpTxLTRAlignCh" val="r"/>
                <dgm:param type="txAnchorVert" val="b"/>
                <dgm:param type="txAnchorVertCh" val="b"/>
                <dgm:param type="parTxRTLAlign" val="r"/>
              </dgm:alg>
            </dgm:else>
          </dgm:choose>
          <dgm:shape xmlns:r="http://schemas.openxmlformats.org/officeDocument/2006/relationships" type="rect" r:blip="">
            <dgm:adjLst/>
          </dgm:shape>
          <dgm:choose name="Name7">
            <dgm:if name="Name8" axis="ch" ptType="node" func="cnt" op="gte" val="1">
              <dgm:presOf axis="ch desOrSelf" ptType="node node" st="1 1" cnt="1 0"/>
            </dgm:if>
            <dgm:else name="Name9">
              <dgm:presOf/>
            </dgm:else>
          </dgm:choos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Parent" styleLbl="alignNode1">
          <dgm:varLst>
            <dgm:chMax val="3"/>
            <dgm:chPref val="3"/>
            <dgm:bulletEnabled val="1"/>
          </dgm:varLst>
          <dgm:alg type="tx">
            <dgm:param type="shpTxLTRAlignCh" val="ctr"/>
            <dgm:param type="txAnchorVertCh" val="mid"/>
          </dgm:alg>
          <dgm:shape xmlns:r="http://schemas.openxmlformats.org/officeDocument/2006/relationships" type="round2SameRect" r:blip="">
            <dgm:adjLst>
              <dgm:adj idx="1" val="0.1667"/>
              <dgm:adj idx="2" val="0"/>
            </dgm:adjLst>
          </dgm:shape>
          <dgm:presOf axis="self" ptType="nod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Accent" styleLbl="parChTrans1D1">
          <dgm:alg type="sp"/>
          <dgm:shape xmlns:r="http://schemas.openxmlformats.org/officeDocument/2006/relationships" type="line" r:blip="" zOrderOff="-99999">
            <dgm:adjLst/>
          </dgm:shape>
          <dgm:presOf/>
        </dgm:layoutNode>
      </dgm:layoutNode>
      <dgm:choose name="Name10">
        <dgm:if name="Name11" axis="ch" ptType="node" st="2" cnt="1" func="cnt" op="gte" val="1">
          <dgm:layoutNode name="Child" styleLbl="revTx">
            <dgm:varLst>
              <dgm:chMax val="0"/>
              <dgm:chPref val="0"/>
              <dgm:bulletEnabled val="1"/>
            </dgm:varLst>
            <dgm:choose name="Name12">
              <dgm:if name="Name13" func="var" arg="dir" op="equ" val="norm">
                <dgm:alg type="tx">
                  <dgm:param type="stBulletLvl" val="1"/>
                  <dgm:param type="parTxLTRAlign" val="l"/>
                  <dgm:param type="parTxRTLAlign" val="l"/>
                  <dgm:param type="txAnchorVert" val="t"/>
                </dgm:alg>
              </dgm:if>
              <dgm:else name="Name14">
                <dgm:alg type="tx">
                  <dgm:param type="stBulletLvl" val="1"/>
                  <dgm:param type="parTxLTRAlign" val="r"/>
                  <dgm:param type="shpTxLTRAlignCh" val="r"/>
                  <dgm:param type="txAnchorVert" val="t"/>
                  <dgm:param type="parTxRTLAlign" val="r"/>
                </dgm:alg>
              </dgm:else>
            </dgm:choose>
            <dgm:shape xmlns:r="http://schemas.openxmlformats.org/officeDocument/2006/relationships" type="rect" r:blip="">
              <dgm:adjLst/>
            </dgm:shape>
            <dgm:presOf axis="ch desOrSelf" ptType="node node" st="2 1" cnt="0 0"/>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if>
        <dgm:else name="Name15"/>
      </dgm:choos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DDD03A9F51B41CFBC3B017792729742"/>
        <w:category>
          <w:name w:val="全般"/>
          <w:gallery w:val="placeholder"/>
        </w:category>
        <w:types>
          <w:type w:val="bbPlcHdr"/>
        </w:types>
        <w:behaviors>
          <w:behavior w:val="content"/>
        </w:behaviors>
        <w:guid w:val="{9A297370-8F70-4765-A9AF-828CED62246B}"/>
      </w:docPartPr>
      <w:docPartBody>
        <w:p w:rsidR="00851E38" w:rsidRDefault="001921DB" w:rsidP="001921DB">
          <w:pPr>
            <w:pStyle w:val="3DDD03A9F51B41CFBC3B017792729742"/>
          </w:pPr>
          <w:r w:rsidRPr="007F3FA0">
            <w:rPr>
              <w:rStyle w:val="a3"/>
              <w:rFonts w:hint="eastAsia"/>
            </w:rP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FHSMinchoRPro6N-W3-Identity-V">
    <w:altName w:val="TA七変化_AS"/>
    <w:panose1 w:val="00000000000000000000"/>
    <w:charset w:val="80"/>
    <w:family w:val="auto"/>
    <w:notTrueType/>
    <w:pitch w:val="default"/>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IDFont+F4">
    <w:altName w:val="TA七変化_AS"/>
    <w:panose1 w:val="00000000000000000000"/>
    <w:charset w:val="80"/>
    <w:family w:val="auto"/>
    <w:notTrueType/>
    <w:pitch w:val="default"/>
    <w:sig w:usb0="00000001" w:usb1="08070000" w:usb2="00000010" w:usb3="00000000" w:csb0="00020000" w:csb1="00000000"/>
  </w:font>
  <w:font w:name="CIDFont+F5">
    <w:altName w:val="TA七変化_AS"/>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pitch w:val="variable"/>
    <w:sig w:usb0="E0002AFF" w:usb1="C0007843" w:usb2="00000009" w:usb3="00000000" w:csb0="000001FF" w:csb1="00000000"/>
  </w:font>
  <w:font w:name="CIDFont+F2">
    <w:altName w:val="TA七変化_A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modern"/>
    <w:notTrueType/>
    <w:pitch w:val="default"/>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1DB"/>
    <w:rsid w:val="000066F7"/>
    <w:rsid w:val="00073B6A"/>
    <w:rsid w:val="000C0276"/>
    <w:rsid w:val="0013135D"/>
    <w:rsid w:val="0014355C"/>
    <w:rsid w:val="001921DB"/>
    <w:rsid w:val="001B5F65"/>
    <w:rsid w:val="002B067E"/>
    <w:rsid w:val="002C1062"/>
    <w:rsid w:val="00337FB1"/>
    <w:rsid w:val="0040312B"/>
    <w:rsid w:val="00446C55"/>
    <w:rsid w:val="00527384"/>
    <w:rsid w:val="005870F5"/>
    <w:rsid w:val="005F2121"/>
    <w:rsid w:val="00623C9B"/>
    <w:rsid w:val="00666009"/>
    <w:rsid w:val="006A16C4"/>
    <w:rsid w:val="006A7984"/>
    <w:rsid w:val="007A5EE6"/>
    <w:rsid w:val="007F6D2E"/>
    <w:rsid w:val="00851E38"/>
    <w:rsid w:val="008E677F"/>
    <w:rsid w:val="00926448"/>
    <w:rsid w:val="00945A20"/>
    <w:rsid w:val="00962B82"/>
    <w:rsid w:val="009C0475"/>
    <w:rsid w:val="00A508DE"/>
    <w:rsid w:val="00A6761B"/>
    <w:rsid w:val="00AC2A0D"/>
    <w:rsid w:val="00BD2292"/>
    <w:rsid w:val="00C01043"/>
    <w:rsid w:val="00CF3FAD"/>
    <w:rsid w:val="00EB2CDF"/>
    <w:rsid w:val="00EC2170"/>
    <w:rsid w:val="00EF1617"/>
    <w:rsid w:val="00F671AF"/>
    <w:rsid w:val="00FB24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921DB"/>
    <w:rPr>
      <w:color w:val="808080"/>
    </w:rPr>
  </w:style>
  <w:style w:type="paragraph" w:customStyle="1" w:styleId="3DDD03A9F51B41CFBC3B017792729742">
    <w:name w:val="3DDD03A9F51B41CFBC3B017792729742"/>
    <w:rsid w:val="001921D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390E0-F354-4908-A0E8-803981A77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47</Pages>
  <Words>7507</Words>
  <Characters>42792</Characters>
  <Application>Microsoft Office Word</Application>
  <DocSecurity>0</DocSecurity>
  <Lines>356</Lines>
  <Paragraphs>100</Paragraphs>
  <ScaleCrop>false</ScaleCrop>
  <HeadingPairs>
    <vt:vector size="2" baseType="variant">
      <vt:variant>
        <vt:lpstr>タイトル</vt:lpstr>
      </vt:variant>
      <vt:variant>
        <vt:i4>1</vt:i4>
      </vt:variant>
    </vt:vector>
  </HeadingPairs>
  <TitlesOfParts>
    <vt:vector size="1" baseType="lpstr">
      <vt:lpstr/>
    </vt:vector>
  </TitlesOfParts>
  <Company>Hiroshima University</Company>
  <LinksUpToDate>false</LinksUpToDate>
  <CharactersWithSpaces>50199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Kazuya maeda</dc:creator>
  <cp:keywords/>
  <dc:description/>
  <cp:lastModifiedBy>CIMR-HUH</cp:lastModifiedBy>
  <cp:revision>9</cp:revision>
  <cp:lastPrinted>2019-03-01T00:27:00Z</cp:lastPrinted>
  <dcterms:created xsi:type="dcterms:W3CDTF">2019-03-25T00:11:00Z</dcterms:created>
  <dcterms:modified xsi:type="dcterms:W3CDTF">2019-05-07T06:26:00Z</dcterms:modified>
</cp:coreProperties>
</file>